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r w:rsidRPr="00744AF9">
        <w:rPr>
          <w:rFonts w:asciiTheme="minorHAnsi" w:hAnsiTheme="minorHAnsi"/>
          <w:b/>
          <w:szCs w:val="20"/>
        </w:rPr>
        <w:t>Fakultní nemocnice Olomouc</w:t>
      </w:r>
    </w:p>
    <w:p w:rsidR="005E04BA" w:rsidRPr="00744AF9" w:rsidRDefault="005E04BA" w:rsidP="005E04BA">
      <w:pPr>
        <w:rPr>
          <w:rFonts w:asciiTheme="minorHAnsi" w:hAnsiTheme="minorHAnsi"/>
          <w:szCs w:val="20"/>
        </w:rPr>
      </w:pPr>
      <w:r w:rsidRPr="00744AF9">
        <w:rPr>
          <w:rFonts w:asciiTheme="minorHAnsi" w:hAnsiTheme="minorHAnsi"/>
          <w:szCs w:val="20"/>
        </w:rPr>
        <w:t>státní příspěvková organizace zřízená Ministerstvem zdravotnictví ČR rozhodnutím ministra zdravotnictví ze dne 25.11.1990, č.j. OP-054-25.11.90</w:t>
      </w:r>
    </w:p>
    <w:p w:rsidR="005E04BA" w:rsidRPr="00744AF9" w:rsidRDefault="005E04BA" w:rsidP="005E04BA">
      <w:pPr>
        <w:rPr>
          <w:rFonts w:asciiTheme="minorHAnsi" w:hAnsiTheme="minorHAnsi"/>
          <w:szCs w:val="20"/>
        </w:rPr>
      </w:pPr>
      <w:r w:rsidRPr="00744AF9">
        <w:rPr>
          <w:rFonts w:asciiTheme="minorHAnsi" w:hAnsiTheme="minorHAnsi"/>
          <w:szCs w:val="20"/>
        </w:rPr>
        <w:t>se sídlem:  I. P. Pavlova 185/6, 779 00 Olomouc</w:t>
      </w:r>
    </w:p>
    <w:p w:rsidR="005E04BA" w:rsidRPr="00744AF9" w:rsidRDefault="005E04BA" w:rsidP="005E04BA">
      <w:pPr>
        <w:rPr>
          <w:rFonts w:asciiTheme="minorHAnsi" w:hAnsiTheme="minorHAnsi"/>
          <w:szCs w:val="20"/>
        </w:rPr>
      </w:pPr>
      <w:r w:rsidRPr="00744AF9">
        <w:rPr>
          <w:rFonts w:asciiTheme="minorHAnsi" w:hAnsiTheme="minorHAnsi"/>
          <w:szCs w:val="20"/>
        </w:rPr>
        <w:t>IČ: 00098892</w:t>
      </w:r>
    </w:p>
    <w:p w:rsidR="005E04BA" w:rsidRPr="00744AF9" w:rsidRDefault="005E04BA" w:rsidP="005E04BA">
      <w:pPr>
        <w:rPr>
          <w:rFonts w:asciiTheme="minorHAnsi" w:hAnsiTheme="minorHAnsi"/>
          <w:szCs w:val="20"/>
        </w:rPr>
      </w:pPr>
      <w:r w:rsidRPr="00744AF9">
        <w:rPr>
          <w:rFonts w:asciiTheme="minorHAnsi" w:hAnsiTheme="minorHAnsi"/>
          <w:szCs w:val="20"/>
        </w:rPr>
        <w:t>DIČ: CZ00098892</w:t>
      </w:r>
    </w:p>
    <w:p w:rsidR="005E04BA" w:rsidRPr="00744AF9" w:rsidRDefault="005E04BA" w:rsidP="005E04BA">
      <w:pPr>
        <w:rPr>
          <w:rFonts w:asciiTheme="minorHAnsi" w:hAnsiTheme="minorHAnsi"/>
          <w:szCs w:val="20"/>
        </w:rPr>
      </w:pPr>
      <w:r w:rsidRPr="00744AF9">
        <w:rPr>
          <w:rFonts w:asciiTheme="minorHAnsi" w:hAnsiTheme="minorHAnsi"/>
          <w:szCs w:val="20"/>
        </w:rPr>
        <w:t>Zastoupená: prof. MUDr. Romanem Havlíkem, Ph.D., ředitelem</w:t>
      </w:r>
    </w:p>
    <w:p w:rsidR="005E04BA" w:rsidRPr="00744AF9" w:rsidRDefault="005E04BA" w:rsidP="005E04BA">
      <w:pPr>
        <w:rPr>
          <w:rFonts w:asciiTheme="minorHAnsi" w:hAnsiTheme="minorHAnsi"/>
          <w:szCs w:val="20"/>
        </w:rPr>
      </w:pPr>
      <w:r w:rsidRPr="00744AF9">
        <w:rPr>
          <w:rFonts w:asciiTheme="minorHAnsi" w:hAnsiTheme="minorHAnsi"/>
          <w:szCs w:val="20"/>
        </w:rPr>
        <w:t xml:space="preserve">bankovní spojení: </w:t>
      </w:r>
      <w:r w:rsidRPr="00744AF9">
        <w:rPr>
          <w:rFonts w:ascii="Calibri" w:hAnsi="Calibri"/>
          <w:szCs w:val="20"/>
        </w:rPr>
        <w:t>bankovní spojení: ČNB</w:t>
      </w:r>
    </w:p>
    <w:p w:rsidR="005E04BA" w:rsidRPr="00744AF9" w:rsidRDefault="005E04BA" w:rsidP="005E04BA">
      <w:pPr>
        <w:rPr>
          <w:rFonts w:asciiTheme="minorHAnsi" w:hAnsiTheme="minorHAnsi"/>
          <w:szCs w:val="20"/>
        </w:rPr>
      </w:pPr>
      <w:r w:rsidRPr="00744AF9">
        <w:rPr>
          <w:rFonts w:asciiTheme="minorHAnsi" w:hAnsiTheme="minorHAnsi"/>
          <w:szCs w:val="20"/>
        </w:rPr>
        <w:t>číslo účtu: 36334811/0710</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jedné </w:t>
      </w:r>
      <w:r w:rsidRPr="00744AF9">
        <w:rPr>
          <w:rFonts w:asciiTheme="minorHAnsi" w:hAnsiTheme="minorHAnsi"/>
          <w:szCs w:val="20"/>
        </w:rPr>
        <w:t>jako</w:t>
      </w:r>
      <w:r w:rsidRPr="00744AF9">
        <w:rPr>
          <w:rFonts w:asciiTheme="minorHAnsi" w:hAnsiTheme="minorHAnsi"/>
          <w:i/>
          <w:szCs w:val="20"/>
        </w:rPr>
        <w:t xml:space="preserve"> „</w:t>
      </w:r>
      <w:r w:rsidR="00872D7C" w:rsidRPr="00744AF9">
        <w:rPr>
          <w:rFonts w:asciiTheme="minorHAnsi" w:hAnsiTheme="minorHAnsi"/>
          <w:i/>
          <w:szCs w:val="20"/>
        </w:rPr>
        <w:t>o</w:t>
      </w:r>
      <w:r w:rsidRPr="00744AF9">
        <w:rPr>
          <w:rFonts w:asciiTheme="minorHAnsi" w:hAnsiTheme="minorHAnsi"/>
          <w:i/>
          <w:szCs w:val="20"/>
        </w:rPr>
        <w:t>bjednatel“</w:t>
      </w:r>
    </w:p>
    <w:p w:rsidR="005E04BA" w:rsidRDefault="005E04BA" w:rsidP="005E04BA">
      <w:pPr>
        <w:rPr>
          <w:rFonts w:asciiTheme="minorHAnsi" w:hAnsiTheme="minorHAnsi"/>
          <w:szCs w:val="20"/>
        </w:rPr>
      </w:pPr>
    </w:p>
    <w:p w:rsidR="00744AF9" w:rsidRDefault="00744AF9"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rPr>
          <w:rFonts w:asciiTheme="minorHAnsi" w:hAnsiTheme="minorHAnsi"/>
          <w:szCs w:val="20"/>
        </w:rPr>
      </w:pPr>
      <w:r w:rsidRPr="00744AF9">
        <w:rPr>
          <w:rFonts w:asciiTheme="minorHAnsi" w:hAnsiTheme="minorHAnsi"/>
          <w:szCs w:val="20"/>
        </w:rPr>
        <w:t>a</w:t>
      </w:r>
    </w:p>
    <w:p w:rsidR="005E04BA" w:rsidRPr="00744AF9" w:rsidRDefault="005E04BA" w:rsidP="005E04BA">
      <w:pPr>
        <w:rPr>
          <w:rFonts w:asciiTheme="minorHAnsi" w:hAnsiTheme="minorHAnsi"/>
          <w:szCs w:val="20"/>
        </w:rPr>
      </w:pPr>
    </w:p>
    <w:sdt>
      <w:sdtPr>
        <w:rPr>
          <w:rFonts w:asciiTheme="minorHAnsi" w:hAnsiTheme="minorHAnsi"/>
          <w:b/>
        </w:rPr>
        <w:id w:val="-1181360641"/>
        <w:placeholder>
          <w:docPart w:val="DefaultPlaceholder_1081868574"/>
        </w:placeholder>
        <w:text/>
      </w:sdtPr>
      <w:sdtEndPr/>
      <w:sdtContent>
        <w:p w:rsidR="005E579D" w:rsidRPr="00F07EFF" w:rsidRDefault="008E0FDE" w:rsidP="005E579D">
          <w:pPr>
            <w:rPr>
              <w:rFonts w:asciiTheme="minorHAnsi" w:hAnsiTheme="minorHAnsi"/>
              <w:b/>
            </w:rPr>
          </w:pPr>
          <w:r w:rsidRPr="00F07EFF">
            <w:rPr>
              <w:rFonts w:asciiTheme="minorHAnsi" w:hAnsiTheme="minorHAnsi"/>
              <w:b/>
            </w:rPr>
            <w:t>……………………………………………</w:t>
          </w:r>
          <w:proofErr w:type="gramStart"/>
          <w:r w:rsidRPr="00F07EFF">
            <w:rPr>
              <w:rFonts w:asciiTheme="minorHAnsi" w:hAnsiTheme="minorHAnsi"/>
              <w:b/>
            </w:rPr>
            <w:t>…..</w:t>
          </w:r>
          <w:proofErr w:type="gramEnd"/>
        </w:p>
      </w:sdtContent>
    </w:sdt>
    <w:p w:rsidR="005E579D" w:rsidRPr="00F07EFF" w:rsidRDefault="008E0FDE" w:rsidP="005E579D">
      <w:pPr>
        <w:rPr>
          <w:rFonts w:asciiTheme="minorHAnsi" w:hAnsiTheme="minorHAnsi"/>
        </w:rPr>
      </w:pPr>
      <w:r w:rsidRPr="00F07EFF">
        <w:rPr>
          <w:rFonts w:asciiTheme="minorHAnsi" w:hAnsiTheme="minorHAnsi"/>
        </w:rPr>
        <w:t>se sídlem:</w:t>
      </w:r>
      <w:sdt>
        <w:sdtPr>
          <w:rPr>
            <w:rFonts w:asciiTheme="minorHAnsi" w:hAnsiTheme="minorHAnsi"/>
          </w:rPr>
          <w:id w:val="1519125501"/>
          <w:placeholder>
            <w:docPart w:val="DefaultPlaceholder_1081868574"/>
          </w:placeholder>
          <w:text/>
        </w:sdtPr>
        <w:sdtEndPr/>
        <w:sdtContent>
          <w:r w:rsidRPr="00F07EFF">
            <w:rPr>
              <w:rFonts w:asciiTheme="minorHAnsi" w:hAnsiTheme="minorHAnsi"/>
            </w:rPr>
            <w:t xml:space="preserve"> ………………………………….</w:t>
          </w:r>
        </w:sdtContent>
      </w:sdt>
    </w:p>
    <w:p w:rsidR="005E579D" w:rsidRPr="00F07EFF" w:rsidRDefault="008E0FDE" w:rsidP="005E579D">
      <w:pPr>
        <w:rPr>
          <w:rFonts w:asciiTheme="minorHAnsi" w:hAnsiTheme="minorHAnsi"/>
        </w:rPr>
      </w:pPr>
      <w:proofErr w:type="gramStart"/>
      <w:r w:rsidRPr="00F07EFF">
        <w:rPr>
          <w:rFonts w:asciiTheme="minorHAnsi" w:hAnsiTheme="minorHAnsi"/>
        </w:rPr>
        <w:t xml:space="preserve">IČ: </w:t>
      </w:r>
      <w:sdt>
        <w:sdtPr>
          <w:rPr>
            <w:rFonts w:asciiTheme="minorHAnsi" w:hAnsiTheme="minorHAnsi"/>
          </w:rPr>
          <w:id w:val="1062600364"/>
          <w:placeholder>
            <w:docPart w:val="DefaultPlaceholder_1081868574"/>
          </w:placeholder>
          <w:text/>
        </w:sdtPr>
        <w:sdtEndPr/>
        <w:sdtContent>
          <w:r w:rsidRPr="00F07EFF">
            <w:rPr>
              <w:rFonts w:asciiTheme="minorHAnsi" w:hAnsiTheme="minorHAnsi"/>
            </w:rPr>
            <w:t>..…</w:t>
          </w:r>
          <w:proofErr w:type="gramEnd"/>
          <w:r w:rsidRPr="00F07EFF">
            <w:rPr>
              <w:rFonts w:asciiTheme="minorHAnsi" w:hAnsiTheme="minorHAnsi"/>
            </w:rPr>
            <w:t>………………………………………..</w:t>
          </w:r>
        </w:sdtContent>
      </w:sdt>
    </w:p>
    <w:p w:rsidR="005E579D" w:rsidRPr="00F07EFF" w:rsidRDefault="008E0FDE" w:rsidP="005E579D">
      <w:pPr>
        <w:rPr>
          <w:rFonts w:asciiTheme="minorHAnsi" w:hAnsiTheme="minorHAnsi"/>
        </w:rPr>
      </w:pPr>
      <w:r w:rsidRPr="00F07EFF">
        <w:rPr>
          <w:rFonts w:asciiTheme="minorHAnsi" w:hAnsiTheme="minorHAnsi"/>
        </w:rPr>
        <w:t xml:space="preserve">DIČ: </w:t>
      </w:r>
      <w:sdt>
        <w:sdtPr>
          <w:rPr>
            <w:rFonts w:asciiTheme="minorHAnsi" w:hAnsiTheme="minorHAnsi"/>
          </w:rPr>
          <w:id w:val="-2035573473"/>
          <w:placeholder>
            <w:docPart w:val="DefaultPlaceholder_1081868574"/>
          </w:placeholder>
          <w:text/>
        </w:sdtPr>
        <w:sdtEndPr/>
        <w:sdtContent>
          <w:r w:rsidRPr="00F07EFF">
            <w:rPr>
              <w:rFonts w:asciiTheme="minorHAnsi" w:hAnsiTheme="minorHAnsi"/>
            </w:rPr>
            <w:t>………………………………………</w:t>
          </w:r>
          <w:proofErr w:type="gramStart"/>
          <w:r w:rsidRPr="00F07EFF">
            <w:rPr>
              <w:rFonts w:asciiTheme="minorHAnsi" w:hAnsiTheme="minorHAnsi"/>
            </w:rPr>
            <w:t>…..</w:t>
          </w:r>
        </w:sdtContent>
      </w:sdt>
      <w:proofErr w:type="gramEnd"/>
    </w:p>
    <w:p w:rsidR="005E579D" w:rsidRPr="00F07EFF" w:rsidRDefault="008E0FDE" w:rsidP="005E579D">
      <w:pPr>
        <w:rPr>
          <w:rFonts w:asciiTheme="minorHAnsi" w:hAnsiTheme="minorHAnsi"/>
        </w:rPr>
      </w:pPr>
      <w:r w:rsidRPr="00F07EFF">
        <w:rPr>
          <w:rFonts w:asciiTheme="minorHAnsi" w:hAnsiTheme="minorHAnsi"/>
        </w:rPr>
        <w:t xml:space="preserve">zastoupená: </w:t>
      </w:r>
      <w:sdt>
        <w:sdtPr>
          <w:rPr>
            <w:rFonts w:asciiTheme="minorHAnsi" w:hAnsiTheme="minorHAnsi"/>
          </w:rPr>
          <w:id w:val="330334455"/>
          <w:placeholder>
            <w:docPart w:val="DefaultPlaceholder_1081868574"/>
          </w:placeholder>
          <w:text/>
        </w:sdtPr>
        <w:sdtEndPr/>
        <w:sdtContent>
          <w:r w:rsidRPr="00F07EFF">
            <w:rPr>
              <w:rFonts w:asciiTheme="minorHAnsi" w:hAnsiTheme="minorHAnsi"/>
            </w:rPr>
            <w:t>……………………………….</w:t>
          </w:r>
        </w:sdtContent>
      </w:sdt>
    </w:p>
    <w:p w:rsidR="005E579D" w:rsidRPr="00F07EFF" w:rsidRDefault="008E0FDE" w:rsidP="005E579D">
      <w:pPr>
        <w:rPr>
          <w:rFonts w:asciiTheme="minorHAnsi" w:hAnsiTheme="minorHAnsi"/>
        </w:rPr>
      </w:pPr>
      <w:r w:rsidRPr="00F07EFF">
        <w:rPr>
          <w:rFonts w:asciiTheme="minorHAnsi" w:hAnsiTheme="minorHAnsi"/>
        </w:rPr>
        <w:t>zapsaná v Obchodním rejstříku vedeném</w:t>
      </w:r>
      <w:r w:rsidR="005E579D" w:rsidRPr="00F07EFF">
        <w:rPr>
          <w:rFonts w:asciiTheme="minorHAnsi" w:hAnsiTheme="minorHAnsi"/>
          <w:szCs w:val="20"/>
        </w:rPr>
        <w:t xml:space="preserve"> </w:t>
      </w:r>
      <w:sdt>
        <w:sdtPr>
          <w:rPr>
            <w:rFonts w:asciiTheme="minorHAnsi" w:hAnsiTheme="minorHAnsi"/>
            <w:szCs w:val="20"/>
          </w:rPr>
          <w:id w:val="-298303452"/>
          <w:placeholder>
            <w:docPart w:val="DefaultPlaceholder_1081868574"/>
          </w:placeholder>
          <w:text/>
        </w:sdtPr>
        <w:sdtEndPr/>
        <w:sdtContent>
          <w:r w:rsidR="005E579D" w:rsidRPr="00F07EFF">
            <w:rPr>
              <w:rFonts w:asciiTheme="minorHAnsi" w:hAnsiTheme="minorHAnsi"/>
              <w:szCs w:val="20"/>
            </w:rPr>
            <w:t xml:space="preserve">……………. </w:t>
          </w:r>
          <w:proofErr w:type="gramStart"/>
          <w:r w:rsidRPr="00F07EFF">
            <w:rPr>
              <w:rFonts w:asciiTheme="minorHAnsi" w:hAnsiTheme="minorHAnsi"/>
              <w:szCs w:val="20"/>
            </w:rPr>
            <w:t>soudem</w:t>
          </w:r>
          <w:proofErr w:type="gramEnd"/>
          <w:r w:rsidRPr="00F07EFF">
            <w:rPr>
              <w:rFonts w:asciiTheme="minorHAnsi" w:hAnsiTheme="minorHAnsi"/>
              <w:szCs w:val="20"/>
            </w:rPr>
            <w:t xml:space="preserve"> v …………………, oddíl</w:t>
          </w:r>
          <w:r w:rsidR="005E579D" w:rsidRPr="00F07EFF">
            <w:rPr>
              <w:rFonts w:asciiTheme="minorHAnsi" w:hAnsiTheme="minorHAnsi"/>
              <w:szCs w:val="20"/>
            </w:rPr>
            <w:t xml:space="preserve"> </w:t>
          </w:r>
          <w:r w:rsidRPr="00F07EFF">
            <w:rPr>
              <w:rFonts w:asciiTheme="minorHAnsi" w:hAnsiTheme="minorHAnsi"/>
              <w:szCs w:val="20"/>
            </w:rPr>
            <w:t>….., vložka</w:t>
          </w:r>
          <w:r w:rsidR="005E579D" w:rsidRPr="00F07EFF">
            <w:rPr>
              <w:rFonts w:asciiTheme="minorHAnsi" w:hAnsiTheme="minorHAnsi"/>
              <w:szCs w:val="20"/>
            </w:rPr>
            <w:t xml:space="preserve"> </w:t>
          </w:r>
          <w:r w:rsidRPr="00F07EFF">
            <w:rPr>
              <w:rFonts w:asciiTheme="minorHAnsi" w:hAnsiTheme="minorHAnsi"/>
              <w:szCs w:val="20"/>
            </w:rPr>
            <w:t>…..</w:t>
          </w:r>
        </w:sdtContent>
      </w:sdt>
    </w:p>
    <w:p w:rsidR="005E579D" w:rsidRPr="00F07EFF" w:rsidRDefault="008E0FDE" w:rsidP="005E579D">
      <w:pPr>
        <w:rPr>
          <w:rFonts w:asciiTheme="minorHAnsi" w:hAnsiTheme="minorHAnsi"/>
        </w:rPr>
      </w:pPr>
      <w:r w:rsidRPr="00F07EFF">
        <w:rPr>
          <w:rFonts w:asciiTheme="minorHAnsi" w:hAnsiTheme="minorHAnsi"/>
        </w:rPr>
        <w:t>bankovní spojení</w:t>
      </w:r>
      <w:r w:rsidR="005E579D" w:rsidRPr="00F07EFF">
        <w:rPr>
          <w:rFonts w:asciiTheme="minorHAnsi" w:hAnsiTheme="minorHAnsi"/>
          <w:szCs w:val="20"/>
        </w:rPr>
        <w:t xml:space="preserve">: </w:t>
      </w:r>
      <w:sdt>
        <w:sdtPr>
          <w:rPr>
            <w:rFonts w:asciiTheme="minorHAnsi" w:hAnsiTheme="minorHAnsi"/>
            <w:szCs w:val="20"/>
          </w:rPr>
          <w:id w:val="30086486"/>
          <w:placeholder>
            <w:docPart w:val="DefaultPlaceholder_1081868574"/>
          </w:placeholder>
          <w:text/>
        </w:sdtPr>
        <w:sdtEndPr/>
        <w:sdtContent>
          <w:r w:rsidR="005E579D" w:rsidRPr="00F07EFF">
            <w:rPr>
              <w:rFonts w:asciiTheme="minorHAnsi" w:hAnsiTheme="minorHAnsi"/>
              <w:szCs w:val="20"/>
            </w:rPr>
            <w:t>……………………………………</w:t>
          </w:r>
        </w:sdtContent>
      </w:sdt>
    </w:p>
    <w:p w:rsidR="005E04BA" w:rsidRPr="00744AF9" w:rsidRDefault="008E0FDE" w:rsidP="005E579D">
      <w:pPr>
        <w:rPr>
          <w:rFonts w:asciiTheme="minorHAnsi" w:hAnsiTheme="minorHAnsi"/>
          <w:szCs w:val="20"/>
        </w:rPr>
      </w:pPr>
      <w:r w:rsidRPr="00F07EFF">
        <w:rPr>
          <w:rFonts w:asciiTheme="minorHAnsi" w:hAnsiTheme="minorHAnsi"/>
        </w:rPr>
        <w:t xml:space="preserve">číslo účtu: </w:t>
      </w:r>
      <w:sdt>
        <w:sdtPr>
          <w:rPr>
            <w:rFonts w:asciiTheme="minorHAnsi" w:hAnsiTheme="minorHAnsi"/>
          </w:rPr>
          <w:id w:val="-1007595371"/>
          <w:placeholder>
            <w:docPart w:val="DefaultPlaceholder_1081868574"/>
          </w:placeholder>
          <w:text/>
        </w:sdtPr>
        <w:sdtEndPr/>
        <w:sdtContent>
          <w:r w:rsidRPr="00F07EFF">
            <w:rPr>
              <w:rFonts w:asciiTheme="minorHAnsi" w:hAnsiTheme="minorHAnsi"/>
            </w:rPr>
            <w:t>………………………………….</w:t>
          </w:r>
        </w:sdtContent>
      </w:sdt>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rsidR="005E04BA" w:rsidRDefault="005E04BA" w:rsidP="005E04BA">
      <w:pPr>
        <w:rPr>
          <w:rFonts w:asciiTheme="minorHAnsi" w:hAnsiTheme="minorHAnsi"/>
          <w:szCs w:val="20"/>
        </w:rPr>
      </w:pPr>
    </w:p>
    <w:p w:rsidR="00744AF9" w:rsidRDefault="00744AF9"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Default="005E04BA" w:rsidP="005E04BA">
      <w:pPr>
        <w:rPr>
          <w:rFonts w:asciiTheme="minorHAnsi" w:hAnsiTheme="minorHAnsi"/>
          <w:b/>
          <w:szCs w:val="20"/>
        </w:rPr>
      </w:pPr>
    </w:p>
    <w:p w:rsidR="00744AF9" w:rsidRDefault="00744AF9" w:rsidP="005E04BA">
      <w:pPr>
        <w:rPr>
          <w:rFonts w:asciiTheme="minorHAnsi" w:hAnsiTheme="minorHAnsi"/>
          <w:b/>
          <w:szCs w:val="20"/>
        </w:rPr>
      </w:pPr>
    </w:p>
    <w:p w:rsidR="00744AF9" w:rsidRPr="00744AF9" w:rsidRDefault="00744AF9"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jc w:val="center"/>
        <w:rPr>
          <w:rFonts w:asciiTheme="minorHAnsi" w:hAnsiTheme="minorHAnsi"/>
          <w:b/>
          <w:szCs w:val="20"/>
        </w:rPr>
      </w:pPr>
      <w:r w:rsidRPr="00744AF9">
        <w:rPr>
          <w:rFonts w:asciiTheme="minorHAnsi" w:hAnsiTheme="minorHAnsi"/>
          <w:b/>
          <w:color w:val="auto"/>
          <w:szCs w:val="20"/>
          <w:u w:val="single"/>
          <w:lang w:eastAsia="cs-CZ"/>
        </w:rPr>
        <w:t>Smlouvu o poskytování služeb</w:t>
      </w:r>
    </w:p>
    <w:p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rsid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uzavřít a řádně plnit závazky v ní obsažené, a že splňují veškeré podmínky a požadavky stanovené zákonem a touto smlouvou.</w:t>
      </w:r>
    </w:p>
    <w:p w:rsidR="005E04BA" w:rsidRP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Tato smlouva je uzavírána na základě výsledků zadávacího řízení podle zákona č. 134/2016 Sb., o zadávání veřejných zaká</w:t>
      </w:r>
      <w:r w:rsidR="002048EE">
        <w:rPr>
          <w:rFonts w:asciiTheme="minorHAnsi" w:hAnsiTheme="minorHAnsi"/>
          <w:szCs w:val="20"/>
        </w:rPr>
        <w:t>zek v platném znění zahájeného o</w:t>
      </w:r>
      <w:r w:rsidRPr="00744AF9">
        <w:rPr>
          <w:rFonts w:asciiTheme="minorHAnsi" w:hAnsiTheme="minorHAnsi"/>
          <w:szCs w:val="20"/>
        </w:rPr>
        <w:t xml:space="preserve">bjednatelem jako veřejným zadavatelem s názvem </w:t>
      </w:r>
      <w:r w:rsidRPr="00744AF9">
        <w:rPr>
          <w:rFonts w:asciiTheme="minorHAnsi" w:hAnsiTheme="minorHAnsi"/>
          <w:b/>
          <w:szCs w:val="20"/>
        </w:rPr>
        <w:t>„</w:t>
      </w:r>
      <w:r w:rsidR="00C167C6" w:rsidRPr="00C167C6">
        <w:rPr>
          <w:rFonts w:asciiTheme="minorHAnsi" w:hAnsiTheme="minorHAnsi"/>
          <w:b/>
        </w:rPr>
        <w:t>Digitalizace doručené pacientské listinné dokumentace</w:t>
      </w:r>
      <w:r w:rsidRPr="00C167C6">
        <w:rPr>
          <w:rFonts w:asciiTheme="minorHAnsi" w:hAnsiTheme="minorHAnsi"/>
          <w:b/>
        </w:rPr>
        <w:t>.</w:t>
      </w:r>
      <w:r w:rsidRPr="00744AF9">
        <w:rPr>
          <w:rFonts w:asciiTheme="minorHAnsi" w:hAnsiTheme="minorHAnsi"/>
          <w:b/>
          <w:szCs w:val="20"/>
        </w:rPr>
        <w:t>“</w:t>
      </w:r>
      <w:r w:rsidRPr="00744AF9">
        <w:rPr>
          <w:rFonts w:asciiTheme="minorHAnsi" w:hAnsiTheme="minorHAnsi"/>
          <w:szCs w:val="20"/>
        </w:rPr>
        <w:t xml:space="preserve">, evidenční číslo </w:t>
      </w:r>
      <w:proofErr w:type="spellStart"/>
      <w:r w:rsidRPr="00744AF9">
        <w:rPr>
          <w:rFonts w:asciiTheme="minorHAnsi" w:hAnsiTheme="minorHAnsi"/>
          <w:b/>
          <w:szCs w:val="20"/>
        </w:rPr>
        <w:t>VZ</w:t>
      </w:r>
      <w:proofErr w:type="spellEnd"/>
      <w:r w:rsidRPr="00744AF9">
        <w:rPr>
          <w:rFonts w:asciiTheme="minorHAnsi" w:hAnsiTheme="minorHAnsi"/>
          <w:b/>
          <w:szCs w:val="20"/>
        </w:rPr>
        <w:t>-201</w:t>
      </w:r>
      <w:r w:rsidR="00C539B8">
        <w:rPr>
          <w:rFonts w:asciiTheme="minorHAnsi" w:hAnsiTheme="minorHAnsi"/>
          <w:b/>
          <w:szCs w:val="20"/>
        </w:rPr>
        <w:t>9</w:t>
      </w:r>
      <w:r w:rsidRPr="00744AF9">
        <w:rPr>
          <w:rFonts w:asciiTheme="minorHAnsi" w:hAnsiTheme="minorHAnsi"/>
          <w:b/>
          <w:szCs w:val="20"/>
        </w:rPr>
        <w:t>-</w:t>
      </w:r>
      <w:r w:rsidR="00F07EFF">
        <w:rPr>
          <w:rFonts w:asciiTheme="minorHAnsi" w:hAnsiTheme="minorHAnsi"/>
          <w:b/>
          <w:szCs w:val="20"/>
        </w:rPr>
        <w:t>001126</w:t>
      </w:r>
      <w:r w:rsidRPr="00744AF9">
        <w:rPr>
          <w:rFonts w:asciiTheme="minorHAnsi" w:hAnsiTheme="minorHAnsi"/>
          <w:b/>
          <w:szCs w:val="20"/>
        </w:rPr>
        <w:t xml:space="preserve">. </w:t>
      </w:r>
      <w:r w:rsidRPr="00744AF9">
        <w:rPr>
          <w:rFonts w:asciiTheme="minorHAnsi" w:hAnsiTheme="minorHAnsi"/>
          <w:szCs w:val="20"/>
        </w:rPr>
        <w:t>V případě, že je v této smlouvě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 této smlouvě, přičemž za závazné se pro obě smluvní strany považuje rovněž zadávací dokumentace a nabídka, kterou poskytovatel předložil do zadávacího řízení.</w:t>
      </w:r>
    </w:p>
    <w:p w:rsidR="005E04BA" w:rsidRPr="00744AF9" w:rsidRDefault="005E04BA" w:rsidP="005E04BA">
      <w:pPr>
        <w:pStyle w:val="Odstavecseseznamem"/>
        <w:numPr>
          <w:ilvl w:val="0"/>
          <w:numId w:val="16"/>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Poskytovatel je povinen při realizaci předmětu smlouvy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rsidR="005E04BA" w:rsidRPr="00744AF9" w:rsidRDefault="005E04BA" w:rsidP="005E04BA">
      <w:pPr>
        <w:pStyle w:val="Odstavecseseznamem"/>
        <w:numPr>
          <w:ilvl w:val="0"/>
          <w:numId w:val="16"/>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Poskytovatel je výrobcem nebo má souhlas k</w:t>
      </w:r>
      <w:r w:rsidR="00145190">
        <w:rPr>
          <w:rFonts w:asciiTheme="minorHAnsi" w:hAnsiTheme="minorHAnsi"/>
          <w:szCs w:val="20"/>
        </w:rPr>
        <w:t xml:space="preserve"> pronájmu a implementaci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3A5065" w:rsidRPr="00020B54">
            <w:rPr>
              <w:rFonts w:ascii="Calibri" w:hAnsi="Calibri"/>
              <w:b/>
              <w:szCs w:val="20"/>
              <w:highlight w:val="lightGray"/>
            </w:rPr>
            <w:t>……………………………</w:t>
          </w:r>
          <w:proofErr w:type="gramStart"/>
          <w:r w:rsidR="003A5065" w:rsidRPr="00020B54">
            <w:rPr>
              <w:rFonts w:ascii="Calibri" w:hAnsi="Calibri"/>
              <w:b/>
              <w:szCs w:val="20"/>
              <w:highlight w:val="lightGray"/>
            </w:rPr>
            <w:t>…..</w:t>
          </w:r>
        </w:sdtContent>
      </w:sdt>
      <w:r w:rsidRPr="00744AF9">
        <w:rPr>
          <w:rFonts w:asciiTheme="minorHAnsi" w:hAnsiTheme="minorHAnsi"/>
          <w:szCs w:val="20"/>
        </w:rPr>
        <w:t xml:space="preserve"> (dále</w:t>
      </w:r>
      <w:proofErr w:type="gramEnd"/>
      <w:r w:rsidRPr="00744AF9">
        <w:rPr>
          <w:rFonts w:asciiTheme="minorHAnsi" w:hAnsiTheme="minorHAnsi"/>
          <w:szCs w:val="20"/>
        </w:rPr>
        <w:t xml:space="preserve"> jen „</w:t>
      </w:r>
      <w:r w:rsidRPr="00744AF9">
        <w:rPr>
          <w:rFonts w:asciiTheme="minorHAnsi" w:hAnsiTheme="minorHAnsi"/>
          <w:b/>
          <w:szCs w:val="20"/>
        </w:rPr>
        <w:t>Systému</w:t>
      </w:r>
      <w:r w:rsidRPr="00744AF9">
        <w:rPr>
          <w:rFonts w:asciiTheme="minorHAnsi" w:hAnsiTheme="minorHAnsi"/>
          <w:szCs w:val="20"/>
        </w:rPr>
        <w:t>“) ve Fakultní nemocnici Olomouc (dále taky FNOL), který je specifikovaný v zadávací dokumentaci.</w:t>
      </w: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rsidR="00D84FB5"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dmětem této smlouvy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w:t>
      </w:r>
      <w:r w:rsidR="00D84FB5">
        <w:rPr>
          <w:rFonts w:asciiTheme="minorHAnsi" w:hAnsiTheme="minorHAnsi"/>
          <w:szCs w:val="20"/>
        </w:rPr>
        <w:t xml:space="preserve">tyto </w:t>
      </w:r>
      <w:r w:rsidRPr="00744AF9">
        <w:rPr>
          <w:rFonts w:asciiTheme="minorHAnsi" w:hAnsiTheme="minorHAnsi"/>
          <w:szCs w:val="20"/>
        </w:rPr>
        <w:t>služby</w:t>
      </w:r>
      <w:r w:rsidR="00D84FB5">
        <w:rPr>
          <w:rFonts w:asciiTheme="minorHAnsi" w:hAnsiTheme="minorHAnsi"/>
          <w:szCs w:val="20"/>
        </w:rPr>
        <w:t xml:space="preserve">: </w:t>
      </w:r>
      <w:r w:rsidRPr="00744AF9">
        <w:rPr>
          <w:rFonts w:asciiTheme="minorHAnsi" w:hAnsiTheme="minorHAnsi"/>
          <w:szCs w:val="20"/>
        </w:rPr>
        <w:t xml:space="preserve"> </w:t>
      </w:r>
    </w:p>
    <w:p w:rsidR="00D84FB5" w:rsidRDefault="00D84FB5" w:rsidP="00D84FB5">
      <w:pPr>
        <w:pStyle w:val="Odstavecseseznamem"/>
        <w:numPr>
          <w:ilvl w:val="0"/>
          <w:numId w:val="66"/>
        </w:numPr>
        <w:suppressAutoHyphens/>
        <w:overflowPunct w:val="0"/>
        <w:autoSpaceDE w:val="0"/>
        <w:spacing w:before="120"/>
        <w:jc w:val="both"/>
        <w:textAlignment w:val="baseline"/>
        <w:rPr>
          <w:rFonts w:asciiTheme="minorHAnsi" w:hAnsiTheme="minorHAnsi"/>
          <w:szCs w:val="20"/>
        </w:rPr>
      </w:pPr>
      <w:r>
        <w:rPr>
          <w:rFonts w:asciiTheme="minorHAnsi" w:hAnsiTheme="minorHAnsi"/>
          <w:szCs w:val="20"/>
        </w:rPr>
        <w:t>implementac</w:t>
      </w:r>
      <w:r w:rsidR="00684D50">
        <w:rPr>
          <w:rFonts w:asciiTheme="minorHAnsi" w:hAnsiTheme="minorHAnsi"/>
          <w:szCs w:val="20"/>
        </w:rPr>
        <w:t>i</w:t>
      </w:r>
      <w:r>
        <w:rPr>
          <w:rFonts w:asciiTheme="minorHAnsi" w:hAnsiTheme="minorHAnsi"/>
          <w:szCs w:val="20"/>
        </w:rPr>
        <w:t xml:space="preserve"> </w:t>
      </w:r>
      <w:r w:rsidR="006C5DE9">
        <w:rPr>
          <w:rFonts w:asciiTheme="minorHAnsi" w:hAnsiTheme="minorHAnsi"/>
          <w:b/>
          <w:bCs/>
          <w:szCs w:val="20"/>
        </w:rPr>
        <w:t>Systému</w:t>
      </w:r>
      <w:r w:rsidR="00600250">
        <w:rPr>
          <w:rFonts w:asciiTheme="minorHAnsi" w:hAnsiTheme="minorHAnsi"/>
          <w:b/>
          <w:bCs/>
          <w:szCs w:val="20"/>
        </w:rPr>
        <w:t>,</w:t>
      </w:r>
    </w:p>
    <w:p w:rsidR="00D84FB5" w:rsidRDefault="00D84FB5" w:rsidP="00D84FB5">
      <w:pPr>
        <w:pStyle w:val="Odstavecseseznamem"/>
        <w:numPr>
          <w:ilvl w:val="0"/>
          <w:numId w:val="66"/>
        </w:numPr>
        <w:suppressAutoHyphens/>
        <w:overflowPunct w:val="0"/>
        <w:autoSpaceDE w:val="0"/>
        <w:spacing w:before="120"/>
        <w:jc w:val="both"/>
        <w:textAlignment w:val="baseline"/>
        <w:rPr>
          <w:rFonts w:asciiTheme="minorHAnsi" w:hAnsiTheme="minorHAnsi"/>
          <w:szCs w:val="20"/>
        </w:rPr>
      </w:pPr>
      <w:r>
        <w:rPr>
          <w:rFonts w:asciiTheme="minorHAnsi" w:hAnsiTheme="minorHAnsi"/>
          <w:szCs w:val="20"/>
        </w:rPr>
        <w:t xml:space="preserve">pronájem licencí k užívání </w:t>
      </w:r>
      <w:r w:rsidR="009C083A" w:rsidRPr="00016C9B">
        <w:rPr>
          <w:rFonts w:asciiTheme="minorHAnsi" w:hAnsiTheme="minorHAnsi"/>
          <w:b/>
          <w:bCs/>
          <w:szCs w:val="20"/>
        </w:rPr>
        <w:t>Systému</w:t>
      </w:r>
      <w:r>
        <w:rPr>
          <w:rFonts w:asciiTheme="minorHAnsi" w:hAnsiTheme="minorHAnsi"/>
          <w:szCs w:val="20"/>
        </w:rPr>
        <w:t xml:space="preserve"> v rozsahu dle specifikace v </w:t>
      </w:r>
      <w:r w:rsidRPr="00016C9B">
        <w:rPr>
          <w:rFonts w:asciiTheme="minorHAnsi" w:hAnsiTheme="minorHAnsi"/>
          <w:szCs w:val="20"/>
        </w:rPr>
        <w:t xml:space="preserve">Příloze č. </w:t>
      </w:r>
      <w:r w:rsidR="006C5DE9" w:rsidRPr="00016C9B">
        <w:rPr>
          <w:rFonts w:asciiTheme="minorHAnsi" w:hAnsiTheme="minorHAnsi"/>
          <w:szCs w:val="20"/>
        </w:rPr>
        <w:t>4</w:t>
      </w:r>
      <w:r>
        <w:rPr>
          <w:rFonts w:asciiTheme="minorHAnsi" w:hAnsiTheme="minorHAnsi"/>
          <w:szCs w:val="20"/>
        </w:rPr>
        <w:t xml:space="preserve"> této smlouvy na síti a v sídle objednatele, včetně uživatelské dokumentace programu v</w:t>
      </w:r>
      <w:r w:rsidR="0062383F">
        <w:rPr>
          <w:rFonts w:asciiTheme="minorHAnsi" w:hAnsiTheme="minorHAnsi"/>
          <w:szCs w:val="20"/>
        </w:rPr>
        <w:t> </w:t>
      </w:r>
      <w:r>
        <w:rPr>
          <w:rFonts w:asciiTheme="minorHAnsi" w:hAnsiTheme="minorHAnsi"/>
          <w:szCs w:val="20"/>
        </w:rPr>
        <w:t>češtině</w:t>
      </w:r>
      <w:r w:rsidR="0062383F">
        <w:rPr>
          <w:rFonts w:asciiTheme="minorHAnsi" w:hAnsiTheme="minorHAnsi"/>
          <w:szCs w:val="20"/>
        </w:rPr>
        <w:t xml:space="preserve">. Jedná se o </w:t>
      </w:r>
      <w:r w:rsidR="009C083A">
        <w:rPr>
          <w:rFonts w:asciiTheme="minorHAnsi" w:hAnsiTheme="minorHAnsi"/>
          <w:szCs w:val="20"/>
        </w:rPr>
        <w:t xml:space="preserve">pronájem </w:t>
      </w:r>
      <w:r w:rsidR="0062383F">
        <w:rPr>
          <w:rFonts w:asciiTheme="minorHAnsi" w:hAnsiTheme="minorHAnsi"/>
          <w:szCs w:val="20"/>
        </w:rPr>
        <w:t>2 typ</w:t>
      </w:r>
      <w:r w:rsidR="009C083A">
        <w:rPr>
          <w:rFonts w:asciiTheme="minorHAnsi" w:hAnsiTheme="minorHAnsi"/>
          <w:szCs w:val="20"/>
        </w:rPr>
        <w:t>ů</w:t>
      </w:r>
      <w:r w:rsidR="0062383F">
        <w:rPr>
          <w:rFonts w:asciiTheme="minorHAnsi" w:hAnsiTheme="minorHAnsi"/>
          <w:szCs w:val="20"/>
        </w:rPr>
        <w:t xml:space="preserve"> licencí (1. Aplikace pro nahlížení do digitalizovaných dokumentů, 2. Aplikace pro </w:t>
      </w:r>
      <w:proofErr w:type="spellStart"/>
      <w:r w:rsidR="0062383F">
        <w:rPr>
          <w:rFonts w:asciiTheme="minorHAnsi" w:hAnsiTheme="minorHAnsi"/>
          <w:szCs w:val="20"/>
        </w:rPr>
        <w:t>scanovací</w:t>
      </w:r>
      <w:proofErr w:type="spellEnd"/>
      <w:r w:rsidR="0062383F">
        <w:rPr>
          <w:rFonts w:asciiTheme="minorHAnsi" w:hAnsiTheme="minorHAnsi"/>
          <w:szCs w:val="20"/>
        </w:rPr>
        <w:t xml:space="preserve"> pracoviště) s tím, že objednatel</w:t>
      </w:r>
      <w:r w:rsidR="00684D50">
        <w:rPr>
          <w:rFonts w:asciiTheme="minorHAnsi" w:hAnsiTheme="minorHAnsi"/>
          <w:szCs w:val="20"/>
        </w:rPr>
        <w:t>i</w:t>
      </w:r>
      <w:r w:rsidR="0062383F">
        <w:rPr>
          <w:rFonts w:asciiTheme="minorHAnsi" w:hAnsiTheme="minorHAnsi"/>
          <w:szCs w:val="20"/>
        </w:rPr>
        <w:t xml:space="preserve"> bud</w:t>
      </w:r>
      <w:r w:rsidR="00684D50">
        <w:rPr>
          <w:rFonts w:asciiTheme="minorHAnsi" w:hAnsiTheme="minorHAnsi"/>
          <w:szCs w:val="20"/>
        </w:rPr>
        <w:t>ou</w:t>
      </w:r>
      <w:r w:rsidR="0062383F">
        <w:rPr>
          <w:rFonts w:asciiTheme="minorHAnsi" w:hAnsiTheme="minorHAnsi"/>
          <w:szCs w:val="20"/>
        </w:rPr>
        <w:t xml:space="preserve"> licenc</w:t>
      </w:r>
      <w:r w:rsidR="00684D50">
        <w:rPr>
          <w:rFonts w:asciiTheme="minorHAnsi" w:hAnsiTheme="minorHAnsi"/>
          <w:szCs w:val="20"/>
        </w:rPr>
        <w:t>e pronajímány poskytovatelem</w:t>
      </w:r>
      <w:r w:rsidR="0062383F">
        <w:rPr>
          <w:rFonts w:asciiTheme="minorHAnsi" w:hAnsiTheme="minorHAnsi"/>
          <w:szCs w:val="20"/>
        </w:rPr>
        <w:t xml:space="preserve"> postupně na základě </w:t>
      </w:r>
      <w:r w:rsidR="006C5DE9">
        <w:rPr>
          <w:rFonts w:asciiTheme="minorHAnsi" w:hAnsiTheme="minorHAnsi"/>
          <w:szCs w:val="20"/>
        </w:rPr>
        <w:t>objednávek, vzhledem k</w:t>
      </w:r>
      <w:r w:rsidR="0062383F">
        <w:rPr>
          <w:rFonts w:asciiTheme="minorHAnsi" w:hAnsiTheme="minorHAnsi"/>
          <w:szCs w:val="20"/>
        </w:rPr>
        <w:t xml:space="preserve"> potřeb</w:t>
      </w:r>
      <w:r w:rsidR="006C5DE9">
        <w:rPr>
          <w:rFonts w:asciiTheme="minorHAnsi" w:hAnsiTheme="minorHAnsi"/>
          <w:szCs w:val="20"/>
        </w:rPr>
        <w:t>ám</w:t>
      </w:r>
      <w:r w:rsidR="0062383F">
        <w:rPr>
          <w:rFonts w:asciiTheme="minorHAnsi" w:hAnsiTheme="minorHAnsi"/>
          <w:szCs w:val="20"/>
        </w:rPr>
        <w:t xml:space="preserve"> </w:t>
      </w:r>
      <w:r w:rsidR="00684D50">
        <w:rPr>
          <w:rFonts w:asciiTheme="minorHAnsi" w:hAnsiTheme="minorHAnsi"/>
          <w:szCs w:val="20"/>
        </w:rPr>
        <w:t xml:space="preserve">objednatele </w:t>
      </w:r>
      <w:r w:rsidR="0062383F">
        <w:rPr>
          <w:rFonts w:asciiTheme="minorHAnsi" w:hAnsiTheme="minorHAnsi"/>
          <w:szCs w:val="20"/>
        </w:rPr>
        <w:t>pro pokrytí jednotlivých ambulancí</w:t>
      </w:r>
      <w:r w:rsidR="006C5DE9">
        <w:rPr>
          <w:rFonts w:asciiTheme="minorHAnsi" w:hAnsiTheme="minorHAnsi"/>
          <w:szCs w:val="20"/>
        </w:rPr>
        <w:t xml:space="preserve">. </w:t>
      </w:r>
      <w:r w:rsidR="0062383F">
        <w:rPr>
          <w:rFonts w:asciiTheme="minorHAnsi" w:hAnsiTheme="minorHAnsi"/>
          <w:szCs w:val="20"/>
        </w:rPr>
        <w:t>Objednatel je oprávněn určovat konkrétní množství užívaných licencí a dobu plnění dle svých okamžitých aktuálních potřeb bez penalizace či jiného postihu ze strany poskytovatele. Poskytovatel není oprávněn stanovit minimální množste</w:t>
      </w:r>
      <w:r w:rsidR="00600250">
        <w:rPr>
          <w:rFonts w:asciiTheme="minorHAnsi" w:hAnsiTheme="minorHAnsi"/>
          <w:szCs w:val="20"/>
        </w:rPr>
        <w:t>vní a finanční limit objednávky,</w:t>
      </w:r>
    </w:p>
    <w:p w:rsidR="006C5DE9" w:rsidRPr="00016C9B" w:rsidRDefault="00D84FB5" w:rsidP="00D84FB5">
      <w:pPr>
        <w:pStyle w:val="Odstavecseseznamem"/>
        <w:numPr>
          <w:ilvl w:val="0"/>
          <w:numId w:val="66"/>
        </w:numPr>
        <w:suppressAutoHyphens/>
        <w:overflowPunct w:val="0"/>
        <w:autoSpaceDE w:val="0"/>
        <w:spacing w:before="120"/>
        <w:jc w:val="both"/>
        <w:textAlignment w:val="baseline"/>
        <w:rPr>
          <w:rFonts w:asciiTheme="minorHAnsi" w:hAnsiTheme="minorHAnsi"/>
          <w:szCs w:val="20"/>
        </w:rPr>
      </w:pPr>
      <w:r w:rsidRPr="00016C9B">
        <w:rPr>
          <w:rFonts w:asciiTheme="minorHAnsi" w:hAnsiTheme="minorHAnsi"/>
          <w:szCs w:val="20"/>
        </w:rPr>
        <w:t xml:space="preserve">servisní a </w:t>
      </w:r>
      <w:r w:rsidR="005E04BA" w:rsidRPr="00016C9B">
        <w:rPr>
          <w:rFonts w:asciiTheme="minorHAnsi" w:hAnsiTheme="minorHAnsi"/>
          <w:szCs w:val="20"/>
        </w:rPr>
        <w:t>technick</w:t>
      </w:r>
      <w:r w:rsidR="009C083A" w:rsidRPr="00016C9B">
        <w:rPr>
          <w:rFonts w:asciiTheme="minorHAnsi" w:hAnsiTheme="minorHAnsi"/>
          <w:szCs w:val="20"/>
        </w:rPr>
        <w:t>ou</w:t>
      </w:r>
      <w:r w:rsidR="005E04BA" w:rsidRPr="00016C9B">
        <w:rPr>
          <w:rFonts w:asciiTheme="minorHAnsi" w:hAnsiTheme="minorHAnsi"/>
          <w:szCs w:val="20"/>
        </w:rPr>
        <w:t xml:space="preserve"> podpor</w:t>
      </w:r>
      <w:r w:rsidR="009C083A" w:rsidRPr="00016C9B">
        <w:rPr>
          <w:rFonts w:asciiTheme="minorHAnsi" w:hAnsiTheme="minorHAnsi"/>
          <w:szCs w:val="20"/>
        </w:rPr>
        <w:t xml:space="preserve">u </w:t>
      </w:r>
      <w:r w:rsidR="009C083A" w:rsidRPr="00016C9B">
        <w:rPr>
          <w:rFonts w:asciiTheme="minorHAnsi" w:hAnsiTheme="minorHAnsi"/>
          <w:b/>
          <w:bCs/>
          <w:szCs w:val="20"/>
        </w:rPr>
        <w:t>Systému</w:t>
      </w:r>
      <w:r w:rsidR="005E04BA" w:rsidRPr="00016C9B">
        <w:rPr>
          <w:rFonts w:asciiTheme="minorHAnsi" w:hAnsiTheme="minorHAnsi"/>
          <w:szCs w:val="20"/>
        </w:rPr>
        <w:t xml:space="preserve">, za podmínek stanovených v této smlouvě, v zadávací dokumentaci </w:t>
      </w:r>
      <w:r w:rsidR="00B11DBD" w:rsidRPr="00016C9B">
        <w:rPr>
          <w:rFonts w:asciiTheme="minorHAnsi" w:hAnsiTheme="minorHAnsi"/>
          <w:szCs w:val="20"/>
        </w:rPr>
        <w:t>a SLA listech</w:t>
      </w:r>
      <w:r w:rsidR="00744AF9" w:rsidRPr="00016C9B">
        <w:rPr>
          <w:rFonts w:asciiTheme="minorHAnsi" w:hAnsiTheme="minorHAnsi"/>
          <w:szCs w:val="20"/>
        </w:rPr>
        <w:t xml:space="preserve"> a závazek o</w:t>
      </w:r>
      <w:r w:rsidR="005E04BA" w:rsidRPr="00016C9B">
        <w:rPr>
          <w:rFonts w:asciiTheme="minorHAnsi" w:hAnsiTheme="minorHAnsi"/>
          <w:szCs w:val="20"/>
        </w:rPr>
        <w:t xml:space="preserve">bjednatele za </w:t>
      </w:r>
      <w:r w:rsidRPr="00016C9B">
        <w:rPr>
          <w:rFonts w:asciiTheme="minorHAnsi" w:hAnsiTheme="minorHAnsi"/>
          <w:szCs w:val="20"/>
        </w:rPr>
        <w:t xml:space="preserve">uvedené služby </w:t>
      </w:r>
      <w:r w:rsidR="005E04BA" w:rsidRPr="00016C9B">
        <w:rPr>
          <w:rFonts w:asciiTheme="minorHAnsi" w:hAnsiTheme="minorHAnsi"/>
          <w:szCs w:val="20"/>
        </w:rPr>
        <w:t>platit cenu sjednanou v souladu s touto smlouvou</w:t>
      </w:r>
      <w:r w:rsidR="006C5DE9" w:rsidRPr="00016C9B">
        <w:rPr>
          <w:rFonts w:asciiTheme="minorHAnsi" w:hAnsiTheme="minorHAnsi"/>
          <w:szCs w:val="20"/>
        </w:rPr>
        <w:t xml:space="preserve">. </w:t>
      </w:r>
    </w:p>
    <w:p w:rsidR="005E04BA" w:rsidRPr="00016C9B" w:rsidRDefault="006C5DE9" w:rsidP="00016C9B">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Předmětem této smlouvy jsou</w:t>
      </w:r>
      <w:r w:rsidR="005E04BA" w:rsidRPr="00016C9B">
        <w:rPr>
          <w:rFonts w:asciiTheme="minorHAnsi" w:hAnsiTheme="minorHAnsi"/>
          <w:szCs w:val="20"/>
        </w:rPr>
        <w:t xml:space="preserve"> i další závazky a práva smluvních stran z této smlouvy vyplývající</w:t>
      </w:r>
      <w:r>
        <w:rPr>
          <w:rFonts w:asciiTheme="minorHAnsi" w:hAnsiTheme="minorHAnsi"/>
          <w:szCs w:val="20"/>
        </w:rPr>
        <w:t xml:space="preserve">, zejména přizpůsobení </w:t>
      </w:r>
      <w:r w:rsidR="00684D50">
        <w:rPr>
          <w:rFonts w:asciiTheme="minorHAnsi" w:hAnsiTheme="minorHAnsi"/>
          <w:szCs w:val="20"/>
        </w:rPr>
        <w:t>Systému</w:t>
      </w:r>
      <w:r>
        <w:rPr>
          <w:rFonts w:asciiTheme="minorHAnsi" w:hAnsiTheme="minorHAnsi"/>
          <w:szCs w:val="20"/>
        </w:rPr>
        <w:t xml:space="preserve"> požadavkům objednatele v rozsahu dle specifikace v Příloze č. 4 </w:t>
      </w:r>
      <w:r w:rsidR="008D130B">
        <w:rPr>
          <w:rFonts w:asciiTheme="minorHAnsi" w:hAnsiTheme="minorHAnsi"/>
          <w:szCs w:val="20"/>
        </w:rPr>
        <w:t xml:space="preserve">této </w:t>
      </w:r>
      <w:r>
        <w:rPr>
          <w:rFonts w:asciiTheme="minorHAnsi" w:hAnsiTheme="minorHAnsi"/>
          <w:szCs w:val="20"/>
        </w:rPr>
        <w:t xml:space="preserve">smlouvy, instalace </w:t>
      </w:r>
      <w:r w:rsidR="00684D50">
        <w:rPr>
          <w:rFonts w:asciiTheme="minorHAnsi" w:hAnsiTheme="minorHAnsi"/>
          <w:szCs w:val="20"/>
        </w:rPr>
        <w:t>Systému</w:t>
      </w:r>
      <w:r>
        <w:rPr>
          <w:rFonts w:asciiTheme="minorHAnsi" w:hAnsiTheme="minorHAnsi"/>
          <w:szCs w:val="20"/>
        </w:rPr>
        <w:t xml:space="preserve"> na určený server dle sp</w:t>
      </w:r>
      <w:r w:rsidR="008D130B">
        <w:rPr>
          <w:rFonts w:asciiTheme="minorHAnsi" w:hAnsiTheme="minorHAnsi"/>
          <w:szCs w:val="20"/>
        </w:rPr>
        <w:t>e</w:t>
      </w:r>
      <w:r>
        <w:rPr>
          <w:rFonts w:asciiTheme="minorHAnsi" w:hAnsiTheme="minorHAnsi"/>
          <w:szCs w:val="20"/>
        </w:rPr>
        <w:t xml:space="preserve">cifikace v Příloze č. 4 </w:t>
      </w:r>
      <w:r w:rsidR="008D130B">
        <w:rPr>
          <w:rFonts w:asciiTheme="minorHAnsi" w:hAnsiTheme="minorHAnsi"/>
          <w:szCs w:val="20"/>
        </w:rPr>
        <w:t xml:space="preserve">této </w:t>
      </w:r>
      <w:r>
        <w:rPr>
          <w:rFonts w:asciiTheme="minorHAnsi" w:hAnsiTheme="minorHAnsi"/>
          <w:szCs w:val="20"/>
        </w:rPr>
        <w:t xml:space="preserve">smlouvy, parametrizace programu v součinnosti s objednatelem, zajištění a ověření integrace </w:t>
      </w:r>
      <w:r w:rsidR="00684D50">
        <w:rPr>
          <w:rFonts w:asciiTheme="minorHAnsi" w:hAnsiTheme="minorHAnsi"/>
          <w:szCs w:val="20"/>
        </w:rPr>
        <w:t>Systému</w:t>
      </w:r>
      <w:r>
        <w:rPr>
          <w:rFonts w:asciiTheme="minorHAnsi" w:hAnsiTheme="minorHAnsi"/>
          <w:szCs w:val="20"/>
        </w:rPr>
        <w:t xml:space="preserve"> do informačního systému objednatele, zaškolení personálu objednatele, dodávka certifikátů dle specifikace v Příloze č. </w:t>
      </w:r>
      <w:r w:rsidR="008D130B">
        <w:rPr>
          <w:rFonts w:asciiTheme="minorHAnsi" w:hAnsiTheme="minorHAnsi"/>
          <w:szCs w:val="20"/>
        </w:rPr>
        <w:t>4 této</w:t>
      </w:r>
      <w:r>
        <w:rPr>
          <w:rFonts w:asciiTheme="minorHAnsi" w:hAnsiTheme="minorHAnsi"/>
          <w:szCs w:val="20"/>
        </w:rPr>
        <w:t xml:space="preserve"> smlouvy. </w:t>
      </w:r>
    </w:p>
    <w:p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rsidR="005E04BA" w:rsidRPr="00016C9B"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016C9B">
        <w:rPr>
          <w:rFonts w:asciiTheme="minorHAnsi" w:hAnsiTheme="minorHAnsi"/>
          <w:szCs w:val="20"/>
        </w:rPr>
        <w:t>Poskytovatel garantuje po dobu platnosti smlouvy záruku za jakost jako shodu Systému s jeho dokumentací.</w:t>
      </w:r>
      <w:r w:rsidR="008D130B" w:rsidRPr="00016C9B">
        <w:rPr>
          <w:rFonts w:asciiTheme="minorHAnsi" w:hAnsiTheme="minorHAnsi"/>
          <w:szCs w:val="20"/>
        </w:rPr>
        <w:t xml:space="preserve"> </w:t>
      </w:r>
    </w:p>
    <w:p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bjednatele na konkurenční SW jiného dodavatele za podmínek, stanovených smlouvou</w:t>
      </w:r>
      <w:r w:rsidR="00DC7316">
        <w:rPr>
          <w:rFonts w:asciiTheme="minorHAnsi" w:hAnsiTheme="minorHAnsi"/>
          <w:szCs w:val="20"/>
        </w:rPr>
        <w:t xml:space="preserve">; uvedené činnosti poskytovatele jsou </w:t>
      </w:r>
      <w:r w:rsidR="00684D50">
        <w:rPr>
          <w:rFonts w:asciiTheme="minorHAnsi" w:hAnsiTheme="minorHAnsi"/>
          <w:szCs w:val="20"/>
        </w:rPr>
        <w:t xml:space="preserve">součástí předmětu smlouvy a jako takové jsou </w:t>
      </w:r>
      <w:r w:rsidR="00DC7316">
        <w:rPr>
          <w:rFonts w:asciiTheme="minorHAnsi" w:hAnsiTheme="minorHAnsi"/>
          <w:szCs w:val="20"/>
        </w:rPr>
        <w:t>již zahrnuty v ceně za služby dle čl. IV. této smlouvy</w:t>
      </w:r>
    </w:p>
    <w:p w:rsidR="005E04BA" w:rsidRPr="00744AF9" w:rsidRDefault="005E04BA" w:rsidP="005E04BA">
      <w:pPr>
        <w:suppressAutoHyphens/>
        <w:overflowPunct w:val="0"/>
        <w:autoSpaceDE w:val="0"/>
        <w:jc w:val="both"/>
        <w:textAlignment w:val="baseline"/>
        <w:rPr>
          <w:rFonts w:asciiTheme="minorHAnsi" w:hAnsiTheme="minorHAnsi"/>
          <w:szCs w:val="20"/>
        </w:rPr>
      </w:pPr>
    </w:p>
    <w:p w:rsidR="005E04BA" w:rsidRPr="00744AF9" w:rsidRDefault="005E04BA" w:rsidP="005E04BA">
      <w:pPr>
        <w:suppressAutoHyphens/>
        <w:overflowPunct w:val="0"/>
        <w:autoSpaceDE w:val="0"/>
        <w:jc w:val="both"/>
        <w:textAlignment w:val="baseline"/>
        <w:rPr>
          <w:rFonts w:asciiTheme="minorHAnsi" w:hAnsiTheme="minorHAnsi"/>
          <w:szCs w:val="20"/>
        </w:rPr>
      </w:pPr>
    </w:p>
    <w:p w:rsidR="00016C9B" w:rsidRDefault="00016C9B" w:rsidP="005E04BA">
      <w:pPr>
        <w:suppressAutoHyphens/>
        <w:overflowPunct w:val="0"/>
        <w:autoSpaceDE w:val="0"/>
        <w:jc w:val="center"/>
        <w:textAlignment w:val="baseline"/>
        <w:rPr>
          <w:rFonts w:asciiTheme="minorHAnsi" w:hAnsiTheme="minorHAnsi" w:cs="Arial"/>
          <w:b/>
          <w:szCs w:val="20"/>
        </w:rPr>
      </w:pPr>
      <w:r>
        <w:rPr>
          <w:rFonts w:asciiTheme="minorHAnsi" w:hAnsiTheme="minorHAnsi" w:cs="Arial"/>
          <w:b/>
          <w:szCs w:val="20"/>
        </w:rPr>
        <w:br/>
      </w:r>
    </w:p>
    <w:p w:rsidR="00016C9B" w:rsidRDefault="00016C9B">
      <w:pPr>
        <w:spacing w:after="200" w:line="276" w:lineRule="auto"/>
        <w:rPr>
          <w:rFonts w:asciiTheme="minorHAnsi" w:hAnsiTheme="minorHAnsi" w:cs="Arial"/>
          <w:b/>
          <w:szCs w:val="20"/>
        </w:rPr>
      </w:pPr>
      <w:r>
        <w:rPr>
          <w:rFonts w:asciiTheme="minorHAnsi" w:hAnsiTheme="minorHAnsi" w:cs="Arial"/>
          <w:b/>
          <w:szCs w:val="20"/>
        </w:rPr>
        <w:br w:type="page"/>
      </w:r>
    </w:p>
    <w:p w:rsidR="00016C9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lastRenderedPageBreak/>
        <w:t xml:space="preserve">III. </w:t>
      </w: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Doba a místo plnění</w:t>
      </w:r>
    </w:p>
    <w:p w:rsidR="005E04BA" w:rsidRPr="00744AF9"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Tato smlouva se uzavírá na </w:t>
      </w:r>
      <w:r w:rsidRPr="00D00BFB">
        <w:rPr>
          <w:rFonts w:asciiTheme="minorHAnsi" w:eastAsia="Times New Roman" w:hAnsiTheme="minorHAnsi"/>
          <w:color w:val="000000"/>
          <w:sz w:val="20"/>
          <w:lang w:eastAsia="ar-SA"/>
        </w:rPr>
        <w:t xml:space="preserve">dobu </w:t>
      </w:r>
      <w:r w:rsidR="00A07541">
        <w:rPr>
          <w:rFonts w:asciiTheme="minorHAnsi" w:eastAsia="Times New Roman" w:hAnsiTheme="minorHAnsi"/>
          <w:color w:val="000000"/>
          <w:sz w:val="20"/>
          <w:lang w:eastAsia="ar-SA"/>
        </w:rPr>
        <w:t xml:space="preserve">neurčitou od okamžiku </w:t>
      </w:r>
      <w:r w:rsidR="00DC7316">
        <w:rPr>
          <w:rFonts w:asciiTheme="minorHAnsi" w:eastAsia="Times New Roman" w:hAnsiTheme="minorHAnsi"/>
          <w:color w:val="000000"/>
          <w:sz w:val="20"/>
          <w:lang w:eastAsia="ar-SA"/>
        </w:rPr>
        <w:t>podpisu této smlouvy oběma smluvními stranami</w:t>
      </w:r>
      <w:r w:rsidR="00744AF9">
        <w:rPr>
          <w:rFonts w:asciiTheme="minorHAnsi" w:eastAsia="Times New Roman" w:hAnsiTheme="minorHAnsi"/>
          <w:color w:val="000000"/>
          <w:sz w:val="20"/>
          <w:lang w:eastAsia="ar-SA"/>
        </w:rPr>
        <w:t xml:space="preserve">, platnou se stává </w:t>
      </w:r>
      <w:r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DC7316">
        <w:rPr>
          <w:rFonts w:asciiTheme="minorHAnsi" w:eastAsia="Times New Roman" w:hAnsiTheme="minorHAnsi"/>
          <w:color w:val="000000"/>
          <w:sz w:val="20"/>
          <w:lang w:eastAsia="ar-SA"/>
        </w:rPr>
        <w:t xml:space="preserve">zveřejnění v registru smluv. </w:t>
      </w:r>
    </w:p>
    <w:p w:rsidR="00DC7316" w:rsidRPr="00D00BFB"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w:t>
      </w:r>
      <w:r w:rsidR="00DC7316">
        <w:rPr>
          <w:rFonts w:asciiTheme="minorHAnsi" w:hAnsiTheme="minorHAnsi"/>
          <w:sz w:val="20"/>
        </w:rPr>
        <w:t>:</w:t>
      </w:r>
    </w:p>
    <w:p w:rsidR="00DC7316" w:rsidRPr="00D00BFB" w:rsidRDefault="00DC7316" w:rsidP="00DC7316">
      <w:pPr>
        <w:pStyle w:val="Odstavec"/>
        <w:numPr>
          <w:ilvl w:val="0"/>
          <w:numId w:val="67"/>
        </w:numPr>
        <w:spacing w:before="120"/>
        <w:rPr>
          <w:rFonts w:asciiTheme="minorHAnsi" w:eastAsia="Times New Roman" w:hAnsiTheme="minorHAnsi"/>
          <w:color w:val="000000"/>
          <w:sz w:val="20"/>
          <w:lang w:eastAsia="ar-SA"/>
        </w:rPr>
      </w:pPr>
      <w:r>
        <w:rPr>
          <w:rFonts w:asciiTheme="minorHAnsi" w:hAnsiTheme="minorHAnsi"/>
          <w:sz w:val="20"/>
        </w:rPr>
        <w:t>implementovat</w:t>
      </w:r>
      <w:r w:rsidR="00FC0C38">
        <w:rPr>
          <w:rFonts w:asciiTheme="minorHAnsi" w:hAnsiTheme="minorHAnsi"/>
          <w:sz w:val="20"/>
        </w:rPr>
        <w:t xml:space="preserve"> </w:t>
      </w:r>
      <w:r w:rsidR="00FC0C38" w:rsidRPr="00D00BFB">
        <w:rPr>
          <w:rFonts w:asciiTheme="minorHAnsi" w:hAnsiTheme="minorHAnsi"/>
          <w:b/>
          <w:bCs/>
          <w:sz w:val="20"/>
        </w:rPr>
        <w:t>Systém</w:t>
      </w:r>
      <w:r>
        <w:rPr>
          <w:rFonts w:asciiTheme="minorHAnsi" w:hAnsiTheme="minorHAnsi"/>
          <w:sz w:val="20"/>
        </w:rPr>
        <w:t xml:space="preserve"> </w:t>
      </w:r>
      <w:r w:rsidR="008D130B">
        <w:rPr>
          <w:rFonts w:asciiTheme="minorHAnsi" w:hAnsiTheme="minorHAnsi"/>
          <w:sz w:val="20"/>
        </w:rPr>
        <w:t xml:space="preserve">(tj. uvést </w:t>
      </w:r>
      <w:r w:rsidR="00A21AEE">
        <w:rPr>
          <w:rFonts w:asciiTheme="minorHAnsi" w:hAnsiTheme="minorHAnsi"/>
          <w:sz w:val="20"/>
        </w:rPr>
        <w:t xml:space="preserve">jej </w:t>
      </w:r>
      <w:r w:rsidR="008D130B">
        <w:rPr>
          <w:rFonts w:asciiTheme="minorHAnsi" w:hAnsiTheme="minorHAnsi"/>
          <w:sz w:val="20"/>
        </w:rPr>
        <w:t xml:space="preserve">do provozu, předat </w:t>
      </w:r>
      <w:r w:rsidR="00A21AEE">
        <w:rPr>
          <w:rFonts w:asciiTheme="minorHAnsi" w:hAnsiTheme="minorHAnsi"/>
          <w:sz w:val="20"/>
        </w:rPr>
        <w:t xml:space="preserve">k němu </w:t>
      </w:r>
      <w:r w:rsidR="008D130B">
        <w:rPr>
          <w:rFonts w:asciiTheme="minorHAnsi" w:hAnsiTheme="minorHAnsi"/>
          <w:sz w:val="20"/>
        </w:rPr>
        <w:t xml:space="preserve">veškeré doklady a provést zaškolení </w:t>
      </w:r>
      <w:r w:rsidR="00A21AEE">
        <w:rPr>
          <w:rFonts w:asciiTheme="minorHAnsi" w:hAnsiTheme="minorHAnsi"/>
          <w:sz w:val="20"/>
        </w:rPr>
        <w:t>odpovědných zaměstnanců FN Olomouc</w:t>
      </w:r>
      <w:r w:rsidR="008D130B">
        <w:rPr>
          <w:rFonts w:asciiTheme="minorHAnsi" w:hAnsiTheme="minorHAnsi"/>
          <w:sz w:val="20"/>
        </w:rPr>
        <w:t xml:space="preserve">) </w:t>
      </w:r>
      <w:r>
        <w:rPr>
          <w:rFonts w:asciiTheme="minorHAnsi" w:hAnsiTheme="minorHAnsi"/>
          <w:sz w:val="20"/>
        </w:rPr>
        <w:t>do 1 měsíce od podpisu této smlouvy oběma smluvními stranami</w:t>
      </w:r>
    </w:p>
    <w:p w:rsidR="00FC0C38" w:rsidRPr="00D00BFB" w:rsidRDefault="00DC7316" w:rsidP="00DC7316">
      <w:pPr>
        <w:pStyle w:val="Odstavec"/>
        <w:numPr>
          <w:ilvl w:val="0"/>
          <w:numId w:val="67"/>
        </w:numPr>
        <w:spacing w:before="120"/>
        <w:rPr>
          <w:rFonts w:asciiTheme="minorHAnsi" w:eastAsia="Times New Roman" w:hAnsiTheme="minorHAnsi"/>
          <w:color w:val="000000"/>
          <w:sz w:val="20"/>
          <w:lang w:eastAsia="ar-SA"/>
        </w:rPr>
      </w:pPr>
      <w:r>
        <w:rPr>
          <w:rFonts w:asciiTheme="minorHAnsi" w:hAnsiTheme="minorHAnsi"/>
          <w:sz w:val="20"/>
        </w:rPr>
        <w:t xml:space="preserve">poskytnout pronájem </w:t>
      </w:r>
      <w:r w:rsidR="00FC0C38">
        <w:rPr>
          <w:rFonts w:asciiTheme="minorHAnsi" w:hAnsiTheme="minorHAnsi"/>
          <w:sz w:val="20"/>
        </w:rPr>
        <w:t xml:space="preserve">jednotlivých licencí do 1 týdne od vystavení </w:t>
      </w:r>
      <w:r w:rsidR="00A21AEE">
        <w:rPr>
          <w:rFonts w:asciiTheme="minorHAnsi" w:hAnsiTheme="minorHAnsi"/>
          <w:sz w:val="20"/>
        </w:rPr>
        <w:t xml:space="preserve">dílčí </w:t>
      </w:r>
      <w:r w:rsidR="00FC0C38">
        <w:rPr>
          <w:rFonts w:asciiTheme="minorHAnsi" w:hAnsiTheme="minorHAnsi"/>
          <w:sz w:val="20"/>
        </w:rPr>
        <w:t>objednávky</w:t>
      </w:r>
    </w:p>
    <w:p w:rsidR="005E04BA" w:rsidRPr="00744AF9" w:rsidRDefault="00744AF9" w:rsidP="00D00BFB">
      <w:pPr>
        <w:pStyle w:val="Odstavec"/>
        <w:numPr>
          <w:ilvl w:val="0"/>
          <w:numId w:val="67"/>
        </w:numPr>
        <w:spacing w:before="120"/>
        <w:rPr>
          <w:rFonts w:asciiTheme="minorHAnsi" w:eastAsia="Times New Roman" w:hAnsiTheme="minorHAnsi"/>
          <w:color w:val="000000"/>
          <w:sz w:val="20"/>
          <w:lang w:eastAsia="ar-SA"/>
        </w:rPr>
      </w:pPr>
      <w:r>
        <w:rPr>
          <w:rFonts w:asciiTheme="minorHAnsi" w:hAnsiTheme="minorHAnsi"/>
          <w:sz w:val="20"/>
        </w:rPr>
        <w:t>poskytovat o</w:t>
      </w:r>
      <w:r w:rsidR="005E04BA" w:rsidRPr="00744AF9">
        <w:rPr>
          <w:rFonts w:asciiTheme="minorHAnsi" w:hAnsiTheme="minorHAnsi"/>
          <w:sz w:val="20"/>
        </w:rPr>
        <w:t xml:space="preserve">bjednateli technickou </w:t>
      </w:r>
      <w:r w:rsidR="00FC0C38">
        <w:rPr>
          <w:rFonts w:asciiTheme="minorHAnsi" w:hAnsiTheme="minorHAnsi"/>
          <w:sz w:val="20"/>
        </w:rPr>
        <w:t xml:space="preserve">a servisní </w:t>
      </w:r>
      <w:r w:rsidR="005E04BA" w:rsidRPr="00744AF9">
        <w:rPr>
          <w:rFonts w:asciiTheme="minorHAnsi" w:hAnsiTheme="minorHAnsi"/>
          <w:sz w:val="20"/>
        </w:rPr>
        <w:t>podporu</w:t>
      </w:r>
      <w:r w:rsidR="00A62BBA">
        <w:rPr>
          <w:rFonts w:asciiTheme="minorHAnsi" w:hAnsiTheme="minorHAnsi"/>
          <w:sz w:val="20"/>
        </w:rPr>
        <w:t xml:space="preserve"> </w:t>
      </w:r>
      <w:r w:rsidR="005E04BA" w:rsidRPr="00744AF9">
        <w:rPr>
          <w:rFonts w:asciiTheme="minorHAnsi" w:hAnsiTheme="minorHAnsi"/>
          <w:sz w:val="20"/>
        </w:rPr>
        <w:t xml:space="preserve">v rozsahu uvedeném v Příloze č. 1 této smlouvy </w:t>
      </w:r>
      <w:r w:rsidR="005E04BA" w:rsidRPr="00744AF9">
        <w:rPr>
          <w:rFonts w:asciiTheme="minorHAnsi" w:eastAsia="Times New Roman" w:hAnsiTheme="minorHAnsi"/>
          <w:color w:val="000000"/>
          <w:sz w:val="20"/>
          <w:lang w:eastAsia="ar-SA"/>
        </w:rPr>
        <w:t xml:space="preserve">ode dne </w:t>
      </w:r>
      <w:r w:rsidR="003A5065">
        <w:rPr>
          <w:rFonts w:asciiTheme="minorHAnsi" w:eastAsia="Times New Roman" w:hAnsiTheme="minorHAnsi"/>
          <w:color w:val="000000"/>
          <w:sz w:val="20"/>
          <w:lang w:eastAsia="ar-SA"/>
        </w:rPr>
        <w:t>převzetí Systému objednatelem v souladu s</w:t>
      </w:r>
      <w:r w:rsidR="00FC0C38">
        <w:rPr>
          <w:rFonts w:asciiTheme="minorHAnsi" w:eastAsia="Times New Roman" w:hAnsiTheme="minorHAnsi"/>
          <w:color w:val="000000"/>
          <w:sz w:val="20"/>
          <w:lang w:eastAsia="ar-SA"/>
        </w:rPr>
        <w:t xml:space="preserve"> touto smlouvou. </w:t>
      </w:r>
    </w:p>
    <w:p w:rsidR="005E04BA" w:rsidRPr="00744AF9"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rsidR="005E04BA" w:rsidRPr="00744AF9" w:rsidRDefault="005E04BA" w:rsidP="005E04BA">
      <w:pPr>
        <w:suppressAutoHyphens/>
        <w:overflowPunct w:val="0"/>
        <w:autoSpaceDE w:val="0"/>
        <w:textAlignment w:val="baseline"/>
        <w:rPr>
          <w:rFonts w:asciiTheme="minorHAnsi" w:hAnsiTheme="minorHAnsi"/>
          <w:szCs w:val="20"/>
        </w:rPr>
      </w:pPr>
    </w:p>
    <w:p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IV. Cena a platební podmínky</w:t>
      </w:r>
    </w:p>
    <w:p w:rsidR="0088096A" w:rsidRDefault="0062383F" w:rsidP="005E04BA">
      <w:pPr>
        <w:pStyle w:val="Odstavec"/>
        <w:numPr>
          <w:ilvl w:val="0"/>
          <w:numId w:val="15"/>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Cena za implementaci </w:t>
      </w:r>
      <w:r w:rsidRPr="00FD3309">
        <w:rPr>
          <w:rFonts w:asciiTheme="minorHAnsi" w:eastAsia="Times New Roman" w:hAnsiTheme="minorHAnsi"/>
          <w:b/>
          <w:bCs/>
          <w:color w:val="000000"/>
          <w:sz w:val="20"/>
          <w:lang w:eastAsia="ar-SA"/>
        </w:rPr>
        <w:t>Systému</w:t>
      </w:r>
      <w:r>
        <w:rPr>
          <w:rFonts w:asciiTheme="minorHAnsi" w:eastAsia="Times New Roman" w:hAnsiTheme="minorHAnsi"/>
          <w:color w:val="000000"/>
          <w:sz w:val="20"/>
          <w:lang w:eastAsia="ar-SA"/>
        </w:rPr>
        <w:t xml:space="preserve"> činí </w:t>
      </w:r>
      <w:sdt>
        <w:sdtPr>
          <w:rPr>
            <w:rFonts w:asciiTheme="minorHAnsi" w:eastAsia="Times New Roman" w:hAnsiTheme="minorHAnsi"/>
            <w:color w:val="000000"/>
            <w:sz w:val="20"/>
            <w:lang w:eastAsia="ar-SA"/>
          </w:rPr>
          <w:id w:val="875202333"/>
          <w:placeholder>
            <w:docPart w:val="DefaultPlaceholder_1081868574"/>
          </w:placeholder>
          <w:text/>
        </w:sdtPr>
        <w:sdtEndPr/>
        <w:sdtContent>
          <w:r>
            <w:rPr>
              <w:rFonts w:asciiTheme="minorHAnsi" w:eastAsia="Times New Roman" w:hAnsiTheme="minorHAnsi"/>
              <w:color w:val="000000"/>
              <w:sz w:val="20"/>
              <w:lang w:eastAsia="ar-SA"/>
            </w:rPr>
            <w:t>………………………. Kč</w:t>
          </w:r>
        </w:sdtContent>
      </w:sdt>
      <w:r w:rsidR="00A21AEE">
        <w:rPr>
          <w:rFonts w:asciiTheme="minorHAnsi" w:eastAsia="Times New Roman" w:hAnsiTheme="minorHAnsi"/>
          <w:color w:val="000000"/>
          <w:sz w:val="20"/>
          <w:lang w:eastAsia="ar-SA"/>
        </w:rPr>
        <w:t xml:space="preserve"> bez DPH</w:t>
      </w:r>
      <w:r w:rsidR="0088096A">
        <w:rPr>
          <w:rFonts w:asciiTheme="minorHAnsi" w:eastAsia="Times New Roman" w:hAnsiTheme="minorHAnsi"/>
          <w:color w:val="000000"/>
          <w:sz w:val="20"/>
          <w:lang w:eastAsia="ar-SA"/>
        </w:rPr>
        <w:t xml:space="preserve">; </w:t>
      </w:r>
      <w:r>
        <w:rPr>
          <w:rFonts w:asciiTheme="minorHAnsi" w:eastAsia="Times New Roman" w:hAnsiTheme="minorHAnsi"/>
          <w:color w:val="000000"/>
          <w:sz w:val="20"/>
          <w:lang w:eastAsia="ar-SA"/>
        </w:rPr>
        <w:t xml:space="preserve">objednatel se zavazuje uhradit uvedenou cenu na základě faktury vystavené poskytovatelem a doručené </w:t>
      </w:r>
      <w:r w:rsidR="0088096A">
        <w:rPr>
          <w:rFonts w:asciiTheme="minorHAnsi" w:eastAsia="Times New Roman" w:hAnsiTheme="minorHAnsi"/>
          <w:color w:val="000000"/>
          <w:sz w:val="20"/>
          <w:lang w:eastAsia="ar-SA"/>
        </w:rPr>
        <w:t xml:space="preserve">objednateli, a to </w:t>
      </w:r>
      <w:r>
        <w:rPr>
          <w:rFonts w:asciiTheme="minorHAnsi" w:eastAsia="Times New Roman" w:hAnsiTheme="minorHAnsi"/>
          <w:color w:val="000000"/>
          <w:sz w:val="20"/>
          <w:lang w:eastAsia="ar-SA"/>
        </w:rPr>
        <w:t>po řádné</w:t>
      </w:r>
      <w:r w:rsidR="00A62BBA">
        <w:rPr>
          <w:rFonts w:asciiTheme="minorHAnsi" w:eastAsia="Times New Roman" w:hAnsiTheme="minorHAnsi"/>
          <w:color w:val="000000"/>
          <w:sz w:val="20"/>
          <w:lang w:eastAsia="ar-SA"/>
        </w:rPr>
        <w:t xml:space="preserve"> a včasné </w:t>
      </w:r>
      <w:proofErr w:type="gramStart"/>
      <w:r w:rsidR="00A62BBA">
        <w:rPr>
          <w:rFonts w:asciiTheme="minorHAnsi" w:eastAsia="Times New Roman" w:hAnsiTheme="minorHAnsi"/>
          <w:color w:val="000000"/>
          <w:sz w:val="20"/>
          <w:lang w:eastAsia="ar-SA"/>
        </w:rPr>
        <w:t xml:space="preserve">implementaci </w:t>
      </w:r>
      <w:r>
        <w:rPr>
          <w:rFonts w:asciiTheme="minorHAnsi" w:eastAsia="Times New Roman" w:hAnsiTheme="minorHAnsi"/>
          <w:color w:val="000000"/>
          <w:sz w:val="20"/>
          <w:lang w:eastAsia="ar-SA"/>
        </w:rPr>
        <w:t xml:space="preserve"> </w:t>
      </w:r>
      <w:r w:rsidR="0088096A" w:rsidRPr="00FD3309">
        <w:rPr>
          <w:rFonts w:asciiTheme="minorHAnsi" w:eastAsia="Times New Roman" w:hAnsiTheme="minorHAnsi"/>
          <w:b/>
          <w:bCs/>
          <w:color w:val="000000"/>
          <w:sz w:val="20"/>
          <w:lang w:eastAsia="ar-SA"/>
        </w:rPr>
        <w:t>Systému</w:t>
      </w:r>
      <w:proofErr w:type="gramEnd"/>
      <w:r w:rsidR="0088096A">
        <w:rPr>
          <w:rFonts w:asciiTheme="minorHAnsi" w:eastAsia="Times New Roman" w:hAnsiTheme="minorHAnsi"/>
          <w:color w:val="000000"/>
          <w:sz w:val="20"/>
          <w:lang w:eastAsia="ar-SA"/>
        </w:rPr>
        <w:t xml:space="preserve">. </w:t>
      </w:r>
    </w:p>
    <w:p w:rsidR="00D00BFB" w:rsidRDefault="00D00BFB" w:rsidP="0088096A">
      <w:pPr>
        <w:pStyle w:val="Odstavec"/>
        <w:numPr>
          <w:ilvl w:val="0"/>
          <w:numId w:val="0"/>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Jednotková c</w:t>
      </w:r>
      <w:r w:rsidR="005E04BA" w:rsidRPr="00744AF9">
        <w:rPr>
          <w:rFonts w:asciiTheme="minorHAnsi" w:eastAsia="Times New Roman" w:hAnsiTheme="minorHAnsi"/>
          <w:color w:val="000000"/>
          <w:sz w:val="20"/>
          <w:lang w:eastAsia="ar-SA"/>
        </w:rPr>
        <w:t xml:space="preserve">ena </w:t>
      </w:r>
      <w:r w:rsidR="0088096A">
        <w:rPr>
          <w:rFonts w:asciiTheme="minorHAnsi" w:eastAsia="Times New Roman" w:hAnsiTheme="minorHAnsi"/>
          <w:color w:val="000000"/>
          <w:sz w:val="20"/>
          <w:lang w:eastAsia="ar-SA"/>
        </w:rPr>
        <w:t>za pronájem</w:t>
      </w:r>
      <w:r>
        <w:rPr>
          <w:rFonts w:asciiTheme="minorHAnsi" w:eastAsia="Times New Roman" w:hAnsiTheme="minorHAnsi"/>
          <w:color w:val="000000"/>
          <w:sz w:val="20"/>
          <w:lang w:eastAsia="ar-SA"/>
        </w:rPr>
        <w:t xml:space="preserve">, servisní a </w:t>
      </w:r>
      <w:r w:rsidRPr="00744AF9">
        <w:rPr>
          <w:rFonts w:asciiTheme="minorHAnsi" w:eastAsia="Times New Roman" w:hAnsiTheme="minorHAnsi"/>
          <w:color w:val="000000"/>
          <w:sz w:val="20"/>
          <w:lang w:eastAsia="ar-SA"/>
        </w:rPr>
        <w:t>technick</w:t>
      </w:r>
      <w:r>
        <w:rPr>
          <w:rFonts w:asciiTheme="minorHAnsi" w:eastAsia="Times New Roman" w:hAnsiTheme="minorHAnsi"/>
          <w:color w:val="000000"/>
          <w:sz w:val="20"/>
          <w:lang w:eastAsia="ar-SA"/>
        </w:rPr>
        <w:t>ou</w:t>
      </w:r>
      <w:r w:rsidRPr="00744AF9">
        <w:rPr>
          <w:rFonts w:asciiTheme="minorHAnsi" w:eastAsia="Times New Roman" w:hAnsiTheme="minorHAnsi"/>
          <w:color w:val="000000"/>
          <w:sz w:val="20"/>
          <w:lang w:eastAsia="ar-SA"/>
        </w:rPr>
        <w:t xml:space="preserve"> podpor</w:t>
      </w:r>
      <w:r>
        <w:rPr>
          <w:rFonts w:asciiTheme="minorHAnsi" w:eastAsia="Times New Roman" w:hAnsiTheme="minorHAnsi"/>
          <w:color w:val="000000"/>
          <w:sz w:val="20"/>
          <w:lang w:eastAsia="ar-SA"/>
        </w:rPr>
        <w:t>u</w:t>
      </w:r>
      <w:r w:rsidR="0088096A">
        <w:rPr>
          <w:rFonts w:asciiTheme="minorHAnsi" w:eastAsia="Times New Roman" w:hAnsiTheme="minorHAnsi"/>
          <w:color w:val="000000"/>
          <w:sz w:val="20"/>
          <w:lang w:eastAsia="ar-SA"/>
        </w:rPr>
        <w:t xml:space="preserve"> jednotlivých licencí je stanovena </w:t>
      </w:r>
      <w:r>
        <w:rPr>
          <w:rFonts w:asciiTheme="minorHAnsi" w:eastAsia="Times New Roman" w:hAnsiTheme="minorHAnsi"/>
          <w:color w:val="000000"/>
          <w:sz w:val="20"/>
          <w:lang w:eastAsia="ar-SA"/>
        </w:rPr>
        <w:t xml:space="preserve">dle </w:t>
      </w:r>
      <w:r w:rsidR="0088096A">
        <w:rPr>
          <w:rFonts w:asciiTheme="minorHAnsi" w:eastAsia="Times New Roman" w:hAnsiTheme="minorHAnsi"/>
          <w:color w:val="000000"/>
          <w:sz w:val="20"/>
          <w:lang w:eastAsia="ar-SA"/>
        </w:rPr>
        <w:t xml:space="preserve">typu licence a činí: </w:t>
      </w:r>
    </w:p>
    <w:p w:rsidR="006A4C8D" w:rsidRDefault="00855648" w:rsidP="00D00BFB">
      <w:pPr>
        <w:pStyle w:val="Odstavec"/>
        <w:numPr>
          <w:ilvl w:val="0"/>
          <w:numId w:val="77"/>
        </w:numPr>
        <w:rPr>
          <w:rFonts w:asciiTheme="minorHAnsi" w:eastAsia="Times New Roman" w:hAnsiTheme="minorHAnsi"/>
          <w:color w:val="000000"/>
          <w:sz w:val="20"/>
          <w:lang w:eastAsia="ar-SA"/>
        </w:rPr>
      </w:pPr>
      <w:sdt>
        <w:sdtPr>
          <w:rPr>
            <w:rFonts w:asciiTheme="minorHAnsi" w:eastAsia="Times New Roman" w:hAnsiTheme="minorHAnsi"/>
            <w:color w:val="000000"/>
            <w:sz w:val="20"/>
            <w:lang w:eastAsia="ar-SA"/>
          </w:rPr>
          <w:id w:val="-1233377636"/>
          <w:placeholder>
            <w:docPart w:val="DefaultPlaceholder_1081868574"/>
          </w:placeholder>
          <w:text/>
        </w:sdtPr>
        <w:sdtEndPr/>
        <w:sdtContent>
          <w:r w:rsidR="006A4C8D">
            <w:rPr>
              <w:rFonts w:asciiTheme="minorHAnsi" w:eastAsia="Times New Roman" w:hAnsiTheme="minorHAnsi"/>
              <w:color w:val="000000"/>
              <w:sz w:val="20"/>
              <w:lang w:eastAsia="ar-SA"/>
            </w:rPr>
            <w:t>…………………</w:t>
          </w:r>
          <w:r w:rsidR="0088096A">
            <w:rPr>
              <w:rFonts w:asciiTheme="minorHAnsi" w:eastAsia="Times New Roman" w:hAnsiTheme="minorHAnsi"/>
              <w:color w:val="000000"/>
              <w:sz w:val="20"/>
              <w:lang w:eastAsia="ar-SA"/>
            </w:rPr>
            <w:t>Kč</w:t>
          </w:r>
        </w:sdtContent>
      </w:sdt>
      <w:r w:rsidR="00A62BBA">
        <w:rPr>
          <w:rFonts w:asciiTheme="minorHAnsi" w:eastAsia="Times New Roman" w:hAnsiTheme="minorHAnsi"/>
          <w:color w:val="000000"/>
          <w:sz w:val="20"/>
          <w:lang w:eastAsia="ar-SA"/>
        </w:rPr>
        <w:t xml:space="preserve"> bez DPH za </w:t>
      </w:r>
      <w:r w:rsidR="0088096A">
        <w:rPr>
          <w:rFonts w:asciiTheme="minorHAnsi" w:eastAsia="Times New Roman" w:hAnsiTheme="minorHAnsi"/>
          <w:color w:val="000000"/>
          <w:sz w:val="20"/>
          <w:lang w:eastAsia="ar-SA"/>
        </w:rPr>
        <w:t xml:space="preserve">pronájem </w:t>
      </w:r>
      <w:r w:rsidR="00A21AEE">
        <w:rPr>
          <w:rFonts w:asciiTheme="minorHAnsi" w:eastAsia="Times New Roman" w:hAnsiTheme="minorHAnsi"/>
          <w:color w:val="000000"/>
          <w:sz w:val="20"/>
          <w:lang w:eastAsia="ar-SA"/>
        </w:rPr>
        <w:t xml:space="preserve">typu </w:t>
      </w:r>
      <w:r w:rsidR="0088096A">
        <w:rPr>
          <w:rFonts w:asciiTheme="minorHAnsi" w:eastAsia="Times New Roman" w:hAnsiTheme="minorHAnsi"/>
          <w:color w:val="000000"/>
          <w:sz w:val="20"/>
          <w:lang w:eastAsia="ar-SA"/>
        </w:rPr>
        <w:t>„Aplikace pro nahlížení do digitalizovaných dokumentů“</w:t>
      </w:r>
      <w:r w:rsidR="00A21AEE">
        <w:rPr>
          <w:rFonts w:asciiTheme="minorHAnsi" w:eastAsia="Times New Roman" w:hAnsiTheme="minorHAnsi"/>
          <w:color w:val="000000"/>
          <w:sz w:val="20"/>
          <w:lang w:eastAsia="ar-SA"/>
        </w:rPr>
        <w:t xml:space="preserve"> za fakturační období</w:t>
      </w:r>
      <w:r w:rsidR="006A4C8D">
        <w:rPr>
          <w:rFonts w:asciiTheme="minorHAnsi" w:eastAsia="Times New Roman" w:hAnsiTheme="minorHAnsi"/>
          <w:color w:val="000000"/>
          <w:sz w:val="20"/>
          <w:lang w:eastAsia="ar-SA"/>
        </w:rPr>
        <w:t xml:space="preserve">, </w:t>
      </w:r>
    </w:p>
    <w:p w:rsidR="006A4C8D" w:rsidRDefault="00855648" w:rsidP="00D00BFB">
      <w:pPr>
        <w:pStyle w:val="Odstavec"/>
        <w:numPr>
          <w:ilvl w:val="0"/>
          <w:numId w:val="77"/>
        </w:numPr>
        <w:rPr>
          <w:rFonts w:asciiTheme="minorHAnsi" w:eastAsia="Times New Roman" w:hAnsiTheme="minorHAnsi"/>
          <w:color w:val="000000"/>
          <w:sz w:val="20"/>
          <w:lang w:eastAsia="ar-SA"/>
        </w:rPr>
      </w:pPr>
      <w:sdt>
        <w:sdtPr>
          <w:rPr>
            <w:rFonts w:asciiTheme="minorHAnsi" w:eastAsia="Times New Roman" w:hAnsiTheme="minorHAnsi"/>
            <w:color w:val="000000"/>
            <w:sz w:val="20"/>
            <w:lang w:eastAsia="ar-SA"/>
          </w:rPr>
          <w:id w:val="1842040421"/>
          <w:placeholder>
            <w:docPart w:val="DefaultPlaceholder_1081868574"/>
          </w:placeholder>
          <w:text/>
        </w:sdtPr>
        <w:sdtEndPr/>
        <w:sdtContent>
          <w:r w:rsidR="006A4C8D">
            <w:rPr>
              <w:rFonts w:asciiTheme="minorHAnsi" w:eastAsia="Times New Roman" w:hAnsiTheme="minorHAnsi"/>
              <w:color w:val="000000"/>
              <w:sz w:val="20"/>
              <w:lang w:eastAsia="ar-SA"/>
            </w:rPr>
            <w:t>…………………Kč</w:t>
          </w:r>
        </w:sdtContent>
      </w:sdt>
      <w:r w:rsidR="00A62BBA">
        <w:rPr>
          <w:rFonts w:asciiTheme="minorHAnsi" w:eastAsia="Times New Roman" w:hAnsiTheme="minorHAnsi"/>
          <w:color w:val="000000"/>
          <w:sz w:val="20"/>
          <w:lang w:eastAsia="ar-SA"/>
        </w:rPr>
        <w:t xml:space="preserve"> bez DPH</w:t>
      </w:r>
      <w:r w:rsidR="00A21AEE">
        <w:rPr>
          <w:rFonts w:asciiTheme="minorHAnsi" w:eastAsia="Times New Roman" w:hAnsiTheme="minorHAnsi"/>
          <w:color w:val="000000"/>
          <w:sz w:val="20"/>
          <w:lang w:eastAsia="ar-SA"/>
        </w:rPr>
        <w:t xml:space="preserve"> za </w:t>
      </w:r>
      <w:r w:rsidR="006A4C8D">
        <w:rPr>
          <w:rFonts w:asciiTheme="minorHAnsi" w:eastAsia="Times New Roman" w:hAnsiTheme="minorHAnsi"/>
          <w:color w:val="000000"/>
          <w:sz w:val="20"/>
          <w:lang w:eastAsia="ar-SA"/>
        </w:rPr>
        <w:t xml:space="preserve">pronájem </w:t>
      </w:r>
      <w:r w:rsidR="00A21AEE">
        <w:rPr>
          <w:rFonts w:asciiTheme="minorHAnsi" w:eastAsia="Times New Roman" w:hAnsiTheme="minorHAnsi"/>
          <w:color w:val="000000"/>
          <w:sz w:val="20"/>
          <w:lang w:eastAsia="ar-SA"/>
        </w:rPr>
        <w:t xml:space="preserve">typu </w:t>
      </w:r>
      <w:r w:rsidR="006A4C8D">
        <w:rPr>
          <w:rFonts w:asciiTheme="minorHAnsi" w:eastAsia="Times New Roman" w:hAnsiTheme="minorHAnsi"/>
          <w:color w:val="000000"/>
          <w:sz w:val="20"/>
          <w:lang w:eastAsia="ar-SA"/>
        </w:rPr>
        <w:t xml:space="preserve">„Aplikace pro </w:t>
      </w:r>
      <w:proofErr w:type="spellStart"/>
      <w:r w:rsidR="006A4C8D">
        <w:rPr>
          <w:rFonts w:asciiTheme="minorHAnsi" w:eastAsia="Times New Roman" w:hAnsiTheme="minorHAnsi"/>
          <w:color w:val="000000"/>
          <w:sz w:val="20"/>
          <w:lang w:eastAsia="ar-SA"/>
        </w:rPr>
        <w:t>scanovací</w:t>
      </w:r>
      <w:proofErr w:type="spellEnd"/>
      <w:r w:rsidR="006A4C8D">
        <w:rPr>
          <w:rFonts w:asciiTheme="minorHAnsi" w:eastAsia="Times New Roman" w:hAnsiTheme="minorHAnsi"/>
          <w:color w:val="000000"/>
          <w:sz w:val="20"/>
          <w:lang w:eastAsia="ar-SA"/>
        </w:rPr>
        <w:t xml:space="preserve"> pracoviště“</w:t>
      </w:r>
      <w:r w:rsidR="00A21AEE">
        <w:rPr>
          <w:rFonts w:asciiTheme="minorHAnsi" w:eastAsia="Times New Roman" w:hAnsiTheme="minorHAnsi"/>
          <w:color w:val="000000"/>
          <w:sz w:val="20"/>
          <w:lang w:eastAsia="ar-SA"/>
        </w:rPr>
        <w:t xml:space="preserve"> za fakturační období</w:t>
      </w:r>
      <w:r w:rsidR="006A4C8D">
        <w:rPr>
          <w:rFonts w:asciiTheme="minorHAnsi" w:eastAsia="Times New Roman" w:hAnsiTheme="minorHAnsi"/>
          <w:color w:val="000000"/>
          <w:sz w:val="20"/>
          <w:lang w:eastAsia="ar-SA"/>
        </w:rPr>
        <w:t xml:space="preserve">. </w:t>
      </w:r>
    </w:p>
    <w:p w:rsidR="00FD3309" w:rsidRDefault="0012028D" w:rsidP="00FD3309">
      <w:pPr>
        <w:pStyle w:val="Odstavec"/>
        <w:numPr>
          <w:ilvl w:val="0"/>
          <w:numId w:val="0"/>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Cena paušálu </w:t>
      </w:r>
      <w:r w:rsidR="00770200">
        <w:rPr>
          <w:rFonts w:asciiTheme="minorHAnsi" w:eastAsia="Times New Roman" w:hAnsiTheme="minorHAnsi"/>
          <w:color w:val="000000"/>
          <w:sz w:val="20"/>
          <w:lang w:eastAsia="ar-SA"/>
        </w:rPr>
        <w:t xml:space="preserve">činí  </w:t>
      </w:r>
      <w:sdt>
        <w:sdtPr>
          <w:rPr>
            <w:rFonts w:asciiTheme="minorHAnsi" w:eastAsia="Times New Roman" w:hAnsiTheme="minorHAnsi"/>
            <w:color w:val="000000"/>
            <w:sz w:val="20"/>
            <w:lang w:eastAsia="ar-SA"/>
          </w:rPr>
          <w:id w:val="-864907700"/>
          <w:placeholder>
            <w:docPart w:val="DefaultPlaceholder_1081868574"/>
          </w:placeholder>
          <w:text/>
        </w:sdtPr>
        <w:sdtEndPr/>
        <w:sdtContent>
          <w:r w:rsidR="00770200">
            <w:rPr>
              <w:rFonts w:asciiTheme="minorHAnsi" w:eastAsia="Times New Roman" w:hAnsiTheme="minorHAnsi"/>
              <w:color w:val="000000"/>
              <w:sz w:val="20"/>
              <w:lang w:eastAsia="ar-SA"/>
            </w:rPr>
            <w:t>………</w:t>
          </w:r>
          <w:r w:rsidR="00D5265C">
            <w:rPr>
              <w:rFonts w:asciiTheme="minorHAnsi" w:eastAsia="Times New Roman" w:hAnsiTheme="minorHAnsi"/>
              <w:color w:val="000000"/>
              <w:sz w:val="20"/>
              <w:lang w:eastAsia="ar-SA"/>
            </w:rPr>
            <w:t>…</w:t>
          </w:r>
          <w:proofErr w:type="gramStart"/>
          <w:r w:rsidR="00770200">
            <w:rPr>
              <w:rFonts w:asciiTheme="minorHAnsi" w:eastAsia="Times New Roman" w:hAnsiTheme="minorHAnsi"/>
              <w:color w:val="000000"/>
              <w:sz w:val="20"/>
              <w:lang w:eastAsia="ar-SA"/>
            </w:rPr>
            <w:t>….Kč</w:t>
          </w:r>
          <w:proofErr w:type="gramEnd"/>
        </w:sdtContent>
      </w:sdt>
      <w:r w:rsidR="00770200">
        <w:rPr>
          <w:rFonts w:asciiTheme="minorHAnsi" w:eastAsia="Times New Roman" w:hAnsiTheme="minorHAnsi"/>
          <w:color w:val="000000"/>
          <w:sz w:val="20"/>
          <w:lang w:eastAsia="ar-SA"/>
        </w:rPr>
        <w:t xml:space="preserve"> bez DPH </w:t>
      </w:r>
      <w:r>
        <w:rPr>
          <w:rFonts w:asciiTheme="minorHAnsi" w:eastAsia="Times New Roman" w:hAnsiTheme="minorHAnsi"/>
          <w:color w:val="000000"/>
          <w:sz w:val="20"/>
          <w:lang w:eastAsia="ar-SA"/>
        </w:rPr>
        <w:t xml:space="preserve">za fakturační období a </w:t>
      </w:r>
      <w:r w:rsidR="00770200">
        <w:rPr>
          <w:rFonts w:asciiTheme="minorHAnsi" w:eastAsia="Times New Roman" w:hAnsiTheme="minorHAnsi"/>
          <w:color w:val="000000"/>
          <w:sz w:val="20"/>
          <w:lang w:eastAsia="ar-SA"/>
        </w:rPr>
        <w:t>skládá se</w:t>
      </w:r>
      <w:r>
        <w:rPr>
          <w:rFonts w:asciiTheme="minorHAnsi" w:eastAsia="Times New Roman" w:hAnsiTheme="minorHAnsi"/>
          <w:color w:val="000000"/>
          <w:sz w:val="20"/>
          <w:lang w:eastAsia="ar-SA"/>
        </w:rPr>
        <w:t xml:space="preserve"> z</w:t>
      </w:r>
      <w:r w:rsidR="00770200">
        <w:rPr>
          <w:rFonts w:asciiTheme="minorHAnsi" w:eastAsia="Times New Roman" w:hAnsiTheme="minorHAnsi"/>
          <w:color w:val="000000"/>
          <w:sz w:val="20"/>
          <w:lang w:eastAsia="ar-SA"/>
        </w:rPr>
        <w:t>:</w:t>
      </w:r>
    </w:p>
    <w:p w:rsidR="00FD3309" w:rsidRPr="00744AF9" w:rsidRDefault="00770200" w:rsidP="00770200">
      <w:pPr>
        <w:pStyle w:val="Odstavec"/>
        <w:numPr>
          <w:ilvl w:val="0"/>
          <w:numId w:val="78"/>
        </w:numPr>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h</w:t>
      </w:r>
      <w:r w:rsidR="00FD3309" w:rsidRPr="00744AF9">
        <w:rPr>
          <w:rFonts w:asciiTheme="minorHAnsi" w:eastAsia="Times New Roman" w:hAnsiTheme="minorHAnsi"/>
          <w:color w:val="000000"/>
          <w:sz w:val="20"/>
          <w:lang w:eastAsia="ar-SA"/>
        </w:rPr>
        <w:t xml:space="preserve">odinové dotace předplacených služeb na technickou podporu zahrnující dispečink (hotline) v pracovní dobu </w:t>
      </w:r>
      <w:r w:rsidR="00FD3309" w:rsidRPr="00861F9A">
        <w:rPr>
          <w:rFonts w:asciiTheme="minorHAnsi" w:eastAsia="Times New Roman" w:hAnsiTheme="minorHAnsi"/>
          <w:color w:val="000000"/>
          <w:sz w:val="20"/>
          <w:lang w:eastAsia="ar-SA"/>
        </w:rPr>
        <w:t xml:space="preserve">ve výši </w:t>
      </w:r>
      <w:r w:rsidR="00FD3309">
        <w:rPr>
          <w:rFonts w:asciiTheme="minorHAnsi" w:eastAsia="Times New Roman" w:hAnsiTheme="minorHAnsi"/>
          <w:color w:val="000000"/>
          <w:sz w:val="20"/>
          <w:lang w:eastAsia="ar-SA"/>
        </w:rPr>
        <w:t>1</w:t>
      </w:r>
      <w:r w:rsidR="00FD3309" w:rsidRPr="00861F9A">
        <w:rPr>
          <w:rFonts w:asciiTheme="minorHAnsi" w:eastAsia="Times New Roman" w:hAnsiTheme="minorHAnsi"/>
          <w:color w:val="000000"/>
          <w:sz w:val="20"/>
          <w:lang w:eastAsia="ar-SA"/>
        </w:rPr>
        <w:t xml:space="preserve"> hodin</w:t>
      </w:r>
      <w:r w:rsidR="00FD3309">
        <w:rPr>
          <w:rFonts w:asciiTheme="minorHAnsi" w:eastAsia="Times New Roman" w:hAnsiTheme="minorHAnsi"/>
          <w:color w:val="000000"/>
          <w:sz w:val="20"/>
          <w:lang w:eastAsia="ar-SA"/>
        </w:rPr>
        <w:t>y</w:t>
      </w:r>
      <w:r w:rsidR="00FD3309" w:rsidRPr="00861F9A">
        <w:rPr>
          <w:rFonts w:asciiTheme="minorHAnsi" w:eastAsia="Times New Roman" w:hAnsiTheme="minorHAnsi"/>
          <w:color w:val="000000"/>
          <w:sz w:val="20"/>
          <w:lang w:eastAsia="ar-SA"/>
        </w:rPr>
        <w:t xml:space="preserve"> měsíčně</w:t>
      </w:r>
      <w:r w:rsidR="00FD3309" w:rsidRPr="00744AF9">
        <w:rPr>
          <w:rFonts w:asciiTheme="minorHAnsi" w:eastAsia="Times New Roman" w:hAnsiTheme="minorHAnsi"/>
          <w:color w:val="000000"/>
          <w:sz w:val="20"/>
          <w:lang w:eastAsia="ar-SA"/>
        </w:rPr>
        <w:t xml:space="preserve"> za podmínek stanovených SLA listy</w:t>
      </w:r>
      <w:r>
        <w:rPr>
          <w:rFonts w:asciiTheme="minorHAnsi" w:eastAsia="Times New Roman" w:hAnsiTheme="minorHAnsi"/>
          <w:color w:val="000000"/>
          <w:sz w:val="20"/>
          <w:lang w:eastAsia="ar-SA"/>
        </w:rPr>
        <w:t>,</w:t>
      </w:r>
    </w:p>
    <w:p w:rsidR="00FD3309" w:rsidRPr="00744AF9" w:rsidRDefault="00770200" w:rsidP="00770200">
      <w:pPr>
        <w:pStyle w:val="Odstavec"/>
        <w:numPr>
          <w:ilvl w:val="0"/>
          <w:numId w:val="78"/>
        </w:numPr>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d</w:t>
      </w:r>
      <w:r w:rsidR="00FD3309" w:rsidRPr="00744AF9">
        <w:rPr>
          <w:rFonts w:asciiTheme="minorHAnsi" w:eastAsia="Times New Roman" w:hAnsiTheme="minorHAnsi"/>
          <w:color w:val="000000"/>
          <w:sz w:val="20"/>
          <w:lang w:eastAsia="ar-SA"/>
        </w:rPr>
        <w:t>ostupnost</w:t>
      </w:r>
      <w:r w:rsidR="00FD3309">
        <w:rPr>
          <w:rFonts w:asciiTheme="minorHAnsi" w:eastAsia="Times New Roman" w:hAnsiTheme="minorHAnsi"/>
          <w:color w:val="000000"/>
          <w:sz w:val="20"/>
          <w:lang w:eastAsia="ar-SA"/>
        </w:rPr>
        <w:t>i</w:t>
      </w:r>
      <w:r w:rsidR="00FD3309" w:rsidRPr="00744AF9">
        <w:rPr>
          <w:rFonts w:asciiTheme="minorHAnsi" w:eastAsia="Times New Roman" w:hAnsiTheme="minorHAnsi"/>
          <w:color w:val="000000"/>
          <w:sz w:val="20"/>
          <w:lang w:eastAsia="ar-SA"/>
        </w:rPr>
        <w:t xml:space="preserve"> služeb za podmínek stanovených SLA listy</w:t>
      </w:r>
      <w:r>
        <w:rPr>
          <w:rFonts w:asciiTheme="minorHAnsi" w:eastAsia="Times New Roman" w:hAnsiTheme="minorHAnsi"/>
          <w:color w:val="000000"/>
          <w:sz w:val="20"/>
          <w:lang w:eastAsia="ar-SA"/>
        </w:rPr>
        <w:t>,</w:t>
      </w:r>
    </w:p>
    <w:p w:rsidR="00FD3309" w:rsidRPr="00D5265C" w:rsidRDefault="00770200" w:rsidP="00D5265C">
      <w:pPr>
        <w:pStyle w:val="Odstavec"/>
        <w:numPr>
          <w:ilvl w:val="0"/>
          <w:numId w:val="78"/>
        </w:numPr>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a</w:t>
      </w:r>
      <w:r w:rsidR="00FD3309" w:rsidRPr="00744AF9">
        <w:rPr>
          <w:rFonts w:asciiTheme="minorHAnsi" w:eastAsia="Times New Roman" w:hAnsiTheme="minorHAnsi"/>
          <w:color w:val="000000"/>
          <w:sz w:val="20"/>
          <w:lang w:eastAsia="ar-SA"/>
        </w:rPr>
        <w:t>ktualizac</w:t>
      </w:r>
      <w:r w:rsidR="00FD3309">
        <w:rPr>
          <w:rFonts w:asciiTheme="minorHAnsi" w:eastAsia="Times New Roman" w:hAnsiTheme="minorHAnsi"/>
          <w:color w:val="000000"/>
          <w:sz w:val="20"/>
          <w:lang w:eastAsia="ar-SA"/>
        </w:rPr>
        <w:t>í</w:t>
      </w:r>
      <w:r w:rsidR="00FD3309" w:rsidRPr="00744AF9">
        <w:rPr>
          <w:rFonts w:asciiTheme="minorHAnsi" w:eastAsia="Times New Roman" w:hAnsiTheme="minorHAnsi"/>
          <w:color w:val="000000"/>
          <w:sz w:val="20"/>
          <w:lang w:eastAsia="ar-SA"/>
        </w:rPr>
        <w:t xml:space="preserve"> </w:t>
      </w:r>
      <w:r w:rsidR="00FD3309" w:rsidRPr="00744AF9">
        <w:rPr>
          <w:rFonts w:asciiTheme="minorHAnsi" w:eastAsia="Times New Roman" w:hAnsiTheme="minorHAnsi"/>
          <w:b/>
          <w:color w:val="000000"/>
          <w:sz w:val="20"/>
          <w:lang w:eastAsia="ar-SA"/>
        </w:rPr>
        <w:t>Systému</w:t>
      </w:r>
      <w:r w:rsidR="00FD3309" w:rsidRPr="00744AF9">
        <w:rPr>
          <w:rFonts w:asciiTheme="minorHAnsi" w:eastAsia="Times New Roman" w:hAnsiTheme="minorHAnsi"/>
          <w:color w:val="000000"/>
          <w:sz w:val="20"/>
          <w:lang w:eastAsia="ar-SA"/>
        </w:rPr>
        <w:t xml:space="preserve"> z důvodu vylepšování, odstraňování závad v rámci záruky za jakost, technologického rozvoje, zvyšování bezpečnosti, zajištění souladu Systému s legislativními změnami</w:t>
      </w:r>
    </w:p>
    <w:p w:rsidR="00770200" w:rsidRDefault="00770200" w:rsidP="00770200">
      <w:pPr>
        <w:pStyle w:val="Odstavec"/>
        <w:numPr>
          <w:ilvl w:val="0"/>
          <w:numId w:val="0"/>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Celková cena za fakturační období je dána součtem</w:t>
      </w:r>
      <w:r w:rsidR="00756EB0">
        <w:rPr>
          <w:rFonts w:asciiTheme="minorHAnsi" w:eastAsia="Times New Roman" w:hAnsiTheme="minorHAnsi"/>
          <w:color w:val="000000"/>
          <w:sz w:val="20"/>
          <w:lang w:eastAsia="ar-SA"/>
        </w:rPr>
        <w:t xml:space="preserve"> položek</w:t>
      </w:r>
      <w:r>
        <w:rPr>
          <w:rFonts w:asciiTheme="minorHAnsi" w:eastAsia="Times New Roman" w:hAnsiTheme="minorHAnsi"/>
          <w:color w:val="000000"/>
          <w:sz w:val="20"/>
          <w:lang w:eastAsia="ar-SA"/>
        </w:rPr>
        <w:t>:</w:t>
      </w:r>
    </w:p>
    <w:p w:rsidR="00770200" w:rsidRDefault="00770200" w:rsidP="00770200">
      <w:pPr>
        <w:pStyle w:val="Odstavec"/>
        <w:numPr>
          <w:ilvl w:val="0"/>
          <w:numId w:val="79"/>
        </w:numPr>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počet provozovaných licencí </w:t>
      </w:r>
      <w:r w:rsidR="00600250">
        <w:rPr>
          <w:rFonts w:asciiTheme="minorHAnsi" w:eastAsia="Times New Roman" w:hAnsiTheme="minorHAnsi"/>
          <w:color w:val="000000"/>
          <w:sz w:val="20"/>
          <w:lang w:eastAsia="ar-SA"/>
        </w:rPr>
        <w:t xml:space="preserve">x </w:t>
      </w:r>
      <w:r>
        <w:rPr>
          <w:rFonts w:asciiTheme="minorHAnsi" w:eastAsia="Times New Roman" w:hAnsiTheme="minorHAnsi"/>
          <w:color w:val="000000"/>
          <w:sz w:val="20"/>
          <w:lang w:eastAsia="ar-SA"/>
        </w:rPr>
        <w:t>jednotková cena</w:t>
      </w:r>
    </w:p>
    <w:p w:rsidR="00D5265C" w:rsidRPr="00D5265C" w:rsidRDefault="00770200" w:rsidP="00D5265C">
      <w:pPr>
        <w:pStyle w:val="Odstavec"/>
        <w:numPr>
          <w:ilvl w:val="0"/>
          <w:numId w:val="79"/>
        </w:numPr>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paušál</w:t>
      </w:r>
    </w:p>
    <w:p w:rsidR="005E04BA" w:rsidRPr="00770200"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 xml:space="preserve">Nevyčerpanou </w:t>
      </w:r>
      <w:r w:rsidR="00994576">
        <w:rPr>
          <w:rFonts w:asciiTheme="minorHAnsi" w:hAnsiTheme="minorHAnsi"/>
          <w:sz w:val="20"/>
        </w:rPr>
        <w:t>h</w:t>
      </w:r>
      <w:r w:rsidRPr="00744AF9">
        <w:rPr>
          <w:rFonts w:asciiTheme="minorHAnsi" w:hAnsiTheme="minorHAnsi"/>
          <w:sz w:val="20"/>
        </w:rPr>
        <w:t>odinovou dotaci předplacených služeb</w:t>
      </w:r>
      <w:r w:rsidR="00A62BBA">
        <w:rPr>
          <w:rFonts w:asciiTheme="minorHAnsi" w:hAnsiTheme="minorHAnsi"/>
          <w:sz w:val="20"/>
        </w:rPr>
        <w:t xml:space="preserve"> technické </w:t>
      </w:r>
      <w:r w:rsidR="00684D50">
        <w:rPr>
          <w:rFonts w:asciiTheme="minorHAnsi" w:hAnsiTheme="minorHAnsi"/>
          <w:sz w:val="20"/>
        </w:rPr>
        <w:t xml:space="preserve">a servisní </w:t>
      </w:r>
      <w:r w:rsidR="00A62BBA">
        <w:rPr>
          <w:rFonts w:asciiTheme="minorHAnsi" w:hAnsiTheme="minorHAnsi"/>
          <w:sz w:val="20"/>
        </w:rPr>
        <w:t>podpory</w:t>
      </w:r>
      <w:r w:rsidRPr="00744AF9">
        <w:rPr>
          <w:rFonts w:asciiTheme="minorHAnsi" w:hAnsiTheme="minorHAnsi"/>
          <w:sz w:val="20"/>
        </w:rPr>
        <w:t xml:space="preserve"> lze převést v rámci kalendářního roku do dalšího fakturačního období.</w:t>
      </w:r>
      <w:r w:rsidR="00595EAE">
        <w:rPr>
          <w:rFonts w:asciiTheme="minorHAnsi" w:hAnsiTheme="minorHAnsi"/>
          <w:sz w:val="20"/>
        </w:rPr>
        <w:t xml:space="preserve"> </w:t>
      </w:r>
      <w:r w:rsidR="00595EAE">
        <w:rPr>
          <w:rFonts w:asciiTheme="minorHAnsi" w:eastAsia="Times New Roman" w:hAnsiTheme="minorHAnsi"/>
          <w:color w:val="000000"/>
          <w:sz w:val="20"/>
          <w:lang w:eastAsia="ar-SA"/>
        </w:rPr>
        <w:t xml:space="preserve">Objednatel </w:t>
      </w:r>
      <w:r w:rsidR="00595EAE" w:rsidRPr="00393D6D">
        <w:rPr>
          <w:rFonts w:asciiTheme="minorHAnsi" w:eastAsia="Times New Roman" w:hAnsiTheme="minorHAnsi"/>
          <w:color w:val="000000"/>
          <w:sz w:val="20"/>
          <w:lang w:eastAsia="ar-SA"/>
        </w:rPr>
        <w:t xml:space="preserve">je oprávněn čerpat v rámci </w:t>
      </w:r>
      <w:r w:rsidR="00595EAE">
        <w:rPr>
          <w:rFonts w:asciiTheme="minorHAnsi" w:eastAsia="Times New Roman" w:hAnsiTheme="minorHAnsi"/>
          <w:color w:val="000000"/>
          <w:sz w:val="20"/>
          <w:lang w:eastAsia="ar-SA"/>
        </w:rPr>
        <w:t xml:space="preserve">kalendářního </w:t>
      </w:r>
      <w:r w:rsidR="00595EAE" w:rsidRPr="00770200">
        <w:rPr>
          <w:rFonts w:asciiTheme="minorHAnsi" w:eastAsia="Times New Roman" w:hAnsiTheme="minorHAnsi"/>
          <w:color w:val="000000"/>
          <w:sz w:val="20"/>
          <w:lang w:eastAsia="ar-SA"/>
        </w:rPr>
        <w:t>roku i neproporci</w:t>
      </w:r>
      <w:r w:rsidR="00756EB0">
        <w:rPr>
          <w:rFonts w:asciiTheme="minorHAnsi" w:eastAsia="Times New Roman" w:hAnsiTheme="minorHAnsi"/>
          <w:color w:val="000000"/>
          <w:sz w:val="20"/>
          <w:lang w:eastAsia="ar-SA"/>
        </w:rPr>
        <w:t>on</w:t>
      </w:r>
      <w:r w:rsidR="00595EAE" w:rsidRPr="00770200">
        <w:rPr>
          <w:rFonts w:asciiTheme="minorHAnsi" w:eastAsia="Times New Roman" w:hAnsiTheme="minorHAnsi"/>
          <w:color w:val="000000"/>
          <w:sz w:val="20"/>
          <w:lang w:eastAsia="ar-SA"/>
        </w:rPr>
        <w:t>álně až do vyčerpání roční hodinové dotace.</w:t>
      </w:r>
    </w:p>
    <w:p w:rsidR="005E04BA" w:rsidRPr="00770200" w:rsidRDefault="005E04BA" w:rsidP="005E04BA">
      <w:pPr>
        <w:pStyle w:val="Odstavec"/>
        <w:numPr>
          <w:ilvl w:val="0"/>
          <w:numId w:val="15"/>
        </w:numPr>
        <w:ind w:left="426"/>
        <w:rPr>
          <w:rFonts w:asciiTheme="minorHAnsi" w:eastAsia="Times New Roman" w:hAnsiTheme="minorHAnsi"/>
          <w:color w:val="000000"/>
          <w:sz w:val="20"/>
          <w:lang w:eastAsia="ar-SA"/>
        </w:rPr>
      </w:pPr>
      <w:r w:rsidRPr="00770200">
        <w:rPr>
          <w:rFonts w:asciiTheme="minorHAnsi" w:hAnsiTheme="minorHAnsi"/>
          <w:sz w:val="20"/>
        </w:rPr>
        <w:t xml:space="preserve">Podrobný popis služeb </w:t>
      </w:r>
      <w:r w:rsidR="00A62BBA" w:rsidRPr="00770200">
        <w:rPr>
          <w:rFonts w:asciiTheme="minorHAnsi" w:hAnsiTheme="minorHAnsi"/>
          <w:sz w:val="20"/>
        </w:rPr>
        <w:t xml:space="preserve">technické </w:t>
      </w:r>
      <w:r w:rsidR="00684D50" w:rsidRPr="00770200">
        <w:rPr>
          <w:rFonts w:asciiTheme="minorHAnsi" w:hAnsiTheme="minorHAnsi"/>
          <w:sz w:val="20"/>
        </w:rPr>
        <w:t xml:space="preserve">a servisní </w:t>
      </w:r>
      <w:r w:rsidR="00A62BBA" w:rsidRPr="00770200">
        <w:rPr>
          <w:rFonts w:asciiTheme="minorHAnsi" w:hAnsiTheme="minorHAnsi"/>
          <w:sz w:val="20"/>
        </w:rPr>
        <w:t xml:space="preserve">podpory </w:t>
      </w:r>
      <w:r w:rsidRPr="00770200">
        <w:rPr>
          <w:rFonts w:asciiTheme="minorHAnsi" w:hAnsiTheme="minorHAnsi"/>
          <w:sz w:val="20"/>
        </w:rPr>
        <w:t>a způsob jejich poskytování je popsán v Příloze č. 1 této smlouvy.</w:t>
      </w:r>
    </w:p>
    <w:p w:rsidR="005E579D" w:rsidRPr="00744AF9" w:rsidRDefault="004C565B" w:rsidP="005E579D">
      <w:pPr>
        <w:pStyle w:val="Odstavec"/>
        <w:numPr>
          <w:ilvl w:val="0"/>
          <w:numId w:val="15"/>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005E579D" w:rsidRPr="00744AF9">
        <w:rPr>
          <w:rFonts w:asciiTheme="minorHAnsi" w:hAnsiTheme="minorHAnsi"/>
          <w:sz w:val="20"/>
        </w:rPr>
        <w:t xml:space="preserve"> </w:t>
      </w:r>
      <w:r w:rsidR="00BB6491">
        <w:rPr>
          <w:rFonts w:asciiTheme="minorHAnsi" w:eastAsia="Times New Roman" w:hAnsiTheme="minorHAnsi"/>
          <w:color w:val="000000"/>
          <w:sz w:val="20"/>
          <w:lang w:eastAsia="ar-SA"/>
        </w:rPr>
        <w:t>Rozvoj a vývoj SW mimo měsíční hodinové dotace bude řešen samostatnými smlouvami včetně vypořádání autorských a majetkových práv v souladu s právními předpisy České republiky.</w:t>
      </w:r>
    </w:p>
    <w:p w:rsidR="004C565B" w:rsidRPr="00744AF9" w:rsidRDefault="004C565B" w:rsidP="004C565B">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Postup při čerpání služeb dle odstavce IV.</w:t>
      </w:r>
      <w:r w:rsidR="00A62BBA">
        <w:rPr>
          <w:rFonts w:asciiTheme="minorHAnsi" w:hAnsiTheme="minorHAnsi"/>
          <w:sz w:val="20"/>
        </w:rPr>
        <w:t>4</w:t>
      </w:r>
      <w:r w:rsidRPr="00744AF9">
        <w:rPr>
          <w:rFonts w:asciiTheme="minorHAnsi" w:hAnsiTheme="minorHAnsi"/>
          <w:sz w:val="20"/>
        </w:rPr>
        <w:t>.</w:t>
      </w:r>
    </w:p>
    <w:p w:rsidR="004C565B" w:rsidRPr="00744AF9" w:rsidRDefault="004C565B" w:rsidP="004C565B">
      <w:pPr>
        <w:pStyle w:val="Odstavec"/>
        <w:numPr>
          <w:ilvl w:val="0"/>
          <w:numId w:val="22"/>
        </w:numPr>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oskytovatele dle odstavce IV.</w:t>
      </w:r>
      <w:r w:rsidR="00A62BBA">
        <w:rPr>
          <w:rFonts w:asciiTheme="minorHAnsi" w:hAnsiTheme="minorHAnsi"/>
          <w:color w:val="000000" w:themeColor="text1"/>
          <w:sz w:val="20"/>
        </w:rPr>
        <w:t>4</w:t>
      </w:r>
      <w:r w:rsidRPr="00744AF9">
        <w:rPr>
          <w:rFonts w:asciiTheme="minorHAnsi" w:hAnsiTheme="minorHAnsi"/>
          <w:color w:val="000000" w:themeColor="text1"/>
          <w:sz w:val="20"/>
        </w:rPr>
        <w:t>.</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ve </w:t>
      </w:r>
      <w:r w:rsidRPr="00744AF9">
        <w:rPr>
          <w:rFonts w:asciiTheme="minorHAnsi" w:hAnsiTheme="minorHAnsi"/>
          <w:b/>
          <w:sz w:val="20"/>
        </w:rPr>
        <w:t>Výkazu činností</w:t>
      </w:r>
      <w:r w:rsidRPr="00744AF9">
        <w:rPr>
          <w:rFonts w:asciiTheme="minorHAnsi" w:hAnsiTheme="minorHAnsi"/>
          <w:sz w:val="20"/>
        </w:rPr>
        <w:t xml:space="preserve"> a budou písemně odsouhlaseny </w:t>
      </w:r>
      <w:r>
        <w:rPr>
          <w:rFonts w:asciiTheme="minorHAnsi" w:hAnsiTheme="minorHAnsi"/>
          <w:sz w:val="20"/>
        </w:rPr>
        <w:t>o</w:t>
      </w:r>
      <w:r w:rsidRPr="00744AF9">
        <w:rPr>
          <w:rFonts w:asciiTheme="minorHAnsi" w:hAnsiTheme="minorHAnsi"/>
          <w:sz w:val="20"/>
        </w:rPr>
        <w:t xml:space="preserve">bjednatelem. </w:t>
      </w:r>
    </w:p>
    <w:p w:rsidR="004C565B" w:rsidRDefault="004C565B" w:rsidP="004C565B">
      <w:pPr>
        <w:pStyle w:val="Odstavec"/>
        <w:numPr>
          <w:ilvl w:val="0"/>
          <w:numId w:val="22"/>
        </w:numPr>
        <w:ind w:left="993" w:hanging="426"/>
        <w:rPr>
          <w:rFonts w:asciiTheme="minorHAnsi" w:hAnsiTheme="minorHAnsi"/>
          <w:sz w:val="20"/>
        </w:rPr>
      </w:pPr>
      <w:r w:rsidRPr="00744AF9">
        <w:rPr>
          <w:rFonts w:asciiTheme="minorHAnsi" w:hAnsiTheme="minorHAnsi"/>
          <w:sz w:val="20"/>
        </w:rPr>
        <w:t>Posk</w:t>
      </w:r>
      <w:r>
        <w:rPr>
          <w:rFonts w:asciiTheme="minorHAnsi" w:hAnsiTheme="minorHAnsi"/>
          <w:sz w:val="20"/>
        </w:rPr>
        <w:t>ytovatel se zavazuje předložit o</w:t>
      </w:r>
      <w:r w:rsidRPr="00744AF9">
        <w:rPr>
          <w:rFonts w:asciiTheme="minorHAnsi" w:hAnsiTheme="minorHAnsi"/>
          <w:sz w:val="20"/>
        </w:rPr>
        <w:t xml:space="preserve">bjednateli </w:t>
      </w:r>
      <w:r w:rsidRPr="00744AF9">
        <w:rPr>
          <w:rFonts w:asciiTheme="minorHAnsi" w:hAnsiTheme="minorHAnsi"/>
          <w:b/>
          <w:sz w:val="20"/>
        </w:rPr>
        <w:t>Výkaz činností</w:t>
      </w:r>
      <w:r w:rsidRPr="00744AF9">
        <w:rPr>
          <w:rFonts w:asciiTheme="minorHAnsi" w:hAnsiTheme="minorHAnsi"/>
          <w:sz w:val="20"/>
        </w:rPr>
        <w:t xml:space="preserve"> nejpozději třetí pracovní den následujícího fakturačního období. </w:t>
      </w:r>
      <w:r w:rsidRPr="00595EAE">
        <w:rPr>
          <w:rFonts w:asciiTheme="minorHAnsi" w:hAnsiTheme="minorHAnsi"/>
          <w:sz w:val="20"/>
        </w:rPr>
        <w:t xml:space="preserve">Poskytovatel povede průběžně u každého požadavku, závady a </w:t>
      </w:r>
      <w:r w:rsidRPr="00595EAE">
        <w:rPr>
          <w:rFonts w:asciiTheme="minorHAnsi" w:hAnsiTheme="minorHAnsi"/>
          <w:sz w:val="20"/>
        </w:rPr>
        <w:lastRenderedPageBreak/>
        <w:t>havárie všechny informace potřebné pro Výkazy</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 bez časů přerušení)</w:t>
      </w:r>
      <w:r>
        <w:rPr>
          <w:rFonts w:asciiTheme="minorHAnsi" w:hAnsiTheme="minorHAnsi"/>
          <w:sz w:val="20"/>
        </w:rPr>
        <w:t>.</w:t>
      </w:r>
    </w:p>
    <w:p w:rsidR="005E04BA" w:rsidRPr="004C565B" w:rsidRDefault="004C565B" w:rsidP="004C565B">
      <w:pPr>
        <w:pStyle w:val="Odstavec"/>
        <w:numPr>
          <w:ilvl w:val="0"/>
          <w:numId w:val="22"/>
        </w:numPr>
        <w:ind w:left="993" w:hanging="426"/>
        <w:rPr>
          <w:rFonts w:asciiTheme="minorHAnsi" w:hAnsiTheme="minorHAnsi"/>
          <w:sz w:val="20"/>
        </w:rPr>
      </w:pPr>
      <w:r w:rsidRPr="004C565B">
        <w:rPr>
          <w:rFonts w:asciiTheme="minorHAnsi" w:hAnsiTheme="minorHAnsi"/>
          <w:sz w:val="20"/>
        </w:rPr>
        <w:t>Objednatel se zavazuje zaslat poskytovateli vyjádření k předloženému Výkazu činností (schválení nebo výhrady) do tří pracovních dnů od převzetí Výkazu. V opačném případě se považuje Výkaz za odsouhlasený.</w:t>
      </w:r>
    </w:p>
    <w:p w:rsidR="005E04BA" w:rsidRPr="00744AF9"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dopravou a materiálem pro zajištění služeb.</w:t>
      </w:r>
      <w:r w:rsidR="002C65D6">
        <w:rPr>
          <w:rFonts w:asciiTheme="minorHAnsi" w:hAnsiTheme="minorHAnsi"/>
          <w:sz w:val="20"/>
        </w:rPr>
        <w:t xml:space="preserve"> Ceny za služby uvedené v této smlouvě jsou stanoveny jako ceny nejvýše přípustné, pevné, závazné a platné po celou dobu trvání této smlouvy.</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kalendářní měsíc. </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rsidR="005E04BA" w:rsidRPr="00744AF9" w:rsidRDefault="00BB6491" w:rsidP="005E04BA">
      <w:pPr>
        <w:pStyle w:val="Odstavec"/>
        <w:numPr>
          <w:ilvl w:val="0"/>
          <w:numId w:val="15"/>
        </w:numPr>
        <w:spacing w:before="120"/>
        <w:ind w:left="425"/>
        <w:rPr>
          <w:rFonts w:asciiTheme="minorHAnsi" w:eastAsia="Times New Roman" w:hAnsiTheme="minorHAnsi"/>
          <w:color w:val="000000"/>
          <w:sz w:val="20"/>
          <w:lang w:eastAsia="ar-SA"/>
        </w:rPr>
      </w:pPr>
      <w:r w:rsidRPr="002A2415">
        <w:rPr>
          <w:sz w:val="20"/>
        </w:rPr>
        <w:t>Daňový doklad (faktura) bude poskytovatelem vystaven v souladu s ustanovením §28 zákona č.235/2004 Sb. o dani z přidané hodnoty ve znění pozdějších předpisů nejpozději do 3 pracovních dnů od konce fakturačního období resp. do 3 pracovních dnů od odsouhlasení Výkazu činností, pokud jsou ve fakturačním období fakturovány služby podle článku IV.</w:t>
      </w:r>
      <w:r w:rsidR="00A62BBA">
        <w:rPr>
          <w:sz w:val="20"/>
        </w:rPr>
        <w:t>4</w:t>
      </w:r>
      <w:r w:rsidRPr="002A2415">
        <w:rPr>
          <w:sz w:val="20"/>
        </w:rPr>
        <w:t xml:space="preserve">. Poskytovatel se zavazuje takto vystavenou fakturu předat objednateli nejpozději do 15 dnů od konce fakturačního období resp. od odsouhlasení Výkazu činností, pokud jsou ve fakturačním období fakturovány služby podle dle článku IV. </w:t>
      </w:r>
      <w:r w:rsidR="00A62BBA">
        <w:rPr>
          <w:sz w:val="20"/>
        </w:rPr>
        <w:t>4</w:t>
      </w:r>
      <w:r w:rsidRPr="002A2415">
        <w:rPr>
          <w:sz w:val="20"/>
        </w:rPr>
        <w:t>.</w:t>
      </w:r>
      <w:r w:rsidR="005E04BA" w:rsidRPr="00744AF9">
        <w:rPr>
          <w:rFonts w:asciiTheme="minorHAnsi" w:hAnsiTheme="minorHAnsi"/>
          <w:sz w:val="20"/>
        </w:rPr>
        <w:t xml:space="preserve"> </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Splatnost faktury je stanovena na 60 dní od data </w:t>
      </w:r>
      <w:r w:rsidR="00A17A57">
        <w:rPr>
          <w:rFonts w:asciiTheme="minorHAnsi" w:hAnsiTheme="minorHAnsi"/>
          <w:sz w:val="20"/>
        </w:rPr>
        <w:t>prokazatelného doručení faktury objednateli</w:t>
      </w:r>
      <w:r w:rsidRPr="00744AF9">
        <w:rPr>
          <w:rFonts w:asciiTheme="minorHAnsi" w:hAnsiTheme="minorHAnsi"/>
          <w:sz w:val="20"/>
        </w:rPr>
        <w:t xml:space="preserve">. Každá jednotlivá faktura vystavená v rámci smluvního vztahu založeného touto smlouvou musí obsahovat identifikátor veřejné zakázky </w:t>
      </w:r>
      <w:proofErr w:type="spellStart"/>
      <w:r w:rsidRPr="00744AF9">
        <w:rPr>
          <w:rFonts w:asciiTheme="minorHAnsi" w:hAnsiTheme="minorHAnsi"/>
          <w:b/>
          <w:sz w:val="20"/>
        </w:rPr>
        <w:t>VZ</w:t>
      </w:r>
      <w:proofErr w:type="spellEnd"/>
      <w:r w:rsidRPr="00744AF9">
        <w:rPr>
          <w:rFonts w:asciiTheme="minorHAnsi" w:hAnsiTheme="minorHAnsi"/>
          <w:b/>
          <w:sz w:val="20"/>
        </w:rPr>
        <w:t>-201</w:t>
      </w:r>
      <w:r w:rsidR="00EB26C3">
        <w:rPr>
          <w:rFonts w:asciiTheme="minorHAnsi" w:hAnsiTheme="minorHAnsi"/>
          <w:b/>
          <w:sz w:val="20"/>
        </w:rPr>
        <w:t>9</w:t>
      </w:r>
      <w:r w:rsidRPr="00744AF9">
        <w:rPr>
          <w:rFonts w:asciiTheme="minorHAnsi" w:hAnsiTheme="minorHAnsi"/>
          <w:b/>
          <w:sz w:val="20"/>
        </w:rPr>
        <w:t>-</w:t>
      </w:r>
      <w:r w:rsidR="00F07EFF">
        <w:rPr>
          <w:rFonts w:asciiTheme="minorHAnsi" w:hAnsiTheme="minorHAnsi"/>
          <w:b/>
          <w:sz w:val="20"/>
        </w:rPr>
        <w:t>001126</w:t>
      </w:r>
      <w:r w:rsidRPr="00744AF9">
        <w:rPr>
          <w:rFonts w:asciiTheme="minorHAnsi" w:hAnsiTheme="minorHAnsi"/>
          <w:b/>
          <w:sz w:val="20"/>
        </w:rPr>
        <w:t>.</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rsidR="005E04BA" w:rsidRDefault="005E04BA" w:rsidP="005E04BA">
      <w:pPr>
        <w:pStyle w:val="Odstavec"/>
        <w:numPr>
          <w:ilvl w:val="0"/>
          <w:numId w:val="15"/>
        </w:numPr>
        <w:spacing w:before="120"/>
        <w:ind w:left="425"/>
        <w:rPr>
          <w:rFonts w:asciiTheme="minorHAnsi" w:hAnsiTheme="minorHAnsi"/>
          <w:sz w:val="20"/>
        </w:rPr>
      </w:pPr>
      <w:r w:rsidRPr="00744AF9">
        <w:rPr>
          <w:rFonts w:asciiTheme="minorHAnsi" w:hAnsiTheme="minorHAnsi"/>
          <w:sz w:val="20"/>
        </w:rPr>
        <w:t>Poskytovatel je oprávněn vystavit první daňový doklad</w:t>
      </w:r>
      <w:r w:rsidR="006A4C8D">
        <w:rPr>
          <w:rFonts w:asciiTheme="minorHAnsi" w:hAnsiTheme="minorHAnsi"/>
          <w:sz w:val="20"/>
        </w:rPr>
        <w:t xml:space="preserve"> za služby</w:t>
      </w:r>
      <w:r w:rsidRPr="00744AF9">
        <w:rPr>
          <w:rFonts w:asciiTheme="minorHAnsi" w:hAnsiTheme="minorHAnsi"/>
          <w:sz w:val="20"/>
        </w:rPr>
        <w:t xml:space="preserve"> dle této smlouvy za měsíc, do kterého spadá datum účinnosti této smlouvy. </w:t>
      </w:r>
      <w:r w:rsidR="00684D50" w:rsidRPr="00D5265C">
        <w:rPr>
          <w:rFonts w:asciiTheme="minorHAnsi" w:hAnsiTheme="minorHAnsi"/>
          <w:sz w:val="20"/>
        </w:rPr>
        <w:t>Cena za pronájem licencí,</w:t>
      </w:r>
      <w:r w:rsidR="00684D50">
        <w:rPr>
          <w:rFonts w:asciiTheme="minorHAnsi" w:hAnsiTheme="minorHAnsi"/>
          <w:sz w:val="20"/>
        </w:rPr>
        <w:t xml:space="preserve"> v</w:t>
      </w:r>
      <w:r w:rsidRPr="00744AF9">
        <w:rPr>
          <w:rFonts w:asciiTheme="minorHAnsi" w:hAnsiTheme="minorHAnsi"/>
          <w:sz w:val="20"/>
        </w:rPr>
        <w:t xml:space="preserve">ýše paušálu a Hodinová dotace za tento první měsíc se stanoví jako </w:t>
      </w:r>
      <w:proofErr w:type="spellStart"/>
      <w:r w:rsidRPr="00744AF9">
        <w:rPr>
          <w:rFonts w:asciiTheme="minorHAnsi" w:hAnsiTheme="minorHAnsi"/>
          <w:sz w:val="20"/>
        </w:rPr>
        <w:t>alikvot</w:t>
      </w:r>
      <w:proofErr w:type="spellEnd"/>
      <w:r w:rsidRPr="00744AF9">
        <w:rPr>
          <w:rFonts w:asciiTheme="minorHAnsi" w:hAnsiTheme="minorHAnsi"/>
          <w:sz w:val="20"/>
        </w:rPr>
        <w:t xml:space="preserve"> počtu pracovních dnů v daném měsíci.</w:t>
      </w:r>
    </w:p>
    <w:p w:rsidR="00240352" w:rsidRPr="00240352" w:rsidRDefault="00240352" w:rsidP="005E04BA">
      <w:pPr>
        <w:pStyle w:val="Odstavec"/>
        <w:numPr>
          <w:ilvl w:val="0"/>
          <w:numId w:val="15"/>
        </w:numPr>
        <w:spacing w:before="120"/>
        <w:ind w:left="425"/>
        <w:rPr>
          <w:sz w:val="20"/>
        </w:rPr>
      </w:pPr>
      <w:r w:rsidRPr="00240352">
        <w:rPr>
          <w:sz w:val="20"/>
        </w:rPr>
        <w:t>Jednotkové ceny jsou stanoveny jako maximální. Poskytovatel se zavazuje, že je bude gar</w:t>
      </w:r>
      <w:r w:rsidR="00AA3470">
        <w:rPr>
          <w:sz w:val="20"/>
        </w:rPr>
        <w:t>antovat</w:t>
      </w:r>
      <w:r w:rsidRPr="00240352">
        <w:rPr>
          <w:sz w:val="20"/>
        </w:rPr>
        <w:t xml:space="preserve"> pro FNOL po celou dobu platnosti smlouvy. Měsíčně vystavované faktury budou vystavovány na základě aktuálního počtu čerpaných licencí.</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z této smlouvy jsou.</w:t>
      </w:r>
    </w:p>
    <w:p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5E04BA" w:rsidRPr="00744AF9">
        <w:rPr>
          <w:rFonts w:asciiTheme="minorHAnsi" w:hAnsiTheme="minorHAnsi" w:cs="Tahoma"/>
          <w:szCs w:val="20"/>
        </w:rPr>
        <w:br/>
        <w:t xml:space="preserve">tel: </w:t>
      </w:r>
      <w:r w:rsidR="00E0362D">
        <w:rPr>
          <w:rFonts w:asciiTheme="minorHAnsi" w:hAnsiTheme="minorHAnsi" w:cs="Tahoma"/>
          <w:szCs w:val="20"/>
        </w:rPr>
        <w:tab/>
      </w:r>
      <w:r w:rsidR="00E0362D">
        <w:rPr>
          <w:rFonts w:asciiTheme="minorHAnsi" w:hAnsiTheme="minorHAnsi" w:cs="Tahoma"/>
          <w:szCs w:val="20"/>
        </w:rPr>
        <w:tab/>
      </w:r>
      <w:r w:rsidR="00E0362D">
        <w:rPr>
          <w:rFonts w:asciiTheme="minorHAnsi" w:hAnsiTheme="minorHAnsi" w:cs="Tahoma"/>
          <w:szCs w:val="20"/>
        </w:rPr>
        <w:tab/>
      </w:r>
      <w:r w:rsidR="00E0362D">
        <w:rPr>
          <w:rFonts w:asciiTheme="minorHAnsi" w:hAnsiTheme="minorHAnsi" w:cs="Tahoma"/>
          <w:szCs w:val="20"/>
        </w:rPr>
        <w:tab/>
      </w:r>
      <w:r w:rsidR="00E0362D">
        <w:rPr>
          <w:rFonts w:asciiTheme="minorHAnsi" w:hAnsiTheme="minorHAnsi" w:cs="Tahoma"/>
          <w:szCs w:val="20"/>
        </w:rPr>
        <w:tab/>
      </w:r>
      <w:r w:rsidR="00F05012">
        <w:rPr>
          <w:rFonts w:asciiTheme="minorHAnsi" w:hAnsiTheme="minorHAnsi" w:cs="Tahoma"/>
          <w:szCs w:val="20"/>
        </w:rPr>
        <w:t>+420588444516</w:t>
      </w:r>
      <w:r w:rsidR="005E04BA" w:rsidRPr="00744AF9">
        <w:rPr>
          <w:rFonts w:asciiTheme="minorHAnsi" w:hAnsiTheme="minorHAnsi" w:cs="Tahoma"/>
          <w:szCs w:val="20"/>
        </w:rPr>
        <w:br/>
      </w:r>
      <w:r w:rsidR="005E04BA" w:rsidRPr="00F05012">
        <w:rPr>
          <w:rFonts w:asciiTheme="minorHAnsi" w:hAnsiTheme="minorHAnsi" w:cs="Tahoma"/>
          <w:szCs w:val="20"/>
        </w:rPr>
        <w:t>email:</w:t>
      </w:r>
      <w:r w:rsidR="00E0362D">
        <w:rPr>
          <w:rFonts w:asciiTheme="minorHAnsi" w:hAnsiTheme="minorHAnsi" w:cs="Tahoma"/>
          <w:szCs w:val="20"/>
        </w:rPr>
        <w:tab/>
      </w:r>
      <w:r w:rsidR="00E0362D">
        <w:rPr>
          <w:rFonts w:asciiTheme="minorHAnsi" w:hAnsiTheme="minorHAnsi" w:cs="Tahoma"/>
          <w:szCs w:val="20"/>
        </w:rPr>
        <w:tab/>
      </w:r>
      <w:r w:rsidR="00E0362D">
        <w:rPr>
          <w:rFonts w:asciiTheme="minorHAnsi" w:hAnsiTheme="minorHAnsi" w:cs="Tahoma"/>
          <w:szCs w:val="20"/>
        </w:rPr>
        <w:tab/>
      </w:r>
      <w:r w:rsidR="00E0362D">
        <w:rPr>
          <w:rFonts w:asciiTheme="minorHAnsi" w:hAnsiTheme="minorHAnsi" w:cs="Tahoma"/>
          <w:szCs w:val="20"/>
        </w:rPr>
        <w:tab/>
      </w:r>
      <w:r w:rsidR="00F05012" w:rsidRPr="00F05012">
        <w:rPr>
          <w:rFonts w:asciiTheme="minorHAnsi" w:hAnsiTheme="minorHAnsi" w:cs="Tahoma"/>
          <w:szCs w:val="20"/>
        </w:rPr>
        <w:t>informatika</w:t>
      </w:r>
      <w:r w:rsidR="00F05012">
        <w:rPr>
          <w:rFonts w:asciiTheme="minorHAnsi" w:hAnsiTheme="minorHAnsi" w:cs="Tahoma"/>
          <w:szCs w:val="20"/>
        </w:rPr>
        <w:t>@fnol.cz</w:t>
      </w:r>
    </w:p>
    <w:p w:rsidR="005E04BA" w:rsidRPr="00744AF9" w:rsidRDefault="005E579D"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v pracovní době: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sdt>
        <w:sdtPr>
          <w:rPr>
            <w:rFonts w:asciiTheme="minorHAnsi" w:hAnsiTheme="minorHAnsi"/>
            <w:highlight w:val="lightGray"/>
          </w:rPr>
          <w:id w:val="1251239401"/>
          <w:placeholder>
            <w:docPart w:val="DefaultPlaceholder_1081868574"/>
          </w:placeholder>
          <w:text/>
        </w:sdtPr>
        <w:sdtEndPr/>
        <w:sdtContent>
          <w:r w:rsidR="008E0FDE" w:rsidRPr="00F07EFF">
            <w:rPr>
              <w:rFonts w:asciiTheme="minorHAnsi" w:hAnsiTheme="minorHAnsi"/>
              <w:highlight w:val="lightGray"/>
            </w:rPr>
            <w:t>………………………………………</w:t>
          </w:r>
        </w:sdtContent>
      </w:sdt>
      <w:r w:rsidRPr="00744AF9">
        <w:rPr>
          <w:rFonts w:asciiTheme="minorHAnsi" w:hAnsiTheme="minorHAnsi" w:cs="Tahoma"/>
          <w:szCs w:val="20"/>
        </w:rPr>
        <w:br/>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mimo pracovní dobu: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43526083"/>
          <w:placeholder>
            <w:docPart w:val="DefaultPlaceholder_1081868574"/>
          </w:placeholder>
          <w:text/>
        </w:sdtPr>
        <w:sdtEndPr/>
        <w:sdtContent>
          <w:r w:rsidR="008E0FDE" w:rsidRPr="00F07EFF">
            <w:rPr>
              <w:rFonts w:asciiTheme="minorHAnsi" w:hAnsiTheme="minorHAnsi"/>
              <w:highlight w:val="lightGray"/>
            </w:rPr>
            <w:t>………………………………………</w:t>
          </w:r>
        </w:sdtContent>
      </w:sdt>
      <w:r w:rsidRPr="00744AF9">
        <w:rPr>
          <w:rFonts w:asciiTheme="minorHAnsi" w:hAnsiTheme="minorHAnsi" w:cs="Tahoma"/>
          <w:szCs w:val="20"/>
        </w:rPr>
        <w:br/>
        <w:t xml:space="preserve">email: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156421907"/>
          <w:placeholder>
            <w:docPart w:val="DefaultPlaceholder_1081868574"/>
          </w:placeholder>
          <w:text/>
        </w:sdtPr>
        <w:sdtEndPr/>
        <w:sdtContent>
          <w:r w:rsidR="008E0FDE" w:rsidRPr="00F07EFF">
            <w:rPr>
              <w:rFonts w:asciiTheme="minorHAnsi" w:hAnsiTheme="minorHAnsi"/>
              <w:highlight w:val="lightGray"/>
            </w:rPr>
            <w:t>………………………………………</w:t>
          </w:r>
        </w:sdtContent>
      </w:sdt>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 této smlouvy ve věcech technických jsou:</w:t>
      </w:r>
    </w:p>
    <w:p w:rsidR="005E04BA" w:rsidRPr="00355963"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t>Michal Doležel</w:t>
      </w:r>
      <w:r w:rsidR="00355963">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5E579D">
        <w:rPr>
          <w:rFonts w:asciiTheme="minorHAnsi" w:hAnsiTheme="minorHAnsi" w:cs="Tahoma"/>
          <w:szCs w:val="20"/>
        </w:rPr>
        <w:tab/>
      </w:r>
      <w:r w:rsidR="00C167C6">
        <w:rPr>
          <w:rFonts w:asciiTheme="minorHAnsi" w:hAnsiTheme="minorHAnsi" w:cs="Tahoma"/>
          <w:szCs w:val="20"/>
        </w:rPr>
        <w:t>Petr Kobliha</w:t>
      </w:r>
    </w:p>
    <w:p w:rsidR="005E04BA" w:rsidRPr="00744AF9" w:rsidRDefault="00355963" w:rsidP="005E04BA">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t>588 442 980</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Pr="00355963">
        <w:rPr>
          <w:rFonts w:asciiTheme="minorHAnsi" w:hAnsiTheme="minorHAnsi" w:cs="Tahoma"/>
          <w:szCs w:val="20"/>
          <w:lang w:eastAsia="en-US"/>
        </w:rPr>
        <w:t>588 844 516</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t>michal.dolezel@fnol.cz</w:t>
      </w:r>
      <w:r>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r w:rsidR="00C167C6">
        <w:rPr>
          <w:rFonts w:asciiTheme="minorHAnsi" w:hAnsiTheme="minorHAnsi" w:cs="Tahoma"/>
          <w:szCs w:val="20"/>
          <w:lang w:eastAsia="en-US"/>
        </w:rPr>
        <w:t>petr</w:t>
      </w:r>
      <w:r>
        <w:rPr>
          <w:rFonts w:asciiTheme="minorHAnsi" w:hAnsiTheme="minorHAnsi" w:cs="Tahoma"/>
          <w:szCs w:val="20"/>
          <w:lang w:eastAsia="en-US"/>
        </w:rPr>
        <w:t>.</w:t>
      </w:r>
      <w:r w:rsidR="00C167C6">
        <w:rPr>
          <w:rFonts w:asciiTheme="minorHAnsi" w:hAnsiTheme="minorHAnsi" w:cs="Tahoma"/>
          <w:szCs w:val="20"/>
          <w:lang w:eastAsia="en-US"/>
        </w:rPr>
        <w:t>kobliha</w:t>
      </w:r>
      <w:r>
        <w:rPr>
          <w:rFonts w:asciiTheme="minorHAnsi" w:hAnsiTheme="minorHAnsi" w:cs="Tahoma"/>
          <w:szCs w:val="20"/>
          <w:lang w:eastAsia="en-US"/>
        </w:rPr>
        <w:t>@fnol.cz</w:t>
      </w:r>
    </w:p>
    <w:p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985267081"/>
          <w:placeholder>
            <w:docPart w:val="DefaultPlaceholder_1081868574"/>
          </w:placeholder>
          <w:text/>
        </w:sdtPr>
        <w:sdtEndPr/>
        <w:sdtContent>
          <w:r w:rsidR="008E0FDE" w:rsidRPr="00F07EFF">
            <w:rPr>
              <w:rFonts w:asciiTheme="minorHAnsi" w:hAnsiTheme="minorHAnsi"/>
              <w:highlight w:val="lightGray"/>
            </w:rPr>
            <w:t>……………………………….</w:t>
          </w:r>
        </w:sdtContent>
      </w:sdt>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1527243387"/>
          <w:placeholder>
            <w:docPart w:val="DefaultPlaceholder_1081868574"/>
          </w:placeholder>
          <w:text/>
        </w:sdtPr>
        <w:sdtEndPr/>
        <w:sdtContent>
          <w:r w:rsidR="008E0FDE" w:rsidRPr="00F07EFF">
            <w:rPr>
              <w:rFonts w:asciiTheme="minorHAnsi" w:hAnsiTheme="minorHAnsi"/>
              <w:highlight w:val="lightGray"/>
            </w:rPr>
            <w:t>……………………………………</w:t>
          </w:r>
        </w:sdtContent>
      </w:sdt>
    </w:p>
    <w:p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2003698386"/>
          <w:placeholder>
            <w:docPart w:val="DefaultPlaceholder_1081868574"/>
          </w:placeholder>
          <w:text/>
        </w:sdtPr>
        <w:sdtEndPr/>
        <w:sdtContent>
          <w:r w:rsidR="008E0FDE" w:rsidRPr="00F07EFF">
            <w:rPr>
              <w:rFonts w:asciiTheme="minorHAnsi" w:hAnsiTheme="minorHAnsi"/>
              <w:highlight w:val="lightGray"/>
            </w:rPr>
            <w:t>……………………………….</w:t>
          </w:r>
        </w:sdtContent>
      </w:sdt>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1078822527"/>
          <w:placeholder>
            <w:docPart w:val="DefaultPlaceholder_1081868574"/>
          </w:placeholder>
          <w:text/>
        </w:sdtPr>
        <w:sdtEndPr/>
        <w:sdtContent>
          <w:r w:rsidR="008E0FDE" w:rsidRPr="00F07EFF">
            <w:rPr>
              <w:rFonts w:asciiTheme="minorHAnsi" w:hAnsiTheme="minorHAnsi"/>
              <w:highlight w:val="lightGray"/>
            </w:rPr>
            <w:t>………………………………</w:t>
          </w:r>
          <w:proofErr w:type="gramStart"/>
          <w:r w:rsidR="008E0FDE" w:rsidRPr="00F07EFF">
            <w:rPr>
              <w:rFonts w:asciiTheme="minorHAnsi" w:hAnsiTheme="minorHAnsi"/>
              <w:highlight w:val="lightGray"/>
            </w:rPr>
            <w:t>…...</w:t>
          </w:r>
        </w:sdtContent>
      </w:sdt>
      <w:proofErr w:type="gramEnd"/>
      <w:r w:rsidRPr="00744AF9">
        <w:rPr>
          <w:rFonts w:asciiTheme="minorHAnsi" w:hAnsiTheme="minorHAnsi" w:cs="Tahoma"/>
          <w:szCs w:val="20"/>
          <w:highlight w:val="yellow"/>
          <w:lang w:eastAsia="en-US"/>
        </w:rPr>
        <w:t xml:space="preserve"> </w:t>
      </w:r>
    </w:p>
    <w:p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2065062638"/>
          <w:placeholder>
            <w:docPart w:val="DefaultPlaceholder_1081868574"/>
          </w:placeholder>
          <w:text/>
        </w:sdtPr>
        <w:sdtEndPr/>
        <w:sdtContent>
          <w:r w:rsidR="008E0FDE" w:rsidRPr="00F07EFF">
            <w:rPr>
              <w:rFonts w:asciiTheme="minorHAnsi" w:hAnsiTheme="minorHAnsi"/>
              <w:highlight w:val="lightGray"/>
            </w:rPr>
            <w:t>……………………………….</w:t>
          </w:r>
        </w:sdtContent>
      </w:sdt>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1204781472"/>
          <w:placeholder>
            <w:docPart w:val="DefaultPlaceholder_1081868574"/>
          </w:placeholder>
          <w:text/>
        </w:sdtPr>
        <w:sdtEndPr/>
        <w:sdtContent>
          <w:r w:rsidR="008E0FDE" w:rsidRPr="00F07EFF">
            <w:rPr>
              <w:rFonts w:asciiTheme="minorHAnsi" w:hAnsiTheme="minorHAnsi"/>
              <w:highlight w:val="lightGray"/>
            </w:rPr>
            <w:t>………………………………</w:t>
          </w:r>
          <w:proofErr w:type="gramStart"/>
          <w:r w:rsidR="008E0FDE" w:rsidRPr="00F07EFF">
            <w:rPr>
              <w:rFonts w:asciiTheme="minorHAnsi" w:hAnsiTheme="minorHAnsi"/>
              <w:highlight w:val="lightGray"/>
            </w:rPr>
            <w:t>…...</w:t>
          </w:r>
        </w:sdtContent>
      </w:sdt>
      <w:proofErr w:type="gramEnd"/>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E76FD9">
        <w:rPr>
          <w:rFonts w:asciiTheme="minorHAnsi" w:hAnsiTheme="minorHAnsi" w:cs="Arial"/>
          <w:bCs/>
          <w:szCs w:val="20"/>
          <w:lang w:eastAsia="cs-CZ"/>
        </w:rPr>
        <w:t xml:space="preserve"> resp. užívat služby Helpdesku p</w:t>
      </w:r>
      <w:r w:rsidRPr="00744AF9">
        <w:rPr>
          <w:rFonts w:asciiTheme="minorHAnsi" w:hAnsiTheme="minorHAnsi" w:cs="Arial"/>
          <w:bCs/>
          <w:szCs w:val="20"/>
          <w:lang w:eastAsia="cs-CZ"/>
        </w:rPr>
        <w:t>oskytovatele.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 xml:space="preserve">Přístup ke službám </w:t>
      </w:r>
      <w:r w:rsidRPr="00E76FD9">
        <w:rPr>
          <w:rFonts w:asciiTheme="minorHAnsi" w:hAnsiTheme="minorHAnsi" w:cs="Arial"/>
          <w:b/>
          <w:bCs/>
          <w:szCs w:val="20"/>
          <w:lang w:eastAsia="cs-CZ"/>
        </w:rPr>
        <w:t>Helpdesku</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poskytnut odpovědnou osobou p</w:t>
      </w:r>
      <w:r w:rsidRPr="00744AF9">
        <w:rPr>
          <w:rFonts w:asciiTheme="minorHAnsi" w:hAnsiTheme="minorHAnsi" w:cs="Arial"/>
          <w:bCs/>
          <w:szCs w:val="20"/>
          <w:lang w:eastAsia="cs-CZ"/>
        </w:rPr>
        <w:t>oskytovatele na základě písem</w:t>
      </w:r>
      <w:r w:rsidR="00E76FD9">
        <w:rPr>
          <w:rFonts w:asciiTheme="minorHAnsi" w:hAnsiTheme="minorHAnsi" w:cs="Arial"/>
          <w:bCs/>
          <w:szCs w:val="20"/>
          <w:lang w:eastAsia="cs-CZ"/>
        </w:rPr>
        <w:t>ného požadavku odpovědné osoby o</w:t>
      </w:r>
      <w:r w:rsidRPr="00744AF9">
        <w:rPr>
          <w:rFonts w:asciiTheme="minorHAnsi" w:hAnsiTheme="minorHAnsi" w:cs="Arial"/>
          <w:bCs/>
          <w:szCs w:val="20"/>
          <w:lang w:eastAsia="cs-CZ"/>
        </w:rPr>
        <w:t>bjednatele. Požadavek musí obsahovat id</w:t>
      </w:r>
      <w:r w:rsidR="009C1562">
        <w:rPr>
          <w:rFonts w:asciiTheme="minorHAnsi" w:hAnsiTheme="minorHAnsi" w:cs="Arial"/>
          <w:bCs/>
          <w:szCs w:val="20"/>
          <w:lang w:eastAsia="cs-CZ"/>
        </w:rPr>
        <w:t>entifikaci t</w:t>
      </w:r>
      <w:r w:rsidR="00E76FD9">
        <w:rPr>
          <w:rFonts w:asciiTheme="minorHAnsi" w:hAnsiTheme="minorHAnsi" w:cs="Arial"/>
          <w:bCs/>
          <w:szCs w:val="20"/>
          <w:lang w:eastAsia="cs-CZ"/>
        </w:rPr>
        <w:t>echnického zástupce</w:t>
      </w:r>
      <w:r w:rsidRPr="00744AF9">
        <w:rPr>
          <w:rFonts w:asciiTheme="minorHAnsi" w:hAnsiTheme="minorHAnsi" w:cs="Arial"/>
          <w:bCs/>
          <w:szCs w:val="20"/>
          <w:lang w:eastAsia="cs-CZ"/>
        </w:rPr>
        <w:t xml:space="preserve"> a roz</w:t>
      </w:r>
      <w:r w:rsidR="00E76FD9">
        <w:rPr>
          <w:rFonts w:asciiTheme="minorHAnsi" w:hAnsiTheme="minorHAnsi" w:cs="Arial"/>
          <w:bCs/>
          <w:szCs w:val="20"/>
          <w:lang w:eastAsia="cs-CZ"/>
        </w:rPr>
        <w:t>sah služeb Helpdesku, které má p</w:t>
      </w:r>
      <w:r w:rsidRPr="00744AF9">
        <w:rPr>
          <w:rFonts w:asciiTheme="minorHAnsi" w:hAnsiTheme="minorHAnsi" w:cs="Arial"/>
          <w:bCs/>
          <w:szCs w:val="20"/>
          <w:lang w:eastAsia="cs-CZ"/>
        </w:rPr>
        <w:t>os</w:t>
      </w:r>
      <w:r w:rsidR="009C1562">
        <w:rPr>
          <w:rFonts w:asciiTheme="minorHAnsi" w:hAnsiTheme="minorHAnsi" w:cs="Arial"/>
          <w:bCs/>
          <w:szCs w:val="20"/>
          <w:lang w:eastAsia="cs-CZ"/>
        </w:rPr>
        <w:t>kytovatel t</w:t>
      </w:r>
      <w:r w:rsidR="00E76FD9">
        <w:rPr>
          <w:rFonts w:asciiTheme="minorHAnsi" w:hAnsiTheme="minorHAnsi" w:cs="Arial"/>
          <w:bCs/>
          <w:szCs w:val="20"/>
          <w:lang w:eastAsia="cs-CZ"/>
        </w:rPr>
        <w:t>echnickému zástupci o</w:t>
      </w:r>
      <w:r w:rsidRPr="00744AF9">
        <w:rPr>
          <w:rFonts w:asciiTheme="minorHAnsi" w:hAnsiTheme="minorHAnsi" w:cs="Arial"/>
          <w:bCs/>
          <w:szCs w:val="20"/>
          <w:lang w:eastAsia="cs-CZ"/>
        </w:rPr>
        <w:t>bjednatele umožnit. Odebrání přístupu nebo změnu rozsahu služeb provádět stejným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p>
    <w:p w:rsidR="005E04BA" w:rsidRPr="00744AF9"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Pokud má být konzultantovi p</w:t>
      </w:r>
      <w:r w:rsidR="005E04BA" w:rsidRPr="00744AF9">
        <w:rPr>
          <w:rFonts w:asciiTheme="minorHAnsi" w:hAnsiTheme="minorHAnsi" w:cs="Arial"/>
          <w:bCs/>
          <w:szCs w:val="20"/>
          <w:lang w:eastAsia="cs-CZ"/>
        </w:rPr>
        <w:t xml:space="preserve">oskytovatele umožněn </w:t>
      </w:r>
      <w:r w:rsidR="005E04BA" w:rsidRPr="00744AF9">
        <w:rPr>
          <w:rFonts w:asciiTheme="minorHAnsi" w:hAnsiTheme="minorHAnsi" w:cs="Arial"/>
          <w:b/>
          <w:bCs/>
          <w:szCs w:val="20"/>
          <w:lang w:eastAsia="cs-CZ"/>
        </w:rPr>
        <w:t>vzdálený přístup</w:t>
      </w:r>
      <w:r>
        <w:rPr>
          <w:rFonts w:asciiTheme="minorHAnsi" w:hAnsiTheme="minorHAnsi" w:cs="Arial"/>
          <w:bCs/>
          <w:szCs w:val="20"/>
          <w:lang w:eastAsia="cs-CZ"/>
        </w:rPr>
        <w:t>, musí p</w:t>
      </w:r>
      <w:r w:rsidR="005E04BA" w:rsidRPr="00744AF9">
        <w:rPr>
          <w:rFonts w:asciiTheme="minorHAnsi" w:hAnsiTheme="minorHAnsi" w:cs="Arial"/>
          <w:bCs/>
          <w:szCs w:val="20"/>
          <w:lang w:eastAsia="cs-CZ"/>
        </w:rPr>
        <w:t>oskytovatel předložit doklady z</w:t>
      </w:r>
      <w:r>
        <w:rPr>
          <w:rFonts w:asciiTheme="minorHAnsi" w:hAnsiTheme="minorHAnsi" w:cs="Arial"/>
          <w:bCs/>
          <w:szCs w:val="20"/>
          <w:lang w:eastAsia="cs-CZ"/>
        </w:rPr>
        <w:t>avazující k</w:t>
      </w:r>
      <w:r w:rsidR="005E04BA" w:rsidRPr="00744AF9">
        <w:rPr>
          <w:rFonts w:asciiTheme="minorHAnsi" w:hAnsiTheme="minorHAnsi" w:cs="Arial"/>
          <w:bCs/>
          <w:szCs w:val="20"/>
          <w:lang w:eastAsia="cs-CZ"/>
        </w:rPr>
        <w:t>onzultanta k mlčenlivosti dle</w:t>
      </w:r>
      <w:r>
        <w:rPr>
          <w:rFonts w:asciiTheme="minorHAnsi" w:hAnsiTheme="minorHAnsi" w:cs="Arial"/>
          <w:bCs/>
          <w:szCs w:val="20"/>
          <w:lang w:eastAsia="cs-CZ"/>
        </w:rPr>
        <w:t xml:space="preserve"> odstavce X.5</w:t>
      </w:r>
      <w:r w:rsidR="008A6029">
        <w:rPr>
          <w:rFonts w:asciiTheme="minorHAnsi" w:hAnsiTheme="minorHAnsi" w:cs="Arial"/>
          <w:bCs/>
          <w:szCs w:val="20"/>
          <w:lang w:eastAsia="cs-CZ"/>
        </w:rPr>
        <w:t xml:space="preserve"> této smlouvy</w:t>
      </w:r>
      <w:r>
        <w:rPr>
          <w:rFonts w:asciiTheme="minorHAnsi" w:hAnsiTheme="minorHAnsi" w:cs="Arial"/>
          <w:bCs/>
          <w:szCs w:val="20"/>
          <w:lang w:eastAsia="cs-CZ"/>
        </w:rPr>
        <w:t>. Přístup zajistí odpovědná osoba o</w:t>
      </w:r>
      <w:r w:rsidR="005E04BA" w:rsidRPr="00744AF9">
        <w:rPr>
          <w:rFonts w:asciiTheme="minorHAnsi" w:hAnsiTheme="minorHAnsi" w:cs="Arial"/>
          <w:bCs/>
          <w:szCs w:val="20"/>
          <w:lang w:eastAsia="cs-CZ"/>
        </w:rPr>
        <w:t xml:space="preserve">bjednatele na základě písemné žádosti </w:t>
      </w:r>
      <w:r>
        <w:rPr>
          <w:rFonts w:asciiTheme="minorHAnsi" w:hAnsiTheme="minorHAnsi" w:cs="Arial"/>
          <w:bCs/>
          <w:szCs w:val="20"/>
          <w:lang w:eastAsia="cs-CZ"/>
        </w:rPr>
        <w:t>odpovědné osoby p</w:t>
      </w:r>
      <w:r w:rsidR="005E04BA" w:rsidRPr="00744AF9">
        <w:rPr>
          <w:rFonts w:asciiTheme="minorHAnsi" w:hAnsiTheme="minorHAnsi" w:cs="Arial"/>
          <w:bCs/>
          <w:szCs w:val="20"/>
          <w:lang w:eastAsia="cs-CZ"/>
        </w:rPr>
        <w:t>oskytovatele. Odebrání přístupu provádět obdobným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Smluvní strany se dohodly, že běžné technické a organizační konzultace týkající se plnění této smlo</w:t>
      </w:r>
      <w:r w:rsidR="00E76FD9">
        <w:rPr>
          <w:rFonts w:asciiTheme="minorHAnsi" w:hAnsiTheme="minorHAnsi" w:cs="Arial"/>
          <w:szCs w:val="20"/>
        </w:rPr>
        <w:t>uvy o</w:t>
      </w:r>
      <w:r w:rsidRPr="00744AF9">
        <w:rPr>
          <w:rFonts w:asciiTheme="minorHAnsi" w:hAnsiTheme="minorHAnsi" w:cs="Arial"/>
          <w:szCs w:val="20"/>
        </w:rPr>
        <w:t xml:space="preserve">dpovědnými osobami mohou být prováděny i telefonicky. Tyto konzultace budou zahrnuty do čerpání Hodinové dotace pouze po písemné (emailové) dohodě obou </w:t>
      </w:r>
      <w:r w:rsidR="009C1562">
        <w:rPr>
          <w:rFonts w:asciiTheme="minorHAnsi" w:hAnsiTheme="minorHAnsi" w:cs="Arial"/>
          <w:szCs w:val="20"/>
        </w:rPr>
        <w:t xml:space="preserve">smluvních </w:t>
      </w:r>
      <w:r w:rsidRPr="00744AF9">
        <w:rPr>
          <w:rFonts w:asciiTheme="minorHAnsi" w:hAnsiTheme="minorHAnsi" w:cs="Arial"/>
          <w:szCs w:val="20"/>
        </w:rPr>
        <w:t xml:space="preserve">stran. </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listinného dokumentu poštou nebo doručené kurýrem</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elektronického dokumentu elektronicky podepsaným emailem</w:t>
      </w:r>
    </w:p>
    <w:p w:rsidR="005E04BA" w:rsidRPr="00744AF9" w:rsidRDefault="005E04BA" w:rsidP="005E04BA">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elektronicky podepsaného dokumentu emailem</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 xml:space="preserve">tovatel se zavazuje </w:t>
      </w:r>
      <w:r w:rsidR="00684D50">
        <w:rPr>
          <w:rFonts w:asciiTheme="minorHAnsi" w:hAnsiTheme="minorHAnsi"/>
          <w:szCs w:val="20"/>
        </w:rPr>
        <w:t>poskytovat</w:t>
      </w:r>
      <w:r w:rsidR="00E76FD9">
        <w:rPr>
          <w:rFonts w:asciiTheme="minorHAnsi" w:hAnsiTheme="minorHAnsi"/>
          <w:szCs w:val="20"/>
        </w:rPr>
        <w:t xml:space="preserve"> o</w:t>
      </w:r>
      <w:r w:rsidRPr="00744AF9">
        <w:rPr>
          <w:rFonts w:asciiTheme="minorHAnsi" w:hAnsiTheme="minorHAnsi"/>
          <w:szCs w:val="20"/>
        </w:rPr>
        <w:t xml:space="preserve">bjednateli </w:t>
      </w:r>
      <w:r w:rsidR="00684D50">
        <w:rPr>
          <w:rFonts w:asciiTheme="minorHAnsi" w:hAnsiTheme="minorHAnsi"/>
          <w:szCs w:val="20"/>
        </w:rPr>
        <w:t xml:space="preserve">služby dle této smlouvy </w:t>
      </w:r>
      <w:r w:rsidRPr="00744AF9">
        <w:rPr>
          <w:rFonts w:asciiTheme="minorHAnsi" w:hAnsiTheme="minorHAnsi"/>
          <w:szCs w:val="20"/>
        </w:rPr>
        <w:t>řádně, včas a s náležitou odbornou péčí v souladu s příslušnými právními a technickými předpisy a dohodnutými podmínkami této smlouvy.</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se zavazuje, že </w:t>
      </w:r>
    </w:p>
    <w:p w:rsidR="005E04BA" w:rsidRPr="00744AF9" w:rsidRDefault="005E04BA" w:rsidP="005E04BA">
      <w:pPr>
        <w:numPr>
          <w:ilvl w:val="0"/>
          <w:numId w:val="5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Bude součinný při realizaci případných exportů a integrací těchto dat z databáze Syst</w:t>
      </w:r>
      <w:r w:rsidR="00E76FD9">
        <w:rPr>
          <w:rFonts w:asciiTheme="minorHAnsi" w:hAnsiTheme="minorHAnsi"/>
          <w:color w:val="auto"/>
          <w:szCs w:val="20"/>
        </w:rPr>
        <w:t>ému pro interní potřeby o</w:t>
      </w:r>
      <w:r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Pr="00744AF9">
        <w:rPr>
          <w:rFonts w:asciiTheme="minorHAnsi" w:hAnsiTheme="minorHAnsi"/>
          <w:color w:val="auto"/>
          <w:szCs w:val="20"/>
        </w:rPr>
        <w:t xml:space="preserve"> důvodů v šifrované nebo komprimované formě.</w:t>
      </w:r>
    </w:p>
    <w:p w:rsidR="005E04BA" w:rsidRPr="00744AF9" w:rsidRDefault="00E76FD9" w:rsidP="005E04BA">
      <w:pPr>
        <w:numPr>
          <w:ilvl w:val="0"/>
          <w:numId w:val="5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V případě, že p</w:t>
      </w:r>
      <w:r w:rsidR="005E04BA" w:rsidRPr="00744AF9">
        <w:rPr>
          <w:rFonts w:asciiTheme="minorHAnsi" w:hAnsiTheme="minorHAnsi"/>
          <w:color w:val="auto"/>
          <w:szCs w:val="20"/>
        </w:rPr>
        <w:t>oskytovatel nezajistí součinnost dle bodu VI.2.a)</w:t>
      </w:r>
      <w:r>
        <w:rPr>
          <w:rFonts w:asciiTheme="minorHAnsi" w:hAnsiTheme="minorHAnsi"/>
          <w:color w:val="auto"/>
          <w:szCs w:val="20"/>
        </w:rPr>
        <w:t>, nebude odpovědným osobám o</w:t>
      </w:r>
      <w:r w:rsidR="005E04BA" w:rsidRPr="00744AF9">
        <w:rPr>
          <w:rFonts w:asciiTheme="minorHAnsi" w:hAnsiTheme="minorHAnsi"/>
          <w:color w:val="auto"/>
          <w:szCs w:val="20"/>
        </w:rPr>
        <w:t>bjednatele omezovat přístup do data</w:t>
      </w:r>
      <w:r>
        <w:rPr>
          <w:rFonts w:asciiTheme="minorHAnsi" w:hAnsiTheme="minorHAnsi"/>
          <w:color w:val="auto"/>
          <w:szCs w:val="20"/>
        </w:rPr>
        <w:t>báze Systému k datům pořízeným o</w:t>
      </w:r>
      <w:r w:rsidR="005E04BA" w:rsidRPr="00744AF9">
        <w:rPr>
          <w:rFonts w:asciiTheme="minorHAnsi" w:hAnsiTheme="minorHAnsi"/>
          <w:color w:val="auto"/>
          <w:szCs w:val="20"/>
        </w:rPr>
        <w:t>bjednatelem s tím, že jakékoliv SQL skripty prová</w:t>
      </w:r>
      <w:r>
        <w:rPr>
          <w:rFonts w:asciiTheme="minorHAnsi" w:hAnsiTheme="minorHAnsi"/>
          <w:color w:val="auto"/>
          <w:szCs w:val="20"/>
        </w:rPr>
        <w:t>děné nad databází Systémů musí objednatel předem odsouhlasit s p</w:t>
      </w:r>
      <w:r w:rsidR="005E04BA" w:rsidRPr="00744AF9">
        <w:rPr>
          <w:rFonts w:asciiTheme="minorHAnsi" w:hAnsiTheme="minorHAnsi"/>
          <w:color w:val="auto"/>
          <w:szCs w:val="20"/>
        </w:rPr>
        <w:t>oskytov</w:t>
      </w:r>
      <w:r>
        <w:rPr>
          <w:rFonts w:asciiTheme="minorHAnsi" w:hAnsiTheme="minorHAnsi"/>
          <w:color w:val="auto"/>
          <w:szCs w:val="20"/>
        </w:rPr>
        <w:t>atelem (v opačném případě není p</w:t>
      </w:r>
      <w:r w:rsidR="005E04BA" w:rsidRPr="00744AF9">
        <w:rPr>
          <w:rFonts w:asciiTheme="minorHAnsi" w:hAnsiTheme="minorHAnsi"/>
          <w:color w:val="auto"/>
          <w:szCs w:val="20"/>
        </w:rPr>
        <w:t>oskytovatel schopen garantovat záruku za jakost).</w:t>
      </w:r>
    </w:p>
    <w:p w:rsidR="005E04BA" w:rsidRPr="00744AF9" w:rsidRDefault="00E76FD9" w:rsidP="005E04BA">
      <w:pPr>
        <w:numPr>
          <w:ilvl w:val="0"/>
          <w:numId w:val="5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Nesplní-li p</w:t>
      </w:r>
      <w:r w:rsidR="005E04BA" w:rsidRPr="00744AF9">
        <w:rPr>
          <w:rFonts w:asciiTheme="minorHAnsi" w:hAnsiTheme="minorHAnsi"/>
          <w:color w:val="auto"/>
          <w:szCs w:val="20"/>
        </w:rPr>
        <w:t>oskytovatel ten</w:t>
      </w:r>
      <w:r>
        <w:rPr>
          <w:rFonts w:asciiTheme="minorHAnsi" w:hAnsiTheme="minorHAnsi"/>
          <w:color w:val="auto"/>
          <w:szCs w:val="20"/>
        </w:rPr>
        <w:t>to závazek, je povinen uhradit o</w:t>
      </w:r>
      <w:r w:rsidR="005E04BA" w:rsidRPr="00744AF9">
        <w:rPr>
          <w:rFonts w:asciiTheme="minorHAnsi" w:hAnsiTheme="minorHAnsi"/>
          <w:color w:val="auto"/>
          <w:szCs w:val="20"/>
        </w:rPr>
        <w:t>bj</w:t>
      </w:r>
      <w:r w:rsidR="00276C76">
        <w:rPr>
          <w:rFonts w:asciiTheme="minorHAnsi" w:hAnsiTheme="minorHAnsi"/>
          <w:color w:val="auto"/>
          <w:szCs w:val="20"/>
        </w:rPr>
        <w:t>ednateli smluvní pokutu ve výši</w:t>
      </w:r>
      <w:r w:rsidR="005E04BA" w:rsidRPr="00744AF9">
        <w:rPr>
          <w:rFonts w:asciiTheme="minorHAnsi" w:hAnsiTheme="minorHAnsi"/>
          <w:color w:val="auto"/>
          <w:szCs w:val="20"/>
        </w:rPr>
        <w:t xml:space="preserve"> 10% z paušálu za každé jednotlivé porušení.</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Poskytovatel bere na vědom</w:t>
      </w:r>
      <w:r w:rsidR="00E76FD9">
        <w:rPr>
          <w:rFonts w:asciiTheme="minorHAnsi" w:hAnsiTheme="minorHAnsi"/>
          <w:color w:val="auto"/>
          <w:szCs w:val="20"/>
        </w:rPr>
        <w:t>í, že vlastníkem dat vložených o</w:t>
      </w:r>
      <w:r w:rsidRPr="00744AF9">
        <w:rPr>
          <w:rFonts w:asciiTheme="minorHAnsi" w:hAnsiTheme="minorHAnsi"/>
          <w:color w:val="auto"/>
          <w:szCs w:val="20"/>
        </w:rPr>
        <w:t xml:space="preserve">bjednatelem je </w:t>
      </w:r>
      <w:r w:rsidR="00E76FD9">
        <w:rPr>
          <w:rFonts w:asciiTheme="minorHAnsi" w:hAnsiTheme="minorHAnsi"/>
          <w:color w:val="auto"/>
          <w:szCs w:val="20"/>
        </w:rPr>
        <w:t>o</w:t>
      </w:r>
      <w:r w:rsidRPr="00744AF9">
        <w:rPr>
          <w:rFonts w:asciiTheme="minorHAnsi" w:hAnsiTheme="minorHAnsi"/>
          <w:color w:val="auto"/>
          <w:szCs w:val="20"/>
        </w:rPr>
        <w:t>bjednate</w:t>
      </w:r>
      <w:r w:rsidR="00E76FD9">
        <w:rPr>
          <w:rFonts w:asciiTheme="minorHAnsi" w:hAnsiTheme="minorHAnsi"/>
          <w:color w:val="auto"/>
          <w:szCs w:val="20"/>
        </w:rPr>
        <w:t>l, že data v databázi jsou pro o</w:t>
      </w:r>
      <w:r w:rsidRPr="00744AF9">
        <w:rPr>
          <w:rFonts w:asciiTheme="minorHAnsi" w:hAnsiTheme="minorHAnsi"/>
          <w:color w:val="auto"/>
          <w:szCs w:val="20"/>
        </w:rPr>
        <w:t xml:space="preserve">bjednatele nepostradatelná a ztrátou přístupu k nim nebo nemožností jejich zpracování by </w:t>
      </w:r>
      <w:r w:rsidR="00E76FD9">
        <w:rPr>
          <w:rFonts w:asciiTheme="minorHAnsi" w:hAnsiTheme="minorHAnsi"/>
          <w:color w:val="auto"/>
          <w:szCs w:val="20"/>
        </w:rPr>
        <w:t>o</w:t>
      </w:r>
      <w:r w:rsidRPr="00744AF9">
        <w:rPr>
          <w:rFonts w:asciiTheme="minorHAnsi" w:hAnsiTheme="minorHAnsi"/>
          <w:color w:val="auto"/>
          <w:szCs w:val="20"/>
        </w:rPr>
        <w:t xml:space="preserve">bjednateli vznikla škoda značného rozsahu. </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w:t>
      </w:r>
      <w:r w:rsidR="00E0362D">
        <w:rPr>
          <w:rFonts w:asciiTheme="minorHAnsi" w:hAnsiTheme="minorHAnsi"/>
          <w:color w:val="auto"/>
          <w:szCs w:val="20"/>
        </w:rPr>
        <w:t>e</w:t>
      </w:r>
      <w:r w:rsidR="00207464">
        <w:rPr>
          <w:rFonts w:asciiTheme="minorHAnsi" w:hAnsiTheme="minorHAnsi"/>
          <w:color w:val="auto"/>
          <w:szCs w:val="20"/>
        </w:rPr>
        <w:t xml:space="preserve"> ztrátě dat zaviněn</w:t>
      </w:r>
      <w:r w:rsidR="00684D50">
        <w:rPr>
          <w:rFonts w:asciiTheme="minorHAnsi" w:hAnsiTheme="minorHAnsi"/>
          <w:color w:val="auto"/>
          <w:szCs w:val="20"/>
        </w:rPr>
        <w:t>é</w:t>
      </w:r>
      <w:r w:rsidR="00207464">
        <w:rPr>
          <w:rFonts w:asciiTheme="minorHAnsi" w:hAnsiTheme="minorHAnsi"/>
          <w:color w:val="auto"/>
          <w:szCs w:val="20"/>
        </w:rPr>
        <w:t xml:space="preserve"> p</w:t>
      </w:r>
      <w:r w:rsidRPr="00744AF9">
        <w:rPr>
          <w:rFonts w:asciiTheme="minorHAnsi" w:hAnsiTheme="minorHAnsi"/>
          <w:color w:val="auto"/>
          <w:szCs w:val="20"/>
        </w:rPr>
        <w:t>oskytovatelem, potom:</w:t>
      </w:r>
    </w:p>
    <w:p w:rsidR="005E04BA" w:rsidRPr="00744AF9" w:rsidRDefault="005E04BA" w:rsidP="005E04BA">
      <w:pPr>
        <w:numPr>
          <w:ilvl w:val="0"/>
          <w:numId w:val="55"/>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Ob</w:t>
      </w:r>
      <w:r w:rsidR="00207464">
        <w:rPr>
          <w:rFonts w:asciiTheme="minorHAnsi" w:hAnsiTheme="minorHAnsi"/>
          <w:color w:val="auto"/>
          <w:szCs w:val="20"/>
        </w:rPr>
        <w:t>jednatel je povinen poskytnout p</w:t>
      </w:r>
      <w:r w:rsidRPr="00744AF9">
        <w:rPr>
          <w:rFonts w:asciiTheme="minorHAnsi" w:hAnsiTheme="minorHAnsi"/>
          <w:color w:val="auto"/>
          <w:szCs w:val="20"/>
        </w:rPr>
        <w:t xml:space="preserve">oskytovateli neprodleně data ze </w:t>
      </w:r>
      <w:r w:rsidR="00207464">
        <w:rPr>
          <w:rFonts w:asciiTheme="minorHAnsi" w:hAnsiTheme="minorHAnsi"/>
          <w:color w:val="auto"/>
          <w:szCs w:val="20"/>
        </w:rPr>
        <w:t>zálohy tak, aby mohl p</w:t>
      </w:r>
      <w:r w:rsidRPr="00744AF9">
        <w:rPr>
          <w:rFonts w:asciiTheme="minorHAnsi" w:hAnsiTheme="minorHAnsi"/>
          <w:color w:val="auto"/>
          <w:szCs w:val="20"/>
        </w:rPr>
        <w:t>oskytovatel provést rekonstrukci ztracených dat.</w:t>
      </w:r>
    </w:p>
    <w:p w:rsidR="005E04BA" w:rsidRPr="00744AF9" w:rsidRDefault="005E04BA" w:rsidP="005E04BA">
      <w:pPr>
        <w:numPr>
          <w:ilvl w:val="0"/>
          <w:numId w:val="55"/>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Poskytovatel provede rekonstrukci dat na svoje náklady</w:t>
      </w:r>
    </w:p>
    <w:p w:rsidR="005E04BA" w:rsidRPr="00744AF9" w:rsidRDefault="00F06698" w:rsidP="005E04BA">
      <w:pPr>
        <w:numPr>
          <w:ilvl w:val="0"/>
          <w:numId w:val="55"/>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Pokud by i po rekonstrukci</w:t>
      </w:r>
      <w:r w:rsidR="005E04BA" w:rsidRPr="00744AF9">
        <w:rPr>
          <w:rFonts w:asciiTheme="minorHAnsi" w:hAnsiTheme="minorHAnsi"/>
          <w:color w:val="auto"/>
          <w:szCs w:val="20"/>
        </w:rPr>
        <w:t xml:space="preserve"> t</w:t>
      </w:r>
      <w:r w:rsidR="00207464">
        <w:rPr>
          <w:rFonts w:asciiTheme="minorHAnsi" w:hAnsiTheme="minorHAnsi"/>
          <w:color w:val="auto"/>
          <w:szCs w:val="20"/>
        </w:rPr>
        <w:t>rvala ztráta dat, je poskytovatel povinen o</w:t>
      </w:r>
      <w:r w:rsidR="005E04BA" w:rsidRPr="00744AF9">
        <w:rPr>
          <w:rFonts w:asciiTheme="minorHAnsi" w:hAnsiTheme="minorHAnsi"/>
          <w:color w:val="auto"/>
          <w:szCs w:val="20"/>
        </w:rPr>
        <w:t>bjednateli uhradit škodu, která vznikla obnovou d</w:t>
      </w:r>
      <w:r w:rsidR="00207464">
        <w:rPr>
          <w:rFonts w:asciiTheme="minorHAnsi" w:hAnsiTheme="minorHAnsi"/>
          <w:color w:val="auto"/>
          <w:szCs w:val="20"/>
        </w:rPr>
        <w:t>at zaměstnanci o</w:t>
      </w:r>
      <w:r w:rsidR="005E04BA" w:rsidRPr="00744AF9">
        <w:rPr>
          <w:rFonts w:asciiTheme="minorHAnsi" w:hAnsiTheme="minorHAnsi"/>
          <w:color w:val="auto"/>
          <w:szCs w:val="20"/>
        </w:rPr>
        <w:t>bjednatel</w:t>
      </w:r>
      <w:r w:rsidR="00207464">
        <w:rPr>
          <w:rFonts w:asciiTheme="minorHAnsi" w:hAnsiTheme="minorHAnsi"/>
          <w:color w:val="auto"/>
          <w:szCs w:val="20"/>
        </w:rPr>
        <w:t>e s tím, že objednatel vyčíslí p</w:t>
      </w:r>
      <w:r w:rsidR="005E04BA" w:rsidRPr="00744AF9">
        <w:rPr>
          <w:rFonts w:asciiTheme="minorHAnsi" w:hAnsiTheme="minorHAnsi"/>
          <w:color w:val="auto"/>
          <w:szCs w:val="20"/>
        </w:rPr>
        <w:t>oskytovateli tyto náklady položkově, a to počtem hodin a počtem zaměstnanců k obnově dat nutných. Hodinová sazba se pro tyto účely stanovuje ve výši 350 Kč. Poskytovatel se zavazuje tuto škodu uhradit ve lhůtě do</w:t>
      </w:r>
      <w:r w:rsidR="00207464">
        <w:rPr>
          <w:rFonts w:asciiTheme="minorHAnsi" w:hAnsiTheme="minorHAnsi"/>
          <w:color w:val="auto"/>
          <w:szCs w:val="20"/>
        </w:rPr>
        <w:t xml:space="preserve"> 30 dnů od odeslání vyúčtování o</w:t>
      </w:r>
      <w:r w:rsidR="005E04BA" w:rsidRPr="00744AF9">
        <w:rPr>
          <w:rFonts w:asciiTheme="minorHAnsi" w:hAnsiTheme="minorHAnsi"/>
          <w:color w:val="auto"/>
          <w:szCs w:val="20"/>
        </w:rPr>
        <w:t>bjednatelem.</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ke změně vlastníka nebo změně obchodní</w:t>
      </w:r>
      <w:r w:rsidR="00207464">
        <w:rPr>
          <w:rFonts w:asciiTheme="minorHAnsi" w:hAnsiTheme="minorHAnsi"/>
          <w:color w:val="auto"/>
          <w:szCs w:val="20"/>
        </w:rPr>
        <w:t>ho názvu společnosti na straně poskytovatele, je p</w:t>
      </w:r>
      <w:r w:rsidRPr="00744AF9">
        <w:rPr>
          <w:rFonts w:asciiTheme="minorHAnsi" w:hAnsiTheme="minorHAnsi"/>
          <w:color w:val="auto"/>
          <w:szCs w:val="20"/>
        </w:rPr>
        <w:t>oskytovatel povinen tuto skute</w:t>
      </w:r>
      <w:r w:rsidR="00207464">
        <w:rPr>
          <w:rFonts w:asciiTheme="minorHAnsi" w:hAnsiTheme="minorHAnsi"/>
          <w:color w:val="auto"/>
          <w:szCs w:val="20"/>
        </w:rPr>
        <w:t>čnost s dostatečným předstihem o</w:t>
      </w:r>
      <w:r w:rsidRPr="00744AF9">
        <w:rPr>
          <w:rFonts w:asciiTheme="minorHAnsi" w:hAnsiTheme="minorHAnsi"/>
          <w:color w:val="auto"/>
          <w:szCs w:val="20"/>
        </w:rPr>
        <w:t>bjednateli oznámit.</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Poskytovatel se zav</w:t>
      </w:r>
      <w:r w:rsidR="00207464">
        <w:rPr>
          <w:rFonts w:asciiTheme="minorHAnsi" w:hAnsiTheme="minorHAnsi"/>
          <w:color w:val="auto"/>
          <w:szCs w:val="20"/>
        </w:rPr>
        <w:t>azuje, že data o</w:t>
      </w:r>
      <w:r w:rsidRPr="00744AF9">
        <w:rPr>
          <w:rFonts w:asciiTheme="minorHAnsi" w:hAnsiTheme="minorHAnsi"/>
          <w:color w:val="auto"/>
          <w:szCs w:val="20"/>
        </w:rPr>
        <w:t>bjednatele, která jsou</w:t>
      </w:r>
      <w:r w:rsidR="00207464">
        <w:rPr>
          <w:rFonts w:asciiTheme="minorHAnsi" w:hAnsiTheme="minorHAnsi"/>
          <w:color w:val="auto"/>
          <w:szCs w:val="20"/>
        </w:rPr>
        <w:t xml:space="preserve"> svým obsahem citlivá, nebudou p</w:t>
      </w:r>
      <w:r w:rsidRPr="00744AF9">
        <w:rPr>
          <w:rFonts w:asciiTheme="minorHAnsi" w:hAnsiTheme="minorHAnsi"/>
          <w:color w:val="auto"/>
          <w:szCs w:val="20"/>
        </w:rPr>
        <w:t>osk</w:t>
      </w:r>
      <w:r w:rsidR="00207464">
        <w:rPr>
          <w:rFonts w:asciiTheme="minorHAnsi" w:hAnsiTheme="minorHAnsi"/>
          <w:color w:val="auto"/>
          <w:szCs w:val="20"/>
        </w:rPr>
        <w:t>ytovatelem šířena mimo servery o</w:t>
      </w:r>
      <w:r w:rsidRPr="00744AF9">
        <w:rPr>
          <w:rFonts w:asciiTheme="minorHAnsi" w:hAnsiTheme="minorHAnsi"/>
          <w:color w:val="auto"/>
          <w:szCs w:val="20"/>
        </w:rPr>
        <w:t xml:space="preserve">bjednatele. Za citlivá data se považují všechny osobní údaje dle specifikace </w:t>
      </w:r>
      <w:r w:rsidR="00207464">
        <w:rPr>
          <w:rFonts w:asciiTheme="minorHAnsi" w:hAnsiTheme="minorHAnsi"/>
          <w:color w:val="auto"/>
          <w:szCs w:val="20"/>
        </w:rPr>
        <w:t>nařízení GDPR a ta data, která o</w:t>
      </w:r>
      <w:r w:rsidRPr="00744AF9">
        <w:rPr>
          <w:rFonts w:asciiTheme="minorHAnsi" w:hAnsiTheme="minorHAnsi"/>
          <w:color w:val="auto"/>
          <w:szCs w:val="20"/>
        </w:rPr>
        <w:t>bjednatel označí jako citlivá formou písem</w:t>
      </w:r>
      <w:r w:rsidR="00207464">
        <w:rPr>
          <w:rFonts w:asciiTheme="minorHAnsi" w:hAnsiTheme="minorHAnsi"/>
          <w:color w:val="auto"/>
          <w:szCs w:val="20"/>
        </w:rPr>
        <w:t>ného sdělení p</w:t>
      </w:r>
      <w:r w:rsidRPr="00744AF9">
        <w:rPr>
          <w:rFonts w:asciiTheme="minorHAnsi" w:hAnsiTheme="minorHAnsi"/>
          <w:color w:val="auto"/>
          <w:szCs w:val="20"/>
        </w:rPr>
        <w:t xml:space="preserve">oskytovateli. </w:t>
      </w:r>
    </w:p>
    <w:p w:rsidR="005E04BA" w:rsidRPr="00744AF9"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w:t>
      </w:r>
      <w:r w:rsidR="005E04BA" w:rsidRPr="00744AF9">
        <w:rPr>
          <w:rFonts w:asciiTheme="minorHAnsi" w:hAnsiTheme="minorHAnsi"/>
          <w:color w:val="auto"/>
          <w:szCs w:val="20"/>
        </w:rPr>
        <w:t>s</w:t>
      </w:r>
      <w:r w:rsidR="009C1562">
        <w:rPr>
          <w:rFonts w:asciiTheme="minorHAnsi" w:hAnsiTheme="minorHAnsi"/>
          <w:color w:val="auto"/>
          <w:szCs w:val="20"/>
        </w:rPr>
        <w:t>e</w:t>
      </w:r>
      <w:r w:rsidR="005E04BA" w:rsidRPr="00744AF9">
        <w:rPr>
          <w:rFonts w:asciiTheme="minorHAnsi" w:hAnsiTheme="minorHAnsi"/>
          <w:color w:val="auto"/>
          <w:szCs w:val="20"/>
        </w:rPr>
        <w:t> zavazuje, že dat</w:t>
      </w:r>
      <w:r>
        <w:rPr>
          <w:rFonts w:asciiTheme="minorHAnsi" w:hAnsiTheme="minorHAnsi"/>
          <w:color w:val="auto"/>
          <w:szCs w:val="20"/>
        </w:rPr>
        <w:t>a označená jako citlivá nebude p</w:t>
      </w:r>
      <w:r w:rsidR="005E04BA" w:rsidRPr="00744AF9">
        <w:rPr>
          <w:rFonts w:asciiTheme="minorHAnsi" w:hAnsiTheme="minorHAnsi"/>
          <w:color w:val="auto"/>
          <w:szCs w:val="20"/>
        </w:rPr>
        <w:t>oskytovateli jakoukoliv formou zasílat (případně zaslané osobní údaje vždy anonymizuje). Poku</w:t>
      </w:r>
      <w:r>
        <w:rPr>
          <w:rFonts w:asciiTheme="minorHAnsi" w:hAnsiTheme="minorHAnsi"/>
          <w:color w:val="auto"/>
          <w:szCs w:val="20"/>
        </w:rPr>
        <w:t>d k tomu přesto dojde, provede p</w:t>
      </w:r>
      <w:r w:rsidR="005E04BA" w:rsidRPr="00744AF9">
        <w:rPr>
          <w:rFonts w:asciiTheme="minorHAnsi" w:hAnsiTheme="minorHAnsi"/>
          <w:color w:val="auto"/>
          <w:szCs w:val="20"/>
        </w:rPr>
        <w:t>oskytovatel neprodleně výmaz (skartaci) těchto dat (u osobních údajů v nezbytných případech z důvodu plně</w:t>
      </w:r>
      <w:r>
        <w:rPr>
          <w:rFonts w:asciiTheme="minorHAnsi" w:hAnsiTheme="minorHAnsi"/>
          <w:color w:val="auto"/>
          <w:szCs w:val="20"/>
        </w:rPr>
        <w:t>ní požadovaných služeb provede p</w:t>
      </w:r>
      <w:r w:rsidR="005E04BA" w:rsidRPr="00744AF9">
        <w:rPr>
          <w:rFonts w:asciiTheme="minorHAnsi" w:hAnsiTheme="minorHAnsi"/>
          <w:color w:val="auto"/>
          <w:szCs w:val="20"/>
        </w:rPr>
        <w:t>oskytovatel jejich anonymizaci) a info</w:t>
      </w:r>
      <w:r>
        <w:rPr>
          <w:rFonts w:asciiTheme="minorHAnsi" w:hAnsiTheme="minorHAnsi"/>
          <w:color w:val="auto"/>
          <w:szCs w:val="20"/>
        </w:rPr>
        <w:t>rmuje o tom neprodleně písemně odpovědnou osobu o</w:t>
      </w:r>
      <w:r w:rsidR="005E04BA" w:rsidRPr="00744AF9">
        <w:rPr>
          <w:rFonts w:asciiTheme="minorHAnsi" w:hAnsiTheme="minorHAnsi"/>
          <w:color w:val="auto"/>
          <w:szCs w:val="20"/>
        </w:rPr>
        <w:t>bjednatele.</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Před ukončením této smlouvy a to i v případě jednostranné výpovědi:</w:t>
      </w:r>
    </w:p>
    <w:p w:rsidR="005E04BA" w:rsidRPr="00744AF9" w:rsidRDefault="005E04BA" w:rsidP="005E04BA">
      <w:pPr>
        <w:numPr>
          <w:ilvl w:val="0"/>
          <w:numId w:val="6"/>
        </w:numPr>
        <w:suppressAutoHyphens/>
        <w:overflowPunct w:val="0"/>
        <w:autoSpaceDE w:val="0"/>
        <w:spacing w:before="60"/>
        <w:ind w:left="850" w:hanging="357"/>
        <w:jc w:val="both"/>
        <w:textAlignment w:val="baseline"/>
        <w:rPr>
          <w:rFonts w:asciiTheme="minorHAnsi" w:hAnsiTheme="minorHAnsi"/>
          <w:color w:val="auto"/>
          <w:szCs w:val="20"/>
        </w:rPr>
      </w:pPr>
      <w:r w:rsidRPr="00744AF9">
        <w:rPr>
          <w:rFonts w:asciiTheme="minorHAnsi" w:hAnsiTheme="minorHAnsi"/>
          <w:color w:val="auto"/>
          <w:szCs w:val="20"/>
        </w:rPr>
        <w:t>Pos</w:t>
      </w:r>
      <w:r w:rsidR="00207464">
        <w:rPr>
          <w:rFonts w:asciiTheme="minorHAnsi" w:hAnsiTheme="minorHAnsi"/>
          <w:color w:val="auto"/>
          <w:szCs w:val="20"/>
        </w:rPr>
        <w:t>kytovatel poskytne na vyžádání o</w:t>
      </w:r>
      <w:r w:rsidRPr="00744AF9">
        <w:rPr>
          <w:rFonts w:asciiTheme="minorHAnsi" w:hAnsiTheme="minorHAnsi"/>
          <w:color w:val="auto"/>
          <w:szCs w:val="20"/>
        </w:rPr>
        <w:t xml:space="preserve">bjednatele bezplatně (z databáze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úplný export dat vložených </w:t>
      </w:r>
      <w:r w:rsidR="00207464">
        <w:rPr>
          <w:rFonts w:asciiTheme="minorHAnsi" w:hAnsiTheme="minorHAnsi"/>
          <w:color w:val="auto"/>
          <w:szCs w:val="20"/>
        </w:rPr>
        <w:t>objednatelem tak, aby je mohl o</w:t>
      </w:r>
      <w:r w:rsidRPr="00744AF9">
        <w:rPr>
          <w:rFonts w:asciiTheme="minorHAnsi" w:hAnsiTheme="minorHAnsi"/>
          <w:color w:val="auto"/>
          <w:szCs w:val="20"/>
        </w:rPr>
        <w:t>bjednatel sám dle potřeby kdykoliv použít, a to v otevřeném formátu (např. CSV, XML, XLS) do transparentní struktury vhodné pro další zpracování. Úplností dat se rozumí veškerý obsah dat z databáze, který umožní zpracování veškerých informací v databázi uložených, zejm. musí být umožněna kompletní rekonstrukce dat bez ztráty jakýchkoliv informací.</w:t>
      </w:r>
    </w:p>
    <w:p w:rsidR="005E04BA" w:rsidRPr="00744AF9" w:rsidRDefault="005E04BA" w:rsidP="005E04BA">
      <w:pPr>
        <w:numPr>
          <w:ilvl w:val="0"/>
          <w:numId w:val="6"/>
        </w:numPr>
        <w:suppressAutoHyphens/>
        <w:overflowPunct w:val="0"/>
        <w:autoSpaceDE w:val="0"/>
        <w:spacing w:before="60"/>
        <w:ind w:left="850"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Objednatel má pak právo takto vyexportovaná data bezplatně poskytnout třetí straně za účelem jejich </w:t>
      </w:r>
      <w:r w:rsidR="00207464">
        <w:rPr>
          <w:rFonts w:asciiTheme="minorHAnsi" w:hAnsiTheme="minorHAnsi"/>
          <w:color w:val="auto"/>
          <w:szCs w:val="20"/>
        </w:rPr>
        <w:t>dalšího zpracování ve prospěch o</w:t>
      </w:r>
      <w:r w:rsidRPr="00744AF9">
        <w:rPr>
          <w:rFonts w:asciiTheme="minorHAnsi" w:hAnsiTheme="minorHAnsi"/>
          <w:color w:val="auto"/>
          <w:szCs w:val="20"/>
        </w:rPr>
        <w:t>bjednatele (zejm. analýza, validace, transformace, migrace dat).</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V případě ne</w:t>
      </w:r>
      <w:r w:rsidR="00207464">
        <w:rPr>
          <w:rFonts w:asciiTheme="minorHAnsi" w:hAnsiTheme="minorHAnsi"/>
          <w:color w:val="auto"/>
          <w:szCs w:val="20"/>
        </w:rPr>
        <w:t>splnění výše uvedených závazku p</w:t>
      </w:r>
      <w:r w:rsidRPr="00744AF9">
        <w:rPr>
          <w:rFonts w:asciiTheme="minorHAnsi" w:hAnsiTheme="minorHAnsi"/>
          <w:color w:val="auto"/>
          <w:szCs w:val="20"/>
        </w:rPr>
        <w:t>o</w:t>
      </w:r>
      <w:r w:rsidR="00207464">
        <w:rPr>
          <w:rFonts w:asciiTheme="minorHAnsi" w:hAnsiTheme="minorHAnsi"/>
          <w:color w:val="auto"/>
          <w:szCs w:val="20"/>
        </w:rPr>
        <w:t>skytovatele z odstavce VI.9 má o</w:t>
      </w:r>
      <w:r w:rsidRPr="00744AF9">
        <w:rPr>
          <w:rFonts w:asciiTheme="minorHAnsi" w:hAnsiTheme="minorHAnsi"/>
          <w:color w:val="auto"/>
          <w:szCs w:val="20"/>
        </w:rPr>
        <w:t xml:space="preserve">bjednatel právo bezplatně poskytnout přímý přístup do databáze a k jejím strukturám třetím stranám, tj. na takové případy se nebude vztahovat mlčenlivost ujednaná ve smlouvě v čl. X. </w:t>
      </w:r>
    </w:p>
    <w:p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w:t>
      </w:r>
      <w:r w:rsidR="00207464">
        <w:rPr>
          <w:rFonts w:asciiTheme="minorHAnsi" w:hAnsiTheme="minorHAnsi"/>
          <w:szCs w:val="20"/>
        </w:rPr>
        <w:t>ednatel se zavazuje zajišťovat p</w:t>
      </w:r>
      <w:r w:rsidRPr="00744AF9">
        <w:rPr>
          <w:rFonts w:asciiTheme="minorHAnsi" w:hAnsiTheme="minorHAnsi"/>
          <w:szCs w:val="20"/>
        </w:rPr>
        <w:t>oskytovateli součinnost nezbytnou k plnění této smlouvy.</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V případě jakékoliv modifikace, přemístění, nebo jiné změny souvi</w:t>
      </w:r>
      <w:r w:rsidR="00207464">
        <w:rPr>
          <w:rFonts w:asciiTheme="minorHAnsi" w:hAnsiTheme="minorHAnsi"/>
          <w:szCs w:val="20"/>
        </w:rPr>
        <w:t>sející s předmětem plnění této smlouvy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oskytovatele, která je uvedena v čl. V. odst. 2. této smlouvy.</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Objednatel se za</w:t>
      </w:r>
      <w:r w:rsidR="00207464">
        <w:rPr>
          <w:rFonts w:asciiTheme="minorHAnsi" w:hAnsiTheme="minorHAnsi"/>
          <w:szCs w:val="20"/>
        </w:rPr>
        <w:t>vazuje, že zajistí pracovníkům p</w:t>
      </w:r>
      <w:r w:rsidRPr="00744AF9">
        <w:rPr>
          <w:rFonts w:asciiTheme="minorHAnsi" w:hAnsiTheme="minorHAnsi"/>
          <w:szCs w:val="20"/>
        </w:rPr>
        <w:t>oskytovatele fyzický přístup s doprovodem do všech prostor dotčených pro nezbytné plnění této smlouvy (pracovní dny 07:00 – 15:30 hod).</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Objednatel se pro zajištění </w:t>
      </w:r>
      <w:r w:rsidR="001470DB">
        <w:rPr>
          <w:rFonts w:asciiTheme="minorHAnsi" w:hAnsiTheme="minorHAnsi"/>
          <w:szCs w:val="20"/>
        </w:rPr>
        <w:t xml:space="preserve">plnění služeb dle této smlouvy </w:t>
      </w:r>
      <w:r w:rsidRPr="00744AF9">
        <w:rPr>
          <w:rFonts w:asciiTheme="minorHAnsi" w:hAnsiTheme="minorHAnsi"/>
          <w:szCs w:val="20"/>
        </w:rPr>
        <w:t>zavazuje:</w:t>
      </w:r>
    </w:p>
    <w:p w:rsidR="005E04BA" w:rsidRPr="00744AF9" w:rsidRDefault="005E04BA" w:rsidP="005E04BA">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poskytnout </w:t>
      </w:r>
      <w:r w:rsidR="001470DB">
        <w:rPr>
          <w:rFonts w:asciiTheme="minorHAnsi" w:eastAsia="Times New Roman" w:hAnsiTheme="minorHAnsi"/>
          <w:color w:val="000000"/>
          <w:sz w:val="20"/>
          <w:lang w:eastAsia="ar-SA"/>
        </w:rPr>
        <w:t xml:space="preserve">poskytovateli </w:t>
      </w:r>
      <w:r w:rsidRPr="00744AF9">
        <w:rPr>
          <w:rFonts w:asciiTheme="minorHAnsi" w:eastAsia="Times New Roman" w:hAnsiTheme="minorHAnsi"/>
          <w:color w:val="000000"/>
          <w:sz w:val="20"/>
          <w:lang w:eastAsia="ar-SA"/>
        </w:rPr>
        <w:t>vzdálený přístup pro spravovaná prostředí</w:t>
      </w:r>
    </w:p>
    <w:p w:rsidR="005E04BA" w:rsidRPr="00744AF9" w:rsidRDefault="005E04BA" w:rsidP="005E04BA">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w:t>
      </w:r>
      <w:r w:rsidR="00207464">
        <w:rPr>
          <w:rFonts w:asciiTheme="minorHAnsi" w:eastAsia="Times New Roman" w:hAnsiTheme="minorHAnsi"/>
          <w:color w:val="000000"/>
          <w:sz w:val="20"/>
          <w:lang w:eastAsia="ar-SA"/>
        </w:rPr>
        <w:t>abezpečit nezbytnou součinnost p</w:t>
      </w:r>
      <w:r w:rsidRPr="00744AF9">
        <w:rPr>
          <w:rFonts w:asciiTheme="minorHAnsi" w:eastAsia="Times New Roman" w:hAnsiTheme="minorHAnsi"/>
          <w:color w:val="000000"/>
          <w:sz w:val="20"/>
          <w:lang w:eastAsia="ar-SA"/>
        </w:rPr>
        <w:t>oskytovateli pro výkon poskytovaných služeb</w:t>
      </w:r>
    </w:p>
    <w:p w:rsidR="00CE6B32" w:rsidRDefault="00CE6B32" w:rsidP="005E04BA">
      <w:pPr>
        <w:suppressAutoHyphens/>
        <w:overflowPunct w:val="0"/>
        <w:autoSpaceDE w:val="0"/>
        <w:ind w:firstLine="720"/>
        <w:jc w:val="center"/>
        <w:textAlignment w:val="baseline"/>
        <w:rPr>
          <w:rFonts w:asciiTheme="minorHAnsi" w:hAnsiTheme="minorHAnsi" w:cs="Arial"/>
          <w:b/>
          <w:szCs w:val="20"/>
        </w:rPr>
      </w:pPr>
    </w:p>
    <w:p w:rsidR="00CE6B32" w:rsidRPr="00744AF9" w:rsidRDefault="00CE6B32"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rsidR="005E04BA" w:rsidRDefault="00207464" w:rsidP="005E04B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V případě prodlení p</w:t>
      </w:r>
      <w:r w:rsidR="005E04BA" w:rsidRPr="00744AF9">
        <w:rPr>
          <w:rFonts w:asciiTheme="minorHAnsi" w:hAnsiTheme="minorHAnsi" w:cs="Arial"/>
          <w:szCs w:val="20"/>
        </w:rPr>
        <w:t xml:space="preserve">oskytovatele s plněním svých závazků </w:t>
      </w:r>
      <w:r w:rsidR="001470DB">
        <w:rPr>
          <w:rFonts w:asciiTheme="minorHAnsi" w:hAnsiTheme="minorHAnsi" w:cs="Arial"/>
          <w:szCs w:val="20"/>
        </w:rPr>
        <w:t>dle této smlouvy je poskytovatel povinen zaplatit</w:t>
      </w:r>
      <w:r w:rsidR="00684D50">
        <w:rPr>
          <w:rFonts w:asciiTheme="minorHAnsi" w:hAnsiTheme="minorHAnsi" w:cs="Arial"/>
          <w:szCs w:val="20"/>
        </w:rPr>
        <w:t xml:space="preserve"> objednateli</w:t>
      </w:r>
      <w:r w:rsidR="001470DB">
        <w:rPr>
          <w:rFonts w:asciiTheme="minorHAnsi" w:hAnsiTheme="minorHAnsi" w:cs="Arial"/>
          <w:szCs w:val="20"/>
        </w:rPr>
        <w:t xml:space="preserve"> smluvní pokutu za každý započatý den prodlení s poskytnutím služeb dle této smlouvy ve výši 0,5% denně z ceny za služby uvedené v čl. IV. této smlouvy. </w:t>
      </w:r>
      <w:r w:rsidR="00C32B0E">
        <w:rPr>
          <w:rFonts w:asciiTheme="minorHAnsi" w:hAnsiTheme="minorHAnsi" w:cs="Arial"/>
          <w:szCs w:val="20"/>
        </w:rPr>
        <w:t>R</w:t>
      </w:r>
      <w:r w:rsidR="005E04BA" w:rsidRPr="00744AF9">
        <w:rPr>
          <w:rFonts w:asciiTheme="minorHAnsi" w:hAnsiTheme="minorHAnsi" w:cs="Arial"/>
          <w:szCs w:val="20"/>
        </w:rPr>
        <w:t xml:space="preserve">eakční doby </w:t>
      </w:r>
      <w:r w:rsidR="00C32B0E">
        <w:rPr>
          <w:rFonts w:asciiTheme="minorHAnsi" w:hAnsiTheme="minorHAnsi" w:cs="Arial"/>
          <w:szCs w:val="20"/>
        </w:rPr>
        <w:t xml:space="preserve">v případě servisní a technické podpory </w:t>
      </w:r>
      <w:r w:rsidR="005E04BA" w:rsidRPr="00744AF9">
        <w:rPr>
          <w:rFonts w:asciiTheme="minorHAnsi" w:hAnsiTheme="minorHAnsi" w:cs="Arial"/>
          <w:szCs w:val="20"/>
        </w:rPr>
        <w:t>ve lhůtách stanovených</w:t>
      </w:r>
      <w:r>
        <w:rPr>
          <w:rFonts w:asciiTheme="minorHAnsi" w:hAnsiTheme="minorHAnsi" w:cs="Arial"/>
          <w:szCs w:val="20"/>
        </w:rPr>
        <w:t xml:space="preserve"> </w:t>
      </w:r>
      <w:r w:rsidR="00614937">
        <w:rPr>
          <w:rFonts w:asciiTheme="minorHAnsi" w:hAnsiTheme="minorHAnsi" w:cs="Arial"/>
          <w:szCs w:val="20"/>
        </w:rPr>
        <w:t xml:space="preserve">v </w:t>
      </w:r>
      <w:r>
        <w:rPr>
          <w:rFonts w:asciiTheme="minorHAnsi" w:hAnsiTheme="minorHAnsi" w:cs="Arial"/>
          <w:szCs w:val="20"/>
        </w:rPr>
        <w:t>Příloze č. 1 této smlouvy, je o</w:t>
      </w:r>
      <w:r w:rsidR="005E04BA" w:rsidRPr="00744AF9">
        <w:rPr>
          <w:rFonts w:asciiTheme="minorHAnsi" w:hAnsiTheme="minorHAnsi" w:cs="Arial"/>
          <w:szCs w:val="20"/>
        </w:rPr>
        <w:t xml:space="preserve">bjednatel oprávněn žádat </w:t>
      </w:r>
      <w:r w:rsidR="00614937">
        <w:rPr>
          <w:rFonts w:asciiTheme="minorHAnsi" w:hAnsiTheme="minorHAnsi" w:cs="Arial"/>
          <w:szCs w:val="20"/>
        </w:rPr>
        <w:t xml:space="preserve">a poskytovatel povinen zaplatit smluvní pokutu </w:t>
      </w:r>
      <w:r w:rsidR="005E04BA" w:rsidRPr="00744AF9">
        <w:rPr>
          <w:rFonts w:asciiTheme="minorHAnsi" w:hAnsiTheme="minorHAnsi" w:cs="Arial"/>
          <w:szCs w:val="20"/>
        </w:rPr>
        <w:t>za každý započatý den prodlení dle kategorie Incidentu</w:t>
      </w:r>
      <w:r w:rsidR="00614937">
        <w:rPr>
          <w:rFonts w:asciiTheme="minorHAnsi" w:hAnsiTheme="minorHAnsi" w:cs="Arial"/>
          <w:szCs w:val="20"/>
        </w:rPr>
        <w:t xml:space="preserve"> takto</w:t>
      </w:r>
      <w:r w:rsidR="005E04BA" w:rsidRPr="00744AF9">
        <w:rPr>
          <w:rFonts w:asciiTheme="minorHAnsi" w:hAnsiTheme="minorHAnsi" w:cs="Arial"/>
          <w:szCs w:val="20"/>
        </w:rPr>
        <w:t>:</w:t>
      </w:r>
    </w:p>
    <w:p w:rsidR="003A6809" w:rsidRPr="00744AF9" w:rsidRDefault="003A6809" w:rsidP="00504C15">
      <w:pPr>
        <w:pStyle w:val="Bezmezer"/>
      </w:pPr>
    </w:p>
    <w:p w:rsidR="005E04BA" w:rsidRPr="00744AF9" w:rsidRDefault="00054123" w:rsidP="00504C15">
      <w:pPr>
        <w:pStyle w:val="Odstavec"/>
        <w:numPr>
          <w:ilvl w:val="0"/>
          <w:numId w:val="0"/>
        </w:numPr>
        <w:ind w:left="862" w:hanging="720"/>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     a) </w:t>
      </w:r>
      <w:r w:rsidR="005E04BA" w:rsidRPr="00744AF9">
        <w:rPr>
          <w:rFonts w:asciiTheme="minorHAnsi" w:eastAsia="Times New Roman" w:hAnsiTheme="minorHAnsi"/>
          <w:color w:val="000000"/>
          <w:sz w:val="20"/>
          <w:lang w:eastAsia="ar-SA"/>
        </w:rPr>
        <w:t>„Havárie“ ve výši 10% aktuálního měsíčního paušálu</w:t>
      </w:r>
    </w:p>
    <w:p w:rsidR="005E04BA" w:rsidRPr="00744AF9" w:rsidRDefault="00054123" w:rsidP="00504C15">
      <w:pPr>
        <w:pStyle w:val="Odstavec"/>
        <w:numPr>
          <w:ilvl w:val="0"/>
          <w:numId w:val="0"/>
        </w:numPr>
        <w:ind w:left="862" w:hanging="720"/>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     b) </w:t>
      </w:r>
      <w:r w:rsidR="005E04BA" w:rsidRPr="00744AF9">
        <w:rPr>
          <w:rFonts w:asciiTheme="minorHAnsi" w:eastAsia="Times New Roman" w:hAnsiTheme="minorHAnsi"/>
          <w:color w:val="000000"/>
          <w:sz w:val="20"/>
          <w:lang w:eastAsia="ar-SA"/>
        </w:rPr>
        <w:t>„Závada velká“ ve výši 5% aktuálního měsíčního paušálu</w:t>
      </w:r>
    </w:p>
    <w:p w:rsidR="005E04BA" w:rsidRDefault="00054123" w:rsidP="00054123">
      <w:pPr>
        <w:pStyle w:val="Odstavec"/>
        <w:numPr>
          <w:ilvl w:val="0"/>
          <w:numId w:val="0"/>
        </w:numPr>
        <w:ind w:left="862" w:hanging="720"/>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     c) </w:t>
      </w:r>
      <w:r w:rsidR="005E04BA" w:rsidRPr="00744AF9">
        <w:rPr>
          <w:rFonts w:asciiTheme="minorHAnsi" w:eastAsia="Times New Roman" w:hAnsiTheme="minorHAnsi"/>
          <w:color w:val="000000"/>
          <w:sz w:val="20"/>
          <w:lang w:eastAsia="ar-SA"/>
        </w:rPr>
        <w:t>„Závada malá“ ve výši 2% aktuálního měsíčního paušálu</w:t>
      </w:r>
    </w:p>
    <w:p w:rsidR="003A6809" w:rsidRPr="00744AF9" w:rsidRDefault="003A6809" w:rsidP="00504C15">
      <w:pPr>
        <w:pStyle w:val="Odstavec"/>
        <w:numPr>
          <w:ilvl w:val="0"/>
          <w:numId w:val="0"/>
        </w:numPr>
        <w:ind w:left="862" w:hanging="720"/>
        <w:rPr>
          <w:rFonts w:asciiTheme="minorHAnsi" w:eastAsia="Times New Roman" w:hAnsiTheme="minorHAnsi"/>
          <w:color w:val="000000"/>
          <w:sz w:val="20"/>
          <w:lang w:eastAsia="ar-SA"/>
        </w:rPr>
      </w:pPr>
    </w:p>
    <w:p w:rsidR="005E04BA" w:rsidRPr="00504C15" w:rsidRDefault="00207464" w:rsidP="00504C15">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504C15">
        <w:rPr>
          <w:rFonts w:asciiTheme="minorHAnsi" w:hAnsiTheme="minorHAnsi" w:cs="Arial"/>
          <w:szCs w:val="20"/>
        </w:rPr>
        <w:t xml:space="preserve">Smluvní pokutu </w:t>
      </w:r>
      <w:r w:rsidR="00054123" w:rsidRPr="00504C15">
        <w:rPr>
          <w:rFonts w:asciiTheme="minorHAnsi" w:hAnsiTheme="minorHAnsi" w:cs="Arial"/>
          <w:szCs w:val="20"/>
        </w:rPr>
        <w:t xml:space="preserve">dle písm. a) až c) předchozích odstavce </w:t>
      </w:r>
      <w:r w:rsidRPr="00504C15">
        <w:rPr>
          <w:rFonts w:asciiTheme="minorHAnsi" w:hAnsiTheme="minorHAnsi" w:cs="Arial"/>
          <w:szCs w:val="20"/>
        </w:rPr>
        <w:t>je o</w:t>
      </w:r>
      <w:r w:rsidR="005E04BA" w:rsidRPr="00504C15">
        <w:rPr>
          <w:rFonts w:asciiTheme="minorHAnsi" w:hAnsiTheme="minorHAnsi" w:cs="Arial"/>
          <w:szCs w:val="20"/>
        </w:rPr>
        <w:t>bjednatel oprávněn účtovat pouze v těch případech, kdy nešlo o Neoprávněný incident (viz SLA S01).</w:t>
      </w:r>
    </w:p>
    <w:p w:rsidR="005E04BA" w:rsidRDefault="008108A4" w:rsidP="003A6809">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p>
    <w:p w:rsidR="005D64A0" w:rsidRDefault="005D64A0" w:rsidP="005D64A0">
      <w:pPr>
        <w:suppressAutoHyphens/>
        <w:overflowPunct w:val="0"/>
        <w:autoSpaceDE w:val="0"/>
        <w:spacing w:before="120"/>
        <w:jc w:val="both"/>
        <w:textAlignment w:val="baseline"/>
        <w:rPr>
          <w:rFonts w:asciiTheme="minorHAnsi" w:hAnsiTheme="minorHAnsi" w:cs="Arial"/>
          <w:szCs w:val="20"/>
        </w:rPr>
      </w:pPr>
    </w:p>
    <w:p w:rsidR="008129D7" w:rsidRDefault="008129D7"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054123" w:rsidP="008129D7">
      <w:pPr>
        <w:suppressAutoHyphens/>
        <w:overflowPunct w:val="0"/>
        <w:autoSpaceDE w:val="0"/>
        <w:ind w:firstLine="720"/>
        <w:jc w:val="center"/>
        <w:textAlignment w:val="baseline"/>
        <w:rPr>
          <w:rFonts w:asciiTheme="minorHAnsi" w:hAnsiTheme="minorHAnsi" w:cs="Arial"/>
          <w:b/>
          <w:szCs w:val="20"/>
        </w:rPr>
      </w:pPr>
      <w:r>
        <w:rPr>
          <w:rFonts w:asciiTheme="minorHAnsi" w:hAnsiTheme="minorHAnsi" w:cs="Arial"/>
          <w:b/>
          <w:szCs w:val="20"/>
        </w:rPr>
        <w:t>I</w:t>
      </w:r>
      <w:r w:rsidR="005E04BA" w:rsidRPr="00744AF9">
        <w:rPr>
          <w:rFonts w:asciiTheme="minorHAnsi" w:hAnsiTheme="minorHAnsi" w:cs="Arial"/>
          <w:b/>
          <w:szCs w:val="20"/>
        </w:rPr>
        <w:t>X.</w:t>
      </w:r>
    </w:p>
    <w:p w:rsidR="005E04BA" w:rsidRPr="00744AF9" w:rsidRDefault="005E04BA" w:rsidP="008129D7">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rsidR="005E04BA" w:rsidRPr="00744AF9"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w:t>
      </w:r>
      <w:r w:rsidR="00C32B0E">
        <w:rPr>
          <w:rFonts w:asciiTheme="minorHAnsi" w:hAnsiTheme="minorHAnsi" w:cs="Arial"/>
          <w:szCs w:val="20"/>
        </w:rPr>
        <w:t xml:space="preserve"> </w:t>
      </w:r>
      <w:r w:rsidRPr="00744AF9">
        <w:rPr>
          <w:rFonts w:asciiTheme="minorHAnsi" w:hAnsiTheme="minorHAnsi" w:cs="Arial"/>
          <w:szCs w:val="20"/>
        </w:rPr>
        <w:t>ukončena písemnou dohodou stran nebo odstoupením ze zákonných důvodů. Oznámení o odstoupení musí být písemné a musí být doručeno druhé straně na adresu uvedenou v této smlouvě.</w:t>
      </w:r>
    </w:p>
    <w:p w:rsidR="005E04BA" w:rsidRPr="00744AF9" w:rsidRDefault="005E04BA"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smlouvy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Objednatel má právo s</w:t>
      </w:r>
      <w:r w:rsidR="005E04BA" w:rsidRPr="00744AF9">
        <w:rPr>
          <w:rFonts w:asciiTheme="minorHAnsi" w:hAnsiTheme="minorHAnsi" w:cs="Arial"/>
          <w:bCs/>
          <w:szCs w:val="20"/>
          <w:lang w:eastAsia="cs-CZ"/>
        </w:rPr>
        <w:t xml:space="preserve">mlouvu vypovědět, a to i bez uvedení důvodu s tříměsíční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Poskytovatel má právo s</w:t>
      </w:r>
      <w:r w:rsidR="005E04BA" w:rsidRPr="00744AF9">
        <w:rPr>
          <w:rFonts w:asciiTheme="minorHAnsi" w:hAnsiTheme="minorHAnsi" w:cs="Arial"/>
          <w:bCs/>
          <w:szCs w:val="20"/>
          <w:lang w:eastAsia="cs-CZ"/>
        </w:rPr>
        <w:t xml:space="preserve">mlouvu vypovědět, a to i bez uvedení důvodu s dvanáctiměsíční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 bude vůči ní prohlášen konkurs.</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MLČENLIVOST</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se zavazují zachovávat vůči třetím osobám mlčenlivost o informacích, které získají v průběhu plnění této smlouvy vyjma situací, kdy obdrží od druhé strany písemné svolení.</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Za důvěrnou informaci se pro účely této smlouvy považují všechny informace, které jedna strana získala v průběhu plnění smlouvy od druhé strany a to i když se nejedná o obchodní tajemství dle </w:t>
      </w:r>
      <w:r w:rsidR="00207464">
        <w:rPr>
          <w:rFonts w:asciiTheme="minorHAnsi" w:hAnsiTheme="minorHAnsi" w:cs="Arial"/>
          <w:szCs w:val="20"/>
        </w:rPr>
        <w:t>občanského</w:t>
      </w:r>
      <w:r w:rsidRPr="00744AF9">
        <w:rPr>
          <w:rFonts w:asciiTheme="minorHAnsi" w:hAnsiTheme="minorHAnsi" w:cs="Arial"/>
          <w:szCs w:val="20"/>
        </w:rPr>
        <w:t xml:space="preserve"> zákoníku, stejně tak i know-how, kterým se rozumí všechny poznatky obchodní, výrobní, technické a ekonomické povahy související s činností druhé strany, které mají skutečnou nebo alespoň potencionální hodnotu.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Poskytovatel je povinen zavázat povinností mlčenlivosti všechny osoby, které se budou podílet na poskytování služeb dle této smlouvy včetně osob třetích stran, které mohou být přizvány po předchozím </w:t>
      </w:r>
      <w:r w:rsidR="00207464">
        <w:rPr>
          <w:rFonts w:asciiTheme="minorHAnsi" w:hAnsiTheme="minorHAnsi" w:cs="Arial"/>
          <w:szCs w:val="20"/>
        </w:rPr>
        <w:t>písemném souhlasu o</w:t>
      </w:r>
      <w:r w:rsidRPr="00744AF9">
        <w:rPr>
          <w:rFonts w:asciiTheme="minorHAnsi" w:hAnsiTheme="minorHAnsi" w:cs="Arial"/>
          <w:szCs w:val="20"/>
        </w:rPr>
        <w:t xml:space="preserve">bjednatele.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Poskytovatel před podpisem této smlouvy předloží doklady zavazující jeho zaměstnance, kteří se budou podílet na plnění předmětu smlouvy k mlčenliv</w:t>
      </w:r>
      <w:r w:rsidR="00207464">
        <w:rPr>
          <w:rFonts w:asciiTheme="minorHAnsi" w:hAnsiTheme="minorHAnsi" w:cs="Arial"/>
          <w:szCs w:val="20"/>
        </w:rPr>
        <w:t>osti o informacích získaných u objednatele. Totožný doklad je p</w:t>
      </w:r>
      <w:r w:rsidRPr="00744AF9">
        <w:rPr>
          <w:rFonts w:asciiTheme="minorHAnsi" w:hAnsiTheme="minorHAnsi" w:cs="Arial"/>
          <w:szCs w:val="20"/>
        </w:rPr>
        <w:t>oskytovatel povinen předložit i v případě, kdy pověří nového zaměstnance plněním předmětu této smlouvy.</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Komunikace vztahující se k této smlouvě bude probíhat pouze prostřednictvím osob oprávněných dle </w:t>
      </w:r>
      <w:r w:rsidR="00207464">
        <w:rPr>
          <w:rFonts w:asciiTheme="minorHAnsi" w:hAnsiTheme="minorHAnsi" w:cs="Arial"/>
          <w:szCs w:val="20"/>
        </w:rPr>
        <w:t>čl.</w:t>
      </w:r>
      <w:r w:rsidRPr="00744AF9">
        <w:rPr>
          <w:rFonts w:asciiTheme="minorHAnsi" w:hAnsiTheme="minorHAnsi" w:cs="Arial"/>
          <w:szCs w:val="20"/>
        </w:rPr>
        <w:t xml:space="preserve"> V.</w:t>
      </w:r>
      <w:r w:rsidR="00207464">
        <w:rPr>
          <w:rFonts w:asciiTheme="minorHAnsi" w:hAnsiTheme="minorHAnsi" w:cs="Arial"/>
          <w:szCs w:val="20"/>
        </w:rPr>
        <w:t xml:space="preserve"> odst. </w:t>
      </w:r>
      <w:r w:rsidRPr="00744AF9">
        <w:rPr>
          <w:rFonts w:asciiTheme="minorHAnsi" w:hAnsiTheme="minorHAnsi" w:cs="Arial"/>
          <w:szCs w:val="20"/>
        </w:rPr>
        <w:t>2. jednat jménem smluvních stran.</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Trvání mlčenlivosti není omezeno trváním této smlouvy a trvá i po jejím zániku.</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souhlasně prohlašují, že předmětem této smlouvy není přenos či zpra</w:t>
      </w:r>
      <w:r w:rsidR="00207464">
        <w:rPr>
          <w:rFonts w:asciiTheme="minorHAnsi" w:hAnsiTheme="minorHAnsi" w:cs="Arial"/>
          <w:szCs w:val="20"/>
        </w:rPr>
        <w:t>cování osobních údajů. Nicméně p</w:t>
      </w:r>
      <w:r w:rsidRPr="00744AF9">
        <w:rPr>
          <w:rFonts w:asciiTheme="minorHAnsi" w:hAnsiTheme="minorHAnsi" w:cs="Arial"/>
          <w:szCs w:val="20"/>
        </w:rPr>
        <w:t xml:space="preserve">oskytovatel se zavazuje v souvislosti s předmětem plnění této smlouvy, že pověření pracovníci, </w:t>
      </w:r>
      <w:r w:rsidR="00BB6491" w:rsidRPr="00744AF9">
        <w:rPr>
          <w:rFonts w:asciiTheme="minorHAnsi" w:hAnsiTheme="minorHAnsi" w:cs="Arial"/>
          <w:szCs w:val="20"/>
        </w:rPr>
        <w:t>kteří i přesto přijdou do styku s osobními/citlivými údaji ve smyslu zákona č.</w:t>
      </w:r>
      <w:r w:rsidR="00BB6491">
        <w:rPr>
          <w:rFonts w:asciiTheme="minorHAnsi" w:hAnsiTheme="minorHAnsi" w:cs="Arial"/>
          <w:szCs w:val="20"/>
        </w:rPr>
        <w:t xml:space="preserve"> 110/2019</w:t>
      </w:r>
      <w:r w:rsidR="00BB6491" w:rsidRPr="00744AF9">
        <w:rPr>
          <w:rFonts w:asciiTheme="minorHAnsi" w:hAnsiTheme="minorHAnsi" w:cs="Arial"/>
          <w:szCs w:val="20"/>
        </w:rPr>
        <w:t xml:space="preserve"> Sb., o </w:t>
      </w:r>
      <w:r w:rsidR="00BB6491">
        <w:rPr>
          <w:rFonts w:asciiTheme="minorHAnsi" w:hAnsiTheme="minorHAnsi" w:cs="Arial"/>
          <w:szCs w:val="20"/>
        </w:rPr>
        <w:t>zpracování osobních údajů</w:t>
      </w:r>
      <w:r w:rsidRPr="00744AF9">
        <w:rPr>
          <w:rFonts w:asciiTheme="minorHAnsi" w:hAnsiTheme="minorHAnsi" w:cs="Arial"/>
          <w:szCs w:val="20"/>
        </w:rPr>
        <w:t xml:space="preserve">, v platném znění, učiní veškerá opatření, aby nedošlo k jejich neoprávněnému užití, změně, zcizení, ztrátě, zničení nebo neoprávněným přenosům. </w:t>
      </w:r>
    </w:p>
    <w:p w:rsidR="005E04BA" w:rsidRPr="00744AF9" w:rsidRDefault="005E04BA" w:rsidP="005E04BA">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Pokud </w:t>
      </w:r>
      <w:r w:rsidR="00207464">
        <w:rPr>
          <w:rFonts w:asciiTheme="minorHAnsi" w:hAnsiTheme="minorHAnsi" w:cs="Arial"/>
          <w:szCs w:val="20"/>
        </w:rPr>
        <w:t>poskytovatel</w:t>
      </w:r>
      <w:r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Pr="00744AF9">
        <w:rPr>
          <w:rFonts w:asciiTheme="minorHAnsi" w:hAnsiTheme="minorHAnsi" w:cs="Arial"/>
          <w:szCs w:val="20"/>
        </w:rPr>
        <w:t xml:space="preserve"> požadovat po </w:t>
      </w:r>
      <w:r w:rsidR="00207464">
        <w:rPr>
          <w:rFonts w:asciiTheme="minorHAnsi" w:hAnsiTheme="minorHAnsi" w:cs="Arial"/>
          <w:szCs w:val="20"/>
        </w:rPr>
        <w:t>poskytovateli</w:t>
      </w:r>
      <w:r w:rsidRPr="00744AF9">
        <w:rPr>
          <w:rFonts w:asciiTheme="minorHAnsi" w:hAnsiTheme="minorHAnsi" w:cs="Arial"/>
          <w:szCs w:val="20"/>
        </w:rPr>
        <w:t xml:space="preserve"> smluvní pokutu a to jednorázově ve </w:t>
      </w:r>
      <w:r w:rsidRPr="00504C15">
        <w:rPr>
          <w:rFonts w:asciiTheme="minorHAnsi" w:hAnsiTheme="minorHAnsi" w:cs="Arial"/>
          <w:szCs w:val="20"/>
        </w:rPr>
        <w:t xml:space="preserve">výši </w:t>
      </w:r>
      <w:r w:rsidR="00504C15">
        <w:rPr>
          <w:rFonts w:asciiTheme="minorHAnsi" w:hAnsiTheme="minorHAnsi" w:cs="Arial"/>
          <w:szCs w:val="20"/>
        </w:rPr>
        <w:t>1</w:t>
      </w:r>
      <w:r w:rsidR="00EC1DB4" w:rsidRPr="00504C15">
        <w:rPr>
          <w:rFonts w:asciiTheme="minorHAnsi" w:hAnsiTheme="minorHAnsi" w:cs="Arial"/>
          <w:szCs w:val="20"/>
        </w:rPr>
        <w:t>00</w:t>
      </w:r>
      <w:r w:rsidRPr="00504C15">
        <w:rPr>
          <w:rFonts w:asciiTheme="minorHAnsi" w:hAnsiTheme="minorHAnsi" w:cs="Arial"/>
          <w:szCs w:val="20"/>
        </w:rPr>
        <w:t>.000,- Kč. S</w:t>
      </w:r>
      <w:r w:rsidR="00207464" w:rsidRPr="00504C15">
        <w:rPr>
          <w:rFonts w:asciiTheme="minorHAnsi" w:hAnsiTheme="minorHAnsi" w:cs="Arial"/>
          <w:szCs w:val="20"/>
        </w:rPr>
        <w:t>mluvní</w:t>
      </w:r>
      <w:r w:rsidR="00207464">
        <w:rPr>
          <w:rFonts w:asciiTheme="minorHAnsi" w:hAnsiTheme="minorHAnsi" w:cs="Arial"/>
          <w:szCs w:val="20"/>
        </w:rPr>
        <w:t xml:space="preserve"> pokutu, sjednanou touto s</w:t>
      </w:r>
      <w:r w:rsidRPr="00744AF9">
        <w:rPr>
          <w:rFonts w:asciiTheme="minorHAnsi" w:hAnsiTheme="minorHAnsi" w:cs="Arial"/>
          <w:szCs w:val="20"/>
        </w:rPr>
        <w:t>mlouvou, zaplatí povinná strana nezávisle na zavinění a na tom, zda a v jaké výši vznikne druhé straně škoda,</w:t>
      </w:r>
      <w:r w:rsidR="00537E03">
        <w:rPr>
          <w:rFonts w:asciiTheme="minorHAnsi" w:hAnsiTheme="minorHAnsi" w:cs="Arial"/>
          <w:szCs w:val="20"/>
        </w:rPr>
        <w:t xml:space="preserve"> kterou lze vymáhat samostatně.</w:t>
      </w:r>
    </w:p>
    <w:p w:rsidR="00054123" w:rsidRDefault="00054123" w:rsidP="00054123">
      <w:pPr>
        <w:suppressAutoHyphens/>
        <w:overflowPunct w:val="0"/>
        <w:autoSpaceDE w:val="0"/>
        <w:spacing w:before="120"/>
        <w:jc w:val="center"/>
        <w:textAlignment w:val="baseline"/>
        <w:rPr>
          <w:rFonts w:asciiTheme="minorHAnsi" w:hAnsiTheme="minorHAnsi" w:cs="Arial"/>
          <w:b/>
          <w:bCs/>
          <w:szCs w:val="20"/>
        </w:rPr>
      </w:pPr>
      <w:r>
        <w:rPr>
          <w:rFonts w:asciiTheme="minorHAnsi" w:hAnsiTheme="minorHAnsi" w:cs="Arial"/>
          <w:b/>
          <w:bCs/>
          <w:szCs w:val="20"/>
        </w:rPr>
        <w:t>XI.</w:t>
      </w:r>
    </w:p>
    <w:p w:rsidR="00054123" w:rsidRDefault="00054123" w:rsidP="00054123">
      <w:pPr>
        <w:pStyle w:val="Zkladntext"/>
        <w:ind w:left="426"/>
        <w:jc w:val="center"/>
        <w:rPr>
          <w:rFonts w:ascii="Calibri" w:hAnsi="Calibri"/>
          <w:b/>
          <w:color w:val="auto"/>
          <w:szCs w:val="20"/>
        </w:rPr>
      </w:pPr>
      <w:r w:rsidRPr="0020308E">
        <w:rPr>
          <w:rFonts w:ascii="Calibri" w:hAnsi="Calibri"/>
          <w:b/>
          <w:color w:val="auto"/>
          <w:szCs w:val="20"/>
        </w:rPr>
        <w:t>A</w:t>
      </w:r>
      <w:r>
        <w:rPr>
          <w:rFonts w:ascii="Calibri" w:hAnsi="Calibri"/>
          <w:b/>
          <w:color w:val="auto"/>
          <w:szCs w:val="20"/>
        </w:rPr>
        <w:t>UTORSKÁ PRÁVA</w:t>
      </w:r>
    </w:p>
    <w:p w:rsidR="00054123" w:rsidRPr="0020308E" w:rsidRDefault="00054123" w:rsidP="00054123">
      <w:pPr>
        <w:pStyle w:val="Zkladntext"/>
        <w:ind w:left="426"/>
        <w:jc w:val="center"/>
        <w:rPr>
          <w:rFonts w:ascii="Calibri" w:hAnsi="Calibri"/>
          <w:b/>
          <w:color w:val="auto"/>
          <w:szCs w:val="20"/>
        </w:rPr>
      </w:pPr>
    </w:p>
    <w:p w:rsidR="00054123" w:rsidRDefault="00054123" w:rsidP="00054123">
      <w:pPr>
        <w:pStyle w:val="Default"/>
        <w:numPr>
          <w:ilvl w:val="0"/>
          <w:numId w:val="68"/>
        </w:numPr>
        <w:ind w:left="426"/>
        <w:jc w:val="both"/>
        <w:rPr>
          <w:color w:val="auto"/>
          <w:sz w:val="20"/>
          <w:szCs w:val="20"/>
        </w:rPr>
      </w:pPr>
      <w:r w:rsidRPr="0020308E">
        <w:rPr>
          <w:color w:val="auto"/>
          <w:sz w:val="20"/>
          <w:szCs w:val="20"/>
        </w:rPr>
        <w:t xml:space="preserve">Veškerá data zpracovávaná při </w:t>
      </w:r>
      <w:r>
        <w:rPr>
          <w:color w:val="auto"/>
          <w:sz w:val="20"/>
          <w:szCs w:val="20"/>
        </w:rPr>
        <w:t>plnění služeb</w:t>
      </w:r>
      <w:r w:rsidRPr="0020308E">
        <w:rPr>
          <w:color w:val="auto"/>
          <w:sz w:val="20"/>
          <w:szCs w:val="20"/>
        </w:rPr>
        <w:t xml:space="preserve"> dle této smlouvy jsou ve vlastnictví </w:t>
      </w:r>
      <w:r>
        <w:rPr>
          <w:color w:val="auto"/>
          <w:sz w:val="20"/>
          <w:szCs w:val="20"/>
        </w:rPr>
        <w:t>o</w:t>
      </w:r>
      <w:r w:rsidRPr="0020308E">
        <w:rPr>
          <w:color w:val="auto"/>
          <w:sz w:val="20"/>
          <w:szCs w:val="20"/>
        </w:rPr>
        <w:t xml:space="preserve">bjednatele; tedy </w:t>
      </w:r>
      <w:r>
        <w:rPr>
          <w:color w:val="auto"/>
          <w:sz w:val="20"/>
          <w:szCs w:val="20"/>
        </w:rPr>
        <w:t>o</w:t>
      </w:r>
      <w:r w:rsidRPr="0020308E">
        <w:rPr>
          <w:color w:val="auto"/>
          <w:sz w:val="20"/>
          <w:szCs w:val="20"/>
        </w:rPr>
        <w:t xml:space="preserve">bjednatel je dle dohody stran pořizovatelem příslušných databází ve smyslu § 89 autorského zákona. </w:t>
      </w:r>
    </w:p>
    <w:p w:rsidR="00325C03" w:rsidRDefault="00325C03" w:rsidP="00504C15">
      <w:pPr>
        <w:pStyle w:val="Default"/>
        <w:ind w:left="426"/>
        <w:jc w:val="both"/>
        <w:rPr>
          <w:color w:val="auto"/>
          <w:sz w:val="20"/>
          <w:szCs w:val="20"/>
        </w:rPr>
      </w:pPr>
    </w:p>
    <w:p w:rsidR="00325C03" w:rsidRPr="0020308E" w:rsidRDefault="00325C03" w:rsidP="00054123">
      <w:pPr>
        <w:pStyle w:val="Default"/>
        <w:numPr>
          <w:ilvl w:val="0"/>
          <w:numId w:val="68"/>
        </w:numPr>
        <w:ind w:left="426"/>
        <w:jc w:val="both"/>
        <w:rPr>
          <w:color w:val="auto"/>
          <w:sz w:val="20"/>
          <w:szCs w:val="20"/>
        </w:rPr>
      </w:pPr>
      <w:r w:rsidRPr="00504C15">
        <w:rPr>
          <w:color w:val="auto"/>
          <w:sz w:val="20"/>
          <w:szCs w:val="20"/>
        </w:rPr>
        <w:t xml:space="preserve">Poskytovatel </w:t>
      </w:r>
      <w:r>
        <w:rPr>
          <w:color w:val="auto"/>
          <w:sz w:val="20"/>
          <w:szCs w:val="20"/>
        </w:rPr>
        <w:t>touto smlouvou poskytuje</w:t>
      </w:r>
      <w:r w:rsidRPr="00504C15">
        <w:rPr>
          <w:color w:val="auto"/>
          <w:sz w:val="20"/>
          <w:szCs w:val="20"/>
        </w:rPr>
        <w:t xml:space="preserve"> objednateli časově omezené oprávnění k výkonu práva užít programové produkty vyvinuté poskytovatelem, pokud byly takové produkty poskytovatelem uvedeny v jeho nabídce. Poskytovatel pronajímá objednateli uživatelské, nevýhradní a územně neomezené licence k software dle této smlouvy. Poskytovatel dále prohlašuje, že pronájmem licencí objednateli neporušuje práva duševního vlastnictví třetích osob a že nejsou třetí osoby, které by mohly oprávněně uplatňovat své nároky z těchto práv vůči objednateli. V případě, že poskytovatel nedodrží toto ustanovení, zavazuje se uhradit veškeré nároky třetích osob z důvodu porušení práv duševního vlastnictví třetích osob a dále náhradu škody způsobenou tím objednateli.</w:t>
      </w:r>
    </w:p>
    <w:p w:rsidR="00054123" w:rsidRPr="0020308E" w:rsidRDefault="00054123" w:rsidP="00325C03">
      <w:pPr>
        <w:pStyle w:val="Default"/>
        <w:ind w:left="426"/>
        <w:jc w:val="both"/>
        <w:rPr>
          <w:color w:val="auto"/>
          <w:sz w:val="20"/>
          <w:szCs w:val="20"/>
        </w:rPr>
      </w:pPr>
    </w:p>
    <w:p w:rsidR="00054123" w:rsidRPr="004E70B8" w:rsidRDefault="00054123" w:rsidP="00054123">
      <w:pPr>
        <w:pStyle w:val="Default"/>
        <w:numPr>
          <w:ilvl w:val="0"/>
          <w:numId w:val="68"/>
        </w:numPr>
        <w:ind w:left="426"/>
        <w:jc w:val="both"/>
        <w:rPr>
          <w:color w:val="auto"/>
          <w:sz w:val="20"/>
          <w:szCs w:val="20"/>
        </w:rPr>
      </w:pPr>
      <w:r w:rsidRPr="004E70B8">
        <w:rPr>
          <w:color w:val="auto"/>
          <w:sz w:val="20"/>
          <w:szCs w:val="20"/>
        </w:rPr>
        <w:t>Pokud poskytovatel v průběhu plnění předmětu smlouvy nahradí programové produkty novějšími, zavazuje se poskytnout objednateli oprávnění k výkonu práva užít tyto nové programové produkty za stejných nebo výhodnějších podmínek ve vztahu k původnímu oprávnění.</w:t>
      </w:r>
      <w:r>
        <w:rPr>
          <w:color w:val="auto"/>
          <w:sz w:val="20"/>
          <w:szCs w:val="20"/>
        </w:rPr>
        <w:t xml:space="preserve"> </w:t>
      </w:r>
    </w:p>
    <w:p w:rsidR="00054123" w:rsidRDefault="00054123" w:rsidP="00054123">
      <w:pPr>
        <w:pStyle w:val="Odstavecseseznamem"/>
        <w:rPr>
          <w:szCs w:val="20"/>
        </w:rPr>
      </w:pPr>
    </w:p>
    <w:p w:rsidR="00054123" w:rsidRPr="00744AF9" w:rsidRDefault="00054123" w:rsidP="00504C15">
      <w:pPr>
        <w:pStyle w:val="Default"/>
        <w:numPr>
          <w:ilvl w:val="0"/>
          <w:numId w:val="68"/>
        </w:numPr>
        <w:ind w:left="426"/>
        <w:jc w:val="both"/>
        <w:rPr>
          <w:rFonts w:asciiTheme="minorHAnsi" w:hAnsiTheme="minorHAnsi" w:cs="Arial"/>
          <w:szCs w:val="20"/>
        </w:rPr>
      </w:pPr>
      <w:r>
        <w:rPr>
          <w:color w:val="auto"/>
          <w:sz w:val="20"/>
          <w:szCs w:val="20"/>
        </w:rPr>
        <w:t xml:space="preserve">V případě, že třetí strana uplatní nárok z důvodu porušení patentu nebo autorského práva produktem, jenž poskytovatel dodal objednateli, bude poskytovatel hájit objednatele před takovým nárokem na své náklady. Poskytovatel uhradí veškeré náklady, škody, nebo poplatky uložené soudem nebo vynaložené objednatelem na základě uzavřeného smíru nebo dohody o narovnání. </w:t>
      </w:r>
    </w:p>
    <w:p w:rsidR="00054123" w:rsidRDefault="00054123" w:rsidP="005E04BA">
      <w:pPr>
        <w:suppressAutoHyphens/>
        <w:overflowPunct w:val="0"/>
        <w:autoSpaceDE w:val="0"/>
        <w:ind w:left="336"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r w:rsidR="00054123">
        <w:rPr>
          <w:rFonts w:asciiTheme="minorHAnsi" w:hAnsiTheme="minorHAnsi" w:cs="Arial"/>
          <w:b/>
          <w:szCs w:val="20"/>
        </w:rPr>
        <w:t>I</w:t>
      </w:r>
      <w:r w:rsidRPr="00744AF9">
        <w:rPr>
          <w:rFonts w:asciiTheme="minorHAnsi" w:hAnsiTheme="minorHAnsi" w:cs="Arial"/>
          <w:b/>
          <w:szCs w:val="20"/>
        </w:rPr>
        <w:t>.</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USTANOVENÍ</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p>
    <w:p w:rsidR="005E04BA" w:rsidRDefault="00054123"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 xml:space="preserve">Poskytovatel prohlašuje, že při plnění služeb dle této smlouvy postupuje v souladu s právními předpisy o kybernetické bezpečnosti. </w:t>
      </w:r>
    </w:p>
    <w:p w:rsidR="004E70B8" w:rsidRPr="00744AF9" w:rsidRDefault="00054123"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souhlasí se zveřejněním této smlouvy včetně všech jejích náležitos</w:t>
      </w:r>
      <w:r>
        <w:rPr>
          <w:rFonts w:asciiTheme="minorHAnsi" w:hAnsiTheme="minorHAnsi"/>
          <w:szCs w:val="20"/>
        </w:rPr>
        <w:t xml:space="preserve">tí. </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Tato smlouva je vyhotovena ve třech exemplářích, z nichž každý má sílu orig</w:t>
      </w:r>
      <w:r w:rsidR="00207464">
        <w:rPr>
          <w:rFonts w:asciiTheme="minorHAnsi" w:hAnsiTheme="minorHAnsi"/>
          <w:szCs w:val="20"/>
        </w:rPr>
        <w:t>inálu. Objednatel obdrží dva a p</w:t>
      </w:r>
      <w:r w:rsidRPr="00744AF9">
        <w:rPr>
          <w:rFonts w:asciiTheme="minorHAnsi" w:hAnsiTheme="minorHAnsi"/>
          <w:szCs w:val="20"/>
        </w:rPr>
        <w:t>oskytovatel jeden exemplář</w:t>
      </w:r>
      <w:r w:rsidR="00207464">
        <w:rPr>
          <w:rFonts w:asciiTheme="minorHAnsi" w:hAnsiTheme="minorHAnsi"/>
          <w:szCs w:val="20"/>
        </w:rPr>
        <w:t xml:space="preserve"> smlouvy</w:t>
      </w:r>
      <w:r w:rsidRPr="00744AF9">
        <w:rPr>
          <w:rFonts w:asciiTheme="minorHAnsi" w:hAnsiTheme="minorHAnsi"/>
          <w:szCs w:val="20"/>
        </w:rPr>
        <w:t>.</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Změny této smlouvy mohou být provedeny pouze písemnou dohodou smluvních </w:t>
      </w:r>
      <w:r w:rsidRPr="00504C15">
        <w:rPr>
          <w:rFonts w:asciiTheme="minorHAnsi" w:hAnsiTheme="minorHAnsi"/>
          <w:szCs w:val="20"/>
        </w:rPr>
        <w:t>stran.</w:t>
      </w:r>
      <w:r w:rsidR="00BB6491" w:rsidRPr="00504C15">
        <w:rPr>
          <w:rFonts w:asciiTheme="minorHAnsi" w:hAnsiTheme="minorHAnsi"/>
          <w:szCs w:val="20"/>
        </w:rPr>
        <w:t xml:space="preserve"> </w:t>
      </w:r>
      <w:r w:rsidR="003A6809" w:rsidRPr="00504C15">
        <w:rPr>
          <w:rFonts w:asciiTheme="minorHAnsi" w:hAnsiTheme="minorHAnsi"/>
          <w:szCs w:val="20"/>
        </w:rPr>
        <w:t xml:space="preserve">Jsou-li součástí této smlouvy licenční podmínky, pak ujednání v této smlouvě mají přednost před těmito licenčními podmínkami. </w:t>
      </w:r>
      <w:r w:rsidR="00BB6491" w:rsidRPr="00504C15">
        <w:rPr>
          <w:rFonts w:asciiTheme="minorHAnsi" w:hAnsiTheme="minorHAnsi"/>
          <w:szCs w:val="20"/>
        </w:rPr>
        <w:t>Změny licenčních podmínek mohou být provedeny pouze písemnou</w:t>
      </w:r>
      <w:r w:rsidR="00BB6491">
        <w:rPr>
          <w:rFonts w:asciiTheme="minorHAnsi" w:hAnsiTheme="minorHAnsi"/>
          <w:szCs w:val="20"/>
        </w:rPr>
        <w:t xml:space="preserve"> dohodou smluvních stran.</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se řídí českým právním řádem. Nepodaří-li se případné spory vyřešit smírem, bude je rozhodovat </w:t>
      </w:r>
      <w:r w:rsidRPr="00744AF9">
        <w:rPr>
          <w:rFonts w:asciiTheme="minorHAnsi" w:hAnsiTheme="minorHAnsi" w:cs="Arial"/>
          <w:bCs/>
          <w:szCs w:val="20"/>
          <w:lang w:eastAsia="cs-CZ"/>
        </w:rPr>
        <w:t>příslušný obecný soud.</w:t>
      </w:r>
    </w:p>
    <w:p w:rsidR="005E04BA" w:rsidRPr="00744AF9" w:rsidRDefault="00207464"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bjednatel souhlasí s tím, že veškeré přílohy smlouvy jsou její nedílnou součástí.</w:t>
      </w:r>
    </w:p>
    <w:p w:rsidR="005E04BA" w:rsidRPr="00786458"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3A6809">
        <w:rPr>
          <w:rFonts w:asciiTheme="minorHAnsi" w:hAnsiTheme="minorHAnsi"/>
          <w:szCs w:val="20"/>
        </w:rPr>
        <w:t>Příloha č. 1 – Podrobný popis služeb (SLA)</w:t>
      </w:r>
    </w:p>
    <w:p w:rsidR="005E04BA" w:rsidRPr="00325C03"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325C03">
        <w:rPr>
          <w:rFonts w:asciiTheme="minorHAnsi" w:hAnsiTheme="minorHAnsi"/>
          <w:szCs w:val="20"/>
        </w:rPr>
        <w:t>Příloha č. 2 – Výkaz činností</w:t>
      </w:r>
    </w:p>
    <w:p w:rsidR="005E04BA" w:rsidRPr="00504C15"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504C15">
        <w:rPr>
          <w:rFonts w:asciiTheme="minorHAnsi" w:hAnsiTheme="minorHAnsi"/>
          <w:szCs w:val="20"/>
        </w:rPr>
        <w:t>Příloha č. 3 – Položkový seznam a technická specifikace Systému</w:t>
      </w:r>
    </w:p>
    <w:p w:rsidR="006C5DE9" w:rsidRPr="00504C15" w:rsidRDefault="006C5DE9"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504C15">
        <w:rPr>
          <w:rFonts w:asciiTheme="minorHAnsi" w:hAnsiTheme="minorHAnsi"/>
          <w:szCs w:val="20"/>
        </w:rPr>
        <w:t>Příloha č. 4</w:t>
      </w:r>
      <w:r w:rsidR="007C18FD">
        <w:rPr>
          <w:rFonts w:asciiTheme="minorHAnsi" w:hAnsiTheme="minorHAnsi"/>
          <w:szCs w:val="20"/>
        </w:rPr>
        <w:t xml:space="preserve"> </w:t>
      </w:r>
      <w:r w:rsidR="007C18FD" w:rsidRPr="00504C15">
        <w:rPr>
          <w:rFonts w:asciiTheme="minorHAnsi" w:hAnsiTheme="minorHAnsi"/>
          <w:szCs w:val="20"/>
        </w:rPr>
        <w:t xml:space="preserve">– </w:t>
      </w:r>
      <w:r w:rsidR="00504C15" w:rsidRPr="00504C15">
        <w:rPr>
          <w:rFonts w:asciiTheme="minorHAnsi" w:hAnsiTheme="minorHAnsi"/>
          <w:szCs w:val="20"/>
        </w:rPr>
        <w:t xml:space="preserve">Minimální technické požadavky </w:t>
      </w:r>
    </w:p>
    <w:p w:rsidR="005E04BA" w:rsidRPr="00A07541"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bCs/>
          <w:szCs w:val="20"/>
          <w:lang w:eastAsia="cs-CZ"/>
        </w:rPr>
      </w:pPr>
      <w:r w:rsidRPr="00744AF9">
        <w:rPr>
          <w:rFonts w:asciiTheme="minorHAnsi" w:hAnsiTheme="minorHAnsi"/>
          <w:szCs w:val="20"/>
        </w:rPr>
        <w:t>Smluvní strany prohlašují, že si tuto smlouvu přečetly, že rozumí jejímu obsahu, souhlasí s ním, a dále prohlašují, že tuto smlouvu neuzavřely v tísni, ani za jiných nápadně nevýhodných podmínek.</w:t>
      </w:r>
    </w:p>
    <w:p w:rsidR="00A07541" w:rsidRPr="00744AF9" w:rsidRDefault="00A07541" w:rsidP="005E04BA">
      <w:pPr>
        <w:numPr>
          <w:ilvl w:val="0"/>
          <w:numId w:val="10"/>
        </w:numPr>
        <w:suppressAutoHyphens/>
        <w:overflowPunct w:val="0"/>
        <w:autoSpaceDE w:val="0"/>
        <w:spacing w:before="120"/>
        <w:ind w:left="357" w:hanging="357"/>
        <w:jc w:val="both"/>
        <w:textAlignment w:val="baseline"/>
        <w:rPr>
          <w:rFonts w:asciiTheme="minorHAnsi" w:hAnsiTheme="minorHAnsi"/>
          <w:bCs/>
          <w:szCs w:val="20"/>
          <w:lang w:eastAsia="cs-CZ"/>
        </w:rPr>
      </w:pPr>
    </w:p>
    <w:tbl>
      <w:tblPr>
        <w:tblW w:w="0" w:type="auto"/>
        <w:jc w:val="center"/>
        <w:tblLook w:val="01E0" w:firstRow="1" w:lastRow="1" w:firstColumn="1" w:lastColumn="1" w:noHBand="0" w:noVBand="0"/>
      </w:tblPr>
      <w:tblGrid>
        <w:gridCol w:w="4536"/>
        <w:gridCol w:w="4536"/>
      </w:tblGrid>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240352" w:rsidRDefault="005E04BA" w:rsidP="00240352">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240352">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w:t>
            </w:r>
            <w:sdt>
              <w:sdtPr>
                <w:rPr>
                  <w:rFonts w:asciiTheme="minorHAnsi" w:hAnsiTheme="minorHAnsi" w:cs="Arial"/>
                  <w:szCs w:val="20"/>
                  <w:lang w:eastAsia="cs-CZ"/>
                </w:rPr>
                <w:id w:val="-1365665371"/>
                <w:placeholder>
                  <w:docPart w:val="DefaultPlaceholder_1081868574"/>
                </w:placeholder>
                <w:text/>
              </w:sdtPr>
              <w:sdtEndPr/>
              <w:sdtContent>
                <w:r w:rsidRPr="00744AF9">
                  <w:rPr>
                    <w:rFonts w:asciiTheme="minorHAnsi" w:hAnsiTheme="minorHAnsi" w:cs="Arial"/>
                    <w:szCs w:val="20"/>
                    <w:lang w:eastAsia="cs-CZ"/>
                  </w:rPr>
                  <w:t>…………</w:t>
                </w:r>
                <w:proofErr w:type="gramStart"/>
                <w:r w:rsidRPr="00744AF9">
                  <w:rPr>
                    <w:rFonts w:asciiTheme="minorHAnsi" w:hAnsiTheme="minorHAnsi" w:cs="Arial"/>
                    <w:szCs w:val="20"/>
                    <w:lang w:eastAsia="cs-CZ"/>
                  </w:rPr>
                  <w:t>…..…</w:t>
                </w:r>
                <w:proofErr w:type="gramEnd"/>
                <w:r w:rsidRPr="00744AF9">
                  <w:rPr>
                    <w:rFonts w:asciiTheme="minorHAnsi" w:hAnsiTheme="minorHAnsi" w:cs="Arial"/>
                    <w:szCs w:val="20"/>
                    <w:lang w:eastAsia="cs-CZ"/>
                  </w:rPr>
                  <w:t>….. dne ……………………….. </w:t>
                </w:r>
              </w:sdtContent>
            </w:sdt>
          </w:p>
        </w:tc>
      </w:tr>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Default="005E04BA" w:rsidP="00A17A57">
            <w:pPr>
              <w:overflowPunct w:val="0"/>
              <w:autoSpaceDE w:val="0"/>
              <w:jc w:val="both"/>
              <w:textAlignment w:val="baseline"/>
              <w:rPr>
                <w:rFonts w:asciiTheme="minorHAnsi" w:hAnsiTheme="minorHAnsi" w:cs="Arial"/>
                <w:szCs w:val="20"/>
                <w:lang w:eastAsia="cs-CZ"/>
              </w:rPr>
            </w:pPr>
          </w:p>
          <w:p w:rsidR="00240352" w:rsidRPr="00744AF9" w:rsidRDefault="00240352" w:rsidP="00A17A57">
            <w:pPr>
              <w:overflowPunct w:val="0"/>
              <w:autoSpaceDE w:val="0"/>
              <w:jc w:val="both"/>
              <w:textAlignment w:val="baseline"/>
              <w:rPr>
                <w:rFonts w:asciiTheme="minorHAnsi" w:hAnsiTheme="minorHAnsi" w:cs="Arial"/>
                <w:szCs w:val="20"/>
                <w:lang w:eastAsia="cs-CZ"/>
              </w:rPr>
            </w:pP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tc>
      </w:tr>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tc>
      </w:tr>
      <w:tr w:rsidR="005E04BA" w:rsidRPr="00744AF9" w:rsidTr="00A17A57">
        <w:trPr>
          <w:jc w:val="center"/>
        </w:trPr>
        <w:tc>
          <w:tcPr>
            <w:tcW w:w="4644" w:type="dxa"/>
          </w:tcPr>
          <w:p w:rsidR="005E04BA" w:rsidRDefault="00315BE5" w:rsidP="00315BE5">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2C330C">
              <w:rPr>
                <w:rFonts w:asciiTheme="minorHAnsi" w:hAnsiTheme="minorHAnsi" w:cs="Arial"/>
                <w:szCs w:val="20"/>
                <w:lang w:eastAsia="cs-CZ"/>
              </w:rPr>
              <w:t>za o</w:t>
            </w:r>
            <w:r w:rsidR="005E04BA" w:rsidRPr="00744AF9">
              <w:rPr>
                <w:rFonts w:asciiTheme="minorHAnsi" w:hAnsiTheme="minorHAnsi" w:cs="Arial"/>
                <w:szCs w:val="20"/>
                <w:lang w:eastAsia="cs-CZ"/>
              </w:rPr>
              <w:t>bjednatele</w:t>
            </w:r>
          </w:p>
          <w:p w:rsidR="008129D7" w:rsidRPr="00744AF9" w:rsidRDefault="008129D7" w:rsidP="00A07541">
            <w:pPr>
              <w:overflowPunct w:val="0"/>
              <w:autoSpaceDE w:val="0"/>
              <w:jc w:val="center"/>
              <w:textAlignment w:val="baseline"/>
              <w:rPr>
                <w:rFonts w:asciiTheme="minorHAnsi" w:hAnsiTheme="minorHAnsi" w:cs="Arial"/>
                <w:szCs w:val="20"/>
                <w:lang w:eastAsia="cs-CZ"/>
              </w:rPr>
            </w:pPr>
            <w:r>
              <w:rPr>
                <w:rFonts w:asciiTheme="minorHAnsi" w:hAnsiTheme="minorHAnsi" w:cs="Arial"/>
                <w:szCs w:val="20"/>
                <w:lang w:eastAsia="cs-CZ"/>
              </w:rPr>
              <w:t>Fakultní nemocnice Olomouc</w:t>
            </w:r>
          </w:p>
        </w:tc>
        <w:tc>
          <w:tcPr>
            <w:tcW w:w="4643" w:type="dxa"/>
          </w:tcPr>
          <w:p w:rsidR="005E04BA" w:rsidRDefault="002C330C" w:rsidP="00240352">
            <w:pPr>
              <w:overflowPunct w:val="0"/>
              <w:autoSpaceDE w:val="0"/>
              <w:jc w:val="center"/>
              <w:textAlignment w:val="baseline"/>
              <w:rPr>
                <w:rFonts w:asciiTheme="minorHAnsi" w:hAnsiTheme="minorHAnsi" w:cs="Arial"/>
                <w:szCs w:val="20"/>
                <w:lang w:eastAsia="cs-CZ"/>
              </w:rPr>
            </w:pPr>
            <w:r>
              <w:rPr>
                <w:rFonts w:asciiTheme="minorHAnsi" w:hAnsiTheme="minorHAnsi" w:cs="Arial"/>
                <w:szCs w:val="20"/>
                <w:lang w:eastAsia="cs-CZ"/>
              </w:rPr>
              <w:t>za poskytovatele</w:t>
            </w:r>
          </w:p>
          <w:sdt>
            <w:sdtPr>
              <w:rPr>
                <w:rFonts w:asciiTheme="minorHAnsi" w:hAnsiTheme="minorHAnsi" w:cs="Arial"/>
                <w:szCs w:val="20"/>
                <w:lang w:eastAsia="cs-CZ"/>
              </w:rPr>
              <w:id w:val="-1192373458"/>
              <w:placeholder>
                <w:docPart w:val="DefaultPlaceholder_1081868574"/>
              </w:placeholder>
              <w:text/>
            </w:sdtPr>
            <w:sdtEndPr/>
            <w:sdtContent>
              <w:p w:rsidR="008129D7" w:rsidRPr="00744AF9" w:rsidRDefault="008129D7" w:rsidP="008129D7">
                <w:pPr>
                  <w:overflowPunct w:val="0"/>
                  <w:autoSpaceDE w:val="0"/>
                  <w:jc w:val="center"/>
                  <w:textAlignment w:val="baseline"/>
                  <w:rPr>
                    <w:rFonts w:asciiTheme="minorHAnsi" w:hAnsiTheme="minorHAnsi" w:cs="Arial"/>
                    <w:szCs w:val="20"/>
                    <w:lang w:eastAsia="cs-CZ"/>
                  </w:rPr>
                </w:pPr>
                <w:r>
                  <w:rPr>
                    <w:rFonts w:asciiTheme="minorHAnsi" w:hAnsiTheme="minorHAnsi" w:cs="Arial"/>
                    <w:szCs w:val="20"/>
                    <w:lang w:eastAsia="cs-CZ"/>
                  </w:rPr>
                  <w:t>…………………………………………</w:t>
                </w:r>
              </w:p>
            </w:sdtContent>
          </w:sdt>
        </w:tc>
      </w:tr>
    </w:tbl>
    <w:p w:rsidR="005E04BA" w:rsidRPr="00744AF9" w:rsidRDefault="005E04BA" w:rsidP="008129D7">
      <w:pPr>
        <w:suppressAutoHyphens/>
        <w:overflowPunct w:val="0"/>
        <w:autoSpaceDE w:val="0"/>
        <w:jc w:val="both"/>
        <w:textAlignment w:val="baseline"/>
        <w:rPr>
          <w:rFonts w:asciiTheme="minorHAnsi" w:hAnsiTheme="minorHAnsi" w:cs="Arial"/>
          <w:b/>
          <w:szCs w:val="20"/>
        </w:rPr>
      </w:pPr>
      <w:r w:rsidRPr="00744AF9">
        <w:rPr>
          <w:rFonts w:asciiTheme="minorHAnsi" w:hAnsiTheme="minorHAnsi" w:cs="Arial"/>
          <w:b/>
          <w:szCs w:val="20"/>
        </w:rPr>
        <w:t>Příloha č. 1 – Podrobný popis služeb (SLA)</w:t>
      </w:r>
    </w:p>
    <w:p w:rsidR="005E04BA" w:rsidRPr="00744AF9" w:rsidRDefault="005E04BA" w:rsidP="008129D7">
      <w:pPr>
        <w:suppressAutoHyphens/>
        <w:overflowPunct w:val="0"/>
        <w:autoSpaceDE w:val="0"/>
        <w:jc w:val="both"/>
        <w:textAlignment w:val="baseline"/>
        <w:rPr>
          <w:rFonts w:asciiTheme="minorHAnsi" w:hAnsiTheme="minorHAnsi"/>
          <w:szCs w:val="20"/>
        </w:rPr>
      </w:pPr>
    </w:p>
    <w:p w:rsidR="005E04BA" w:rsidRPr="00744AF9" w:rsidRDefault="005E04BA" w:rsidP="008129D7">
      <w:pPr>
        <w:jc w:val="both"/>
        <w:rPr>
          <w:rFonts w:asciiTheme="minorHAnsi" w:hAnsiTheme="minorHAnsi" w:cs="Arial"/>
          <w:b/>
          <w:color w:val="auto"/>
          <w:szCs w:val="20"/>
        </w:rPr>
      </w:pPr>
      <w:r w:rsidRPr="00744AF9">
        <w:rPr>
          <w:rFonts w:asciiTheme="minorHAnsi" w:hAnsiTheme="minorHAnsi" w:cs="Arial"/>
          <w:b/>
          <w:color w:val="auto"/>
          <w:szCs w:val="20"/>
        </w:rPr>
        <w:t>Definice pojmů</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rsidR="005E04BA" w:rsidRPr="00744AF9" w:rsidRDefault="005E04BA" w:rsidP="008129D7">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Poradenství k Systému.</w:t>
      </w:r>
    </w:p>
    <w:p w:rsidR="005E04BA" w:rsidRPr="00744AF9" w:rsidRDefault="005E04BA" w:rsidP="008129D7">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Pa</w:t>
      </w:r>
      <w:r w:rsidR="00F06698">
        <w:rPr>
          <w:rFonts w:asciiTheme="minorHAnsi" w:hAnsiTheme="minorHAnsi"/>
          <w:color w:val="auto"/>
          <w:szCs w:val="20"/>
        </w:rPr>
        <w:t>rametrizaci Systému dle pokynů o</w:t>
      </w:r>
      <w:r w:rsidRPr="00744AF9">
        <w:rPr>
          <w:rFonts w:asciiTheme="minorHAnsi" w:hAnsiTheme="minorHAnsi"/>
          <w:color w:val="auto"/>
          <w:szCs w:val="20"/>
        </w:rPr>
        <w:t>bjednatele.</w:t>
      </w:r>
    </w:p>
    <w:p w:rsidR="005E04BA" w:rsidRPr="00744AF9" w:rsidRDefault="005E04BA" w:rsidP="008129D7">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Diagnostiku a řešení problémů při užívání Systému.</w:t>
      </w:r>
    </w:p>
    <w:p w:rsidR="005E04BA" w:rsidRPr="00744AF9" w:rsidRDefault="005E04BA" w:rsidP="008129D7">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Asistenci při aktualizaci Systému.</w:t>
      </w:r>
    </w:p>
    <w:p w:rsidR="005E04BA" w:rsidRPr="00744AF9" w:rsidRDefault="00F06698" w:rsidP="008129D7">
      <w:pPr>
        <w:numPr>
          <w:ilvl w:val="0"/>
          <w:numId w:val="27"/>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Správu požadavků o</w:t>
      </w:r>
      <w:r w:rsidR="005E04BA" w:rsidRPr="00744AF9">
        <w:rPr>
          <w:rFonts w:asciiTheme="minorHAnsi" w:hAnsiTheme="minorHAnsi"/>
          <w:color w:val="auto"/>
          <w:szCs w:val="20"/>
        </w:rPr>
        <w:t>bjednatele v nástroji HelpDesk</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nebo nepovolené používání </w:t>
      </w:r>
      <w:r w:rsidRPr="00744AF9">
        <w:rPr>
          <w:rFonts w:asciiTheme="minorHAnsi" w:hAnsiTheme="minorHAnsi"/>
          <w:b/>
          <w:color w:val="auto"/>
          <w:szCs w:val="20"/>
        </w:rPr>
        <w:t>Systému</w:t>
      </w:r>
      <w:r w:rsidR="0024478E">
        <w:rPr>
          <w:rFonts w:asciiTheme="minorHAnsi" w:hAnsiTheme="minorHAnsi"/>
          <w:color w:val="auto"/>
          <w:szCs w:val="20"/>
        </w:rPr>
        <w: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Jakékoliv modifikace </w:t>
      </w:r>
      <w:r w:rsidRPr="00744AF9">
        <w:rPr>
          <w:rFonts w:asciiTheme="minorHAnsi" w:hAnsiTheme="minorHAnsi"/>
          <w:b/>
          <w:color w:val="auto"/>
          <w:szCs w:val="20"/>
        </w:rPr>
        <w:t>Systému</w:t>
      </w:r>
      <w:r w:rsidR="00F06698">
        <w:rPr>
          <w:rFonts w:asciiTheme="minorHAnsi" w:hAnsiTheme="minorHAnsi"/>
          <w:color w:val="auto"/>
          <w:szCs w:val="20"/>
        </w:rPr>
        <w:t>, mimo modifikace, které p</w:t>
      </w:r>
      <w:r w:rsidRPr="00744AF9">
        <w:rPr>
          <w:rFonts w:asciiTheme="minorHAnsi" w:hAnsiTheme="minorHAnsi"/>
          <w:color w:val="auto"/>
          <w:szCs w:val="20"/>
        </w:rPr>
        <w:t xml:space="preserve">oskytovatel standardně umožňuje v rámci dodávaného </w:t>
      </w:r>
      <w:r w:rsidRPr="00744AF9">
        <w:rPr>
          <w:rFonts w:asciiTheme="minorHAnsi" w:hAnsiTheme="minorHAnsi"/>
          <w:b/>
          <w:color w:val="auto"/>
          <w:szCs w:val="20"/>
        </w:rPr>
        <w:t>Systému</w:t>
      </w:r>
      <w:r w:rsidR="0024478E">
        <w:rPr>
          <w:rFonts w:asciiTheme="minorHAnsi" w:hAnsiTheme="minorHAnsi"/>
          <w:b/>
          <w:color w:val="auto"/>
          <w:szCs w:val="20"/>
        </w:rPr>
        <w: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Jakékoliv modifikace struktur Databáze, mimo modifikace, které </w:t>
      </w:r>
      <w:r w:rsidR="00F06698">
        <w:rPr>
          <w:rFonts w:asciiTheme="minorHAnsi" w:hAnsiTheme="minorHAnsi"/>
          <w:color w:val="auto"/>
          <w:szCs w:val="20"/>
        </w:rPr>
        <w:t>p</w:t>
      </w:r>
      <w:r w:rsidRPr="00744AF9">
        <w:rPr>
          <w:rFonts w:asciiTheme="minorHAnsi" w:hAnsiTheme="minorHAnsi"/>
          <w:color w:val="auto"/>
          <w:szCs w:val="20"/>
        </w:rPr>
        <w:t xml:space="preserve">oskytovatel standardně umožňuje v rámci dodávaného </w:t>
      </w:r>
      <w:r w:rsidRPr="00744AF9">
        <w:rPr>
          <w:rFonts w:asciiTheme="minorHAnsi" w:hAnsiTheme="minorHAnsi"/>
          <w:b/>
          <w:color w:val="auto"/>
          <w:szCs w:val="20"/>
        </w:rPr>
        <w:t>Systému</w:t>
      </w:r>
      <w:r w:rsidR="0024478E">
        <w:rPr>
          <w:rFonts w:asciiTheme="minorHAnsi" w:hAnsiTheme="minorHAnsi"/>
          <w:b/>
          <w:color w:val="auto"/>
          <w:szCs w:val="20"/>
        </w:rPr>
        <w: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Propojení </w:t>
      </w:r>
      <w:r w:rsidRPr="00744AF9">
        <w:rPr>
          <w:rFonts w:asciiTheme="minorHAnsi" w:hAnsiTheme="minorHAnsi"/>
          <w:b/>
          <w:color w:val="auto"/>
          <w:szCs w:val="20"/>
        </w:rPr>
        <w:t>Systému</w:t>
      </w:r>
      <w:r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0024478E">
        <w:rPr>
          <w:rFonts w:asciiTheme="minorHAnsi" w:hAnsiTheme="minorHAnsi"/>
          <w:color w:val="auto"/>
          <w:szCs w:val="20"/>
        </w:rPr>
        <w:t>oskytovatele.</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nastavení </w:t>
      </w:r>
      <w:r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0024478E">
        <w:rPr>
          <w:rFonts w:asciiTheme="minorHAnsi" w:hAnsiTheme="minorHAnsi"/>
          <w:color w:val="auto"/>
          <w:szCs w:val="20"/>
        </w:rPr>
        <w:t>bjednatele.</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Závady nebo chyby v softwaru, hardwaru, rozvodné síti, komunikačním, periferním či jiném zařízení dodaném třetími stranami</w:t>
      </w:r>
      <w:r w:rsidR="0024478E">
        <w:rPr>
          <w:rFonts w:asciiTheme="minorHAnsi" w:hAnsiTheme="minorHAnsi"/>
          <w:color w:val="auto"/>
          <w:szCs w:val="20"/>
        </w:rPr>
        <w:t>.</w:t>
      </w:r>
    </w:p>
    <w:p w:rsidR="005E04BA" w:rsidRPr="00744AF9" w:rsidRDefault="00F06698"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Opomenutí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24478E">
        <w:rPr>
          <w:rFonts w:asciiTheme="minorHAnsi" w:hAnsiTheme="minorHAnsi"/>
          <w:color w:val="auto"/>
          <w:szCs w:val="20"/>
        </w:rPr>
        <w:t xml:space="preserve"> funkčně závislý.</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Provedení změn v IT infrastruktuře negativně ovlivňujících funkčnost </w:t>
      </w:r>
      <w:r w:rsidRPr="00744AF9">
        <w:rPr>
          <w:rFonts w:asciiTheme="minorHAnsi" w:hAnsiTheme="minorHAnsi"/>
          <w:b/>
          <w:color w:val="auto"/>
          <w:szCs w:val="20"/>
        </w:rPr>
        <w:t>Systému</w:t>
      </w:r>
      <w:r w:rsidR="0024478E">
        <w:rPr>
          <w:rFonts w:asciiTheme="minorHAnsi" w:hAnsiTheme="minorHAnsi"/>
          <w:b/>
          <w:color w:val="auto"/>
          <w:szCs w:val="20"/>
        </w:rPr>
        <w: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Používání zastaralých verzí </w:t>
      </w:r>
      <w:r w:rsidRPr="00744AF9">
        <w:rPr>
          <w:rFonts w:asciiTheme="minorHAnsi" w:hAnsiTheme="minorHAnsi"/>
          <w:b/>
          <w:color w:val="auto"/>
          <w:szCs w:val="20"/>
        </w:rPr>
        <w:t>Systému</w:t>
      </w:r>
      <w:r w:rsidR="0024478E">
        <w:rPr>
          <w:rFonts w:asciiTheme="minorHAnsi" w:hAnsiTheme="minorHAnsi"/>
          <w:color w:val="auto"/>
          <w:szCs w:val="20"/>
        </w:rPr>
        <w:t>, které již nejsou podporovány.</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Odstraňování ochranných prvků nebo technologií chránících integritu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24478E">
      <w:pPr>
        <w:numPr>
          <w:ilvl w:val="0"/>
          <w:numId w:val="3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Negarant</w:t>
      </w:r>
      <w:r w:rsidR="00F06698">
        <w:rPr>
          <w:rFonts w:asciiTheme="minorHAnsi" w:hAnsiTheme="minorHAnsi"/>
          <w:color w:val="auto"/>
          <w:szCs w:val="20"/>
        </w:rPr>
        <w:t>ované funkce, které zveřejňuje poskytovatel o</w:t>
      </w:r>
      <w:r w:rsidRPr="00744AF9">
        <w:rPr>
          <w:rFonts w:asciiTheme="minorHAnsi" w:hAnsiTheme="minorHAnsi"/>
          <w:color w:val="auto"/>
          <w:szCs w:val="20"/>
        </w:rPr>
        <w:t>bjednateli v Zákaznické sekci. Mezi negarantované funkce patří např. chyby MS Windows atd.</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t>
      </w:r>
      <w:proofErr w:type="spellStart"/>
      <w:r w:rsidRPr="00744AF9">
        <w:rPr>
          <w:rFonts w:asciiTheme="minorHAnsi" w:hAnsiTheme="minorHAnsi"/>
          <w:szCs w:val="20"/>
        </w:rPr>
        <w:t>WorkAroundu</w:t>
      </w:r>
      <w:proofErr w:type="spellEnd"/>
      <w:r w:rsidRPr="00744AF9">
        <w:rPr>
          <w:rFonts w:asciiTheme="minorHAnsi" w:hAnsiTheme="minorHAnsi"/>
          <w:szCs w:val="20"/>
        </w:rPr>
        <w:t xml:space="preserve">) – tím se rozumí z pohledu uživatele přijatelná cesta, jak problém obejít; tato cesta může byt softwarová nebo organizační. </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rsidR="005E04BA" w:rsidRPr="00744AF9" w:rsidRDefault="005E04BA" w:rsidP="008129D7">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rsidR="005E04BA" w:rsidRPr="00744AF9" w:rsidRDefault="005E04BA" w:rsidP="008129D7">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rsidR="005E04BA" w:rsidRPr="00744AF9" w:rsidRDefault="005E04BA" w:rsidP="008129D7">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Závada malá</w:t>
      </w:r>
      <w:r w:rsidRPr="00744AF9">
        <w:rPr>
          <w:rFonts w:asciiTheme="minorHAnsi" w:hAnsiTheme="minorHAnsi"/>
          <w:color w:val="auto"/>
          <w:szCs w:val="20"/>
        </w:rPr>
        <w:t xml:space="preserve"> - Systém jako celek nebo jeho funkce jsou pro uživatele dostupné, problém způsobuje omezení funkcionalit. V používání lze pokračovat. Není ohroženo používání služby pro uživatele.</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 </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rsidR="005E04BA" w:rsidRPr="00744AF9" w:rsidRDefault="005E04BA" w:rsidP="008129D7">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w:t>
      </w:r>
      <w:r w:rsidR="007C18FD">
        <w:rPr>
          <w:rFonts w:asciiTheme="minorHAnsi" w:hAnsiTheme="minorHAnsi"/>
          <w:szCs w:val="20"/>
        </w:rPr>
        <w:t>r</w:t>
      </w:r>
      <w:r w:rsidRPr="00744AF9">
        <w:rPr>
          <w:rFonts w:asciiTheme="minorHAnsi" w:hAnsiTheme="minorHAnsi"/>
          <w:szCs w:val="20"/>
        </w:rPr>
        <w:t>ovozní doby služby.</w:t>
      </w:r>
    </w:p>
    <w:p w:rsidR="005E04BA" w:rsidRPr="00744AF9" w:rsidRDefault="005E04BA" w:rsidP="008129D7">
      <w:pPr>
        <w:pStyle w:val="Textodst1sl"/>
        <w:numPr>
          <w:ilvl w:val="0"/>
          <w:numId w:val="0"/>
        </w:numPr>
        <w:jc w:val="center"/>
        <w:rPr>
          <w:rFonts w:asciiTheme="minorHAnsi" w:hAnsiTheme="minorHAnsi"/>
          <w:b/>
          <w:sz w:val="20"/>
        </w:rPr>
      </w:pPr>
    </w:p>
    <w:p w:rsidR="00506FB0" w:rsidRDefault="00506FB0" w:rsidP="008129D7">
      <w:pPr>
        <w:rPr>
          <w:rFonts w:asciiTheme="minorHAnsi" w:hAnsiTheme="minorHAnsi"/>
          <w:b/>
          <w:color w:val="auto"/>
          <w:szCs w:val="20"/>
          <w:lang w:eastAsia="cs-CZ"/>
        </w:rPr>
      </w:pPr>
      <w:r>
        <w:rPr>
          <w:rFonts w:asciiTheme="minorHAnsi" w:hAnsiTheme="minorHAnsi"/>
          <w:b/>
        </w:rPr>
        <w:br w:type="page"/>
      </w:r>
    </w:p>
    <w:p w:rsidR="005E04BA" w:rsidRPr="00744AF9" w:rsidRDefault="005E04BA" w:rsidP="008129D7">
      <w:pPr>
        <w:pStyle w:val="Textodst1sl"/>
        <w:numPr>
          <w:ilvl w:val="0"/>
          <w:numId w:val="0"/>
        </w:numPr>
        <w:rPr>
          <w:rFonts w:asciiTheme="minorHAnsi" w:hAnsiTheme="minorHAnsi"/>
          <w:b/>
          <w:sz w:val="20"/>
        </w:rPr>
      </w:pPr>
      <w:r w:rsidRPr="00744AF9">
        <w:rPr>
          <w:rFonts w:asciiTheme="minorHAnsi" w:hAnsiTheme="minorHAnsi"/>
          <w:b/>
          <w:sz w:val="20"/>
        </w:rPr>
        <w:t>S01 Řešení incidentů v dohodnutých termínech.</w:t>
      </w:r>
    </w:p>
    <w:p w:rsidR="005E04BA" w:rsidRPr="00744AF9" w:rsidRDefault="005E04BA" w:rsidP="008129D7">
      <w:pPr>
        <w:jc w:val="both"/>
        <w:rPr>
          <w:rFonts w:asciiTheme="minorHAnsi" w:hAnsiTheme="minorHAnsi" w:cs="Arial"/>
          <w:b/>
          <w:color w:val="auto"/>
          <w:szCs w:val="20"/>
        </w:rPr>
      </w:pPr>
    </w:p>
    <w:p w:rsidR="005E04BA" w:rsidRPr="00744AF9" w:rsidRDefault="005E04BA" w:rsidP="008129D7">
      <w:pPr>
        <w:jc w:val="both"/>
        <w:rPr>
          <w:rFonts w:asciiTheme="minorHAnsi" w:hAnsiTheme="minorHAnsi" w:cs="Arial"/>
          <w:b/>
          <w:color w:val="auto"/>
          <w:szCs w:val="20"/>
        </w:rPr>
      </w:pPr>
      <w:r w:rsidRPr="00744AF9">
        <w:rPr>
          <w:rFonts w:asciiTheme="minorHAnsi" w:hAnsiTheme="minorHAnsi" w:cs="Arial"/>
          <w:b/>
          <w:color w:val="auto"/>
          <w:szCs w:val="20"/>
        </w:rPr>
        <w:t>Popis služby</w:t>
      </w:r>
    </w:p>
    <w:p w:rsidR="005E04BA" w:rsidRPr="00744AF9" w:rsidRDefault="00614937" w:rsidP="008129D7">
      <w:pPr>
        <w:pStyle w:val="Odstavecseseznamem"/>
        <w:numPr>
          <w:ilvl w:val="0"/>
          <w:numId w:val="31"/>
        </w:numPr>
        <w:spacing w:before="120"/>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jednatele na HelpDesk p</w:t>
      </w:r>
      <w:r w:rsidRPr="00744AF9">
        <w:rPr>
          <w:rFonts w:asciiTheme="minorHAnsi" w:hAnsiTheme="minorHAnsi"/>
          <w:color w:val="auto"/>
          <w:szCs w:val="20"/>
        </w:rPr>
        <w:t xml:space="preserve">oskytovatele nebo na dispečinkové kontakty dle odstavce V.1 s tím, že provede primární klasifikaci incidentu. </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případě zadání události označením „Havárie“ n</w:t>
      </w:r>
      <w:r w:rsidR="00614937">
        <w:rPr>
          <w:rFonts w:asciiTheme="minorHAnsi" w:hAnsiTheme="minorHAnsi"/>
          <w:color w:val="auto"/>
          <w:szCs w:val="20"/>
        </w:rPr>
        <w:t>ebo „Závada velká“ na Helpdesk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744AF9">
        <w:rPr>
          <w:rFonts w:asciiTheme="minorHAnsi" w:hAnsiTheme="minorHAnsi"/>
          <w:b/>
          <w:color w:val="auto"/>
          <w:szCs w:val="20"/>
        </w:rPr>
        <w:t>Systému</w:t>
      </w:r>
      <w:r w:rsidRPr="00744AF9">
        <w:rPr>
          <w:rFonts w:asciiTheme="minorHAnsi" w:hAnsiTheme="minorHAnsi"/>
          <w:color w:val="auto"/>
          <w:szCs w:val="20"/>
        </w:rPr>
        <w:t xml:space="preserve"> zpět do provozuschopného stavu.</w:t>
      </w:r>
    </w:p>
    <w:p w:rsidR="005E04BA" w:rsidRPr="00744AF9" w:rsidRDefault="005E04BA" w:rsidP="008129D7">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rsidR="005E04BA" w:rsidRPr="00744AF9" w:rsidRDefault="00614937"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Vzdálený přístup p</w:t>
      </w:r>
      <w:r w:rsidR="005E04BA" w:rsidRPr="00744AF9">
        <w:rPr>
          <w:rFonts w:asciiTheme="minorHAnsi" w:hAnsiTheme="minorHAnsi"/>
          <w:szCs w:val="20"/>
        </w:rPr>
        <w:t>oskytov</w:t>
      </w:r>
      <w:r>
        <w:rPr>
          <w:rFonts w:asciiTheme="minorHAnsi" w:hAnsiTheme="minorHAnsi"/>
          <w:szCs w:val="20"/>
        </w:rPr>
        <w:t>atele k technickým prostředkům o</w:t>
      </w:r>
      <w:r w:rsidR="005E04BA" w:rsidRPr="00744AF9">
        <w:rPr>
          <w:rFonts w:asciiTheme="minorHAnsi" w:hAnsiTheme="minorHAnsi"/>
          <w:szCs w:val="20"/>
        </w:rPr>
        <w:t xml:space="preserve">bjednatele. </w:t>
      </w:r>
    </w:p>
    <w:p w:rsidR="005E04BA" w:rsidRPr="00744AF9" w:rsidRDefault="00614937"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Dostatečná přístupová práva p</w:t>
      </w:r>
      <w:r w:rsidR="005E04BA" w:rsidRPr="00744AF9">
        <w:rPr>
          <w:rFonts w:asciiTheme="minorHAnsi" w:hAnsiTheme="minorHAnsi"/>
          <w:szCs w:val="20"/>
        </w:rPr>
        <w:t>oskytov</w:t>
      </w:r>
      <w:r>
        <w:rPr>
          <w:rFonts w:asciiTheme="minorHAnsi" w:hAnsiTheme="minorHAnsi"/>
          <w:szCs w:val="20"/>
        </w:rPr>
        <w:t>atele k technickým prostředkům o</w:t>
      </w:r>
      <w:r w:rsidR="005E04BA" w:rsidRPr="00744AF9">
        <w:rPr>
          <w:rFonts w:asciiTheme="minorHAnsi" w:hAnsiTheme="minorHAnsi"/>
          <w:szCs w:val="20"/>
        </w:rPr>
        <w:t xml:space="preserve">bjednatele, která jsou nutná pro efektivní řešení havárie. </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Součinnost formou okamžité dostupnosti kontaktní osoby pově</w:t>
      </w:r>
      <w:r w:rsidR="00614937">
        <w:rPr>
          <w:rFonts w:asciiTheme="minorHAnsi" w:hAnsiTheme="minorHAnsi"/>
          <w:szCs w:val="20"/>
        </w:rPr>
        <w:t>řené řešením Havárie ze strany o</w:t>
      </w:r>
      <w:r w:rsidRPr="00744AF9">
        <w:rPr>
          <w:rFonts w:asciiTheme="minorHAnsi" w:hAnsiTheme="minorHAnsi"/>
          <w:szCs w:val="20"/>
        </w:rPr>
        <w:t xml:space="preserve">bjednatele. </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Veškeré informace a podklady, které jsou nutné pro diagnostiku příčin havárie a její následné řešení.</w:t>
      </w:r>
    </w:p>
    <w:p w:rsidR="005E04BA" w:rsidRPr="00744AF9" w:rsidRDefault="005E04BA" w:rsidP="008129D7">
      <w:pPr>
        <w:jc w:val="both"/>
        <w:rPr>
          <w:rFonts w:asciiTheme="minorHAnsi" w:hAnsiTheme="minorHAnsi" w:cs="Arial"/>
          <w:szCs w:val="20"/>
        </w:rPr>
      </w:pPr>
    </w:p>
    <w:p w:rsidR="005E04BA" w:rsidRPr="00744AF9" w:rsidRDefault="00614937" w:rsidP="008129D7">
      <w:pPr>
        <w:pStyle w:val="Odstavecseseznamem"/>
        <w:numPr>
          <w:ilvl w:val="0"/>
          <w:numId w:val="31"/>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rsidR="005E04BA" w:rsidRPr="00744AF9" w:rsidRDefault="005E04BA" w:rsidP="008129D7">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e formě požadavku na HelpDesku p</w:t>
      </w:r>
      <w:r w:rsidRPr="00744AF9">
        <w:rPr>
          <w:rFonts w:asciiTheme="minorHAnsi" w:hAnsiTheme="minorHAnsi"/>
          <w:color w:val="auto"/>
          <w:szCs w:val="20"/>
        </w:rPr>
        <w:t xml:space="preserve">oskytovatele. </w:t>
      </w:r>
    </w:p>
    <w:p w:rsidR="005E04BA" w:rsidRPr="00744AF9" w:rsidRDefault="005E04BA" w:rsidP="008129D7">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rsidR="005E04BA" w:rsidRPr="00744AF9" w:rsidRDefault="005E04BA" w:rsidP="008129D7">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případě incidentu typu „Havárie“ nebo „Závady velké“ je poskytovatel povinen o každé operaci provedené při řešení incidentu provést na Helpdesku záznam včetně času provedení operace.</w:t>
      </w:r>
    </w:p>
    <w:p w:rsidR="005E04BA" w:rsidRPr="00744AF9" w:rsidRDefault="005E04BA" w:rsidP="008129D7">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rsidR="005E04BA" w:rsidRPr="00744AF9" w:rsidRDefault="00614937" w:rsidP="008129D7">
      <w:pPr>
        <w:numPr>
          <w:ilvl w:val="0"/>
          <w:numId w:val="33"/>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rsidR="005E04BA" w:rsidRPr="00744AF9" w:rsidRDefault="005E04BA" w:rsidP="008129D7">
      <w:pPr>
        <w:jc w:val="both"/>
        <w:rPr>
          <w:rFonts w:asciiTheme="minorHAnsi" w:hAnsiTheme="minorHAnsi" w:cs="Arial"/>
          <w:szCs w:val="20"/>
        </w:rPr>
      </w:pPr>
    </w:p>
    <w:p w:rsidR="005E04BA" w:rsidRPr="00744AF9" w:rsidRDefault="005E04BA" w:rsidP="008129D7">
      <w:pPr>
        <w:pStyle w:val="Odstavecseseznamem"/>
        <w:numPr>
          <w:ilvl w:val="0"/>
          <w:numId w:val="31"/>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rsidR="005E04BA" w:rsidRPr="00744AF9" w:rsidRDefault="005E04BA" w:rsidP="008129D7">
      <w:pPr>
        <w:numPr>
          <w:ilvl w:val="0"/>
          <w:numId w:val="34"/>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rsidR="005E04BA" w:rsidRPr="00744AF9" w:rsidRDefault="005E04BA" w:rsidP="008129D7">
      <w:pPr>
        <w:numPr>
          <w:ilvl w:val="0"/>
          <w:numId w:val="34"/>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rsidR="005E04BA" w:rsidRPr="00744AF9" w:rsidRDefault="00614937" w:rsidP="008129D7">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rsidR="005E04BA" w:rsidRPr="00744AF9" w:rsidRDefault="00614937" w:rsidP="008129D7">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 xml:space="preserve">Pokud došlo </w:t>
      </w:r>
      <w:r w:rsidR="00614937">
        <w:rPr>
          <w:rFonts w:asciiTheme="minorHAnsi" w:hAnsiTheme="minorHAnsi"/>
          <w:szCs w:val="20"/>
        </w:rPr>
        <w:t>k překážkám v plnění, za které p</w:t>
      </w:r>
      <w:r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Pr="00744AF9">
        <w:rPr>
          <w:rFonts w:asciiTheme="minorHAnsi" w:hAnsiTheme="minorHAnsi"/>
          <w:szCs w:val="20"/>
        </w:rPr>
        <w:t>bjednatele písemně.</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Při nepos</w:t>
      </w:r>
      <w:r w:rsidR="00614937">
        <w:rPr>
          <w:rFonts w:asciiTheme="minorHAnsi" w:hAnsiTheme="minorHAnsi"/>
          <w:szCs w:val="20"/>
        </w:rPr>
        <w:t>kytnutí požadované součinnosti objednatele p</w:t>
      </w:r>
      <w:r w:rsidRPr="00744AF9">
        <w:rPr>
          <w:rFonts w:asciiTheme="minorHAnsi" w:hAnsiTheme="minorHAnsi"/>
          <w:szCs w:val="20"/>
        </w:rPr>
        <w:t>oskytovateli – o té</w:t>
      </w:r>
      <w:r w:rsidR="00614937">
        <w:rPr>
          <w:rFonts w:asciiTheme="minorHAnsi" w:hAnsiTheme="minorHAnsi"/>
          <w:szCs w:val="20"/>
        </w:rPr>
        <w:t>to skutečnosti informuje p</w:t>
      </w:r>
      <w:r w:rsidRPr="00744AF9">
        <w:rPr>
          <w:rFonts w:asciiTheme="minorHAnsi" w:hAnsiTheme="minorHAnsi"/>
          <w:szCs w:val="20"/>
        </w:rPr>
        <w:t xml:space="preserve">oskytovatel </w:t>
      </w:r>
      <w:r w:rsidR="00614937">
        <w:rPr>
          <w:rFonts w:asciiTheme="minorHAnsi" w:hAnsiTheme="minorHAnsi"/>
          <w:szCs w:val="20"/>
        </w:rPr>
        <w:t>o</w:t>
      </w:r>
      <w:r w:rsidRPr="00744AF9">
        <w:rPr>
          <w:rFonts w:asciiTheme="minorHAnsi" w:hAnsiTheme="minorHAnsi"/>
          <w:szCs w:val="20"/>
        </w:rPr>
        <w:t>bjednatele písemně.</w:t>
      </w:r>
    </w:p>
    <w:p w:rsidR="005E04BA" w:rsidRPr="00744AF9" w:rsidRDefault="00614937"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Rozhodnutím odpovědné osoby objednatele, poskytnuté p</w:t>
      </w:r>
      <w:r w:rsidR="005E04BA" w:rsidRPr="00744AF9">
        <w:rPr>
          <w:rFonts w:asciiTheme="minorHAnsi" w:hAnsiTheme="minorHAnsi"/>
          <w:szCs w:val="20"/>
        </w:rPr>
        <w:t>oskytovateli v písemné formě.</w:t>
      </w:r>
    </w:p>
    <w:p w:rsidR="005E04BA" w:rsidRPr="00744AF9" w:rsidRDefault="00614937"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Předáním písemné výzvy p</w:t>
      </w:r>
      <w:r w:rsidR="005E04BA" w:rsidRPr="00744AF9">
        <w:rPr>
          <w:rFonts w:asciiTheme="minorHAnsi" w:hAnsiTheme="minorHAnsi"/>
          <w:szCs w:val="20"/>
        </w:rPr>
        <w:t>osky</w:t>
      </w:r>
      <w:r>
        <w:rPr>
          <w:rFonts w:asciiTheme="minorHAnsi" w:hAnsiTheme="minorHAnsi"/>
          <w:szCs w:val="20"/>
        </w:rPr>
        <w:t>tovatelem k převzetí incidentu o</w:t>
      </w:r>
      <w:r w:rsidR="005E04BA" w:rsidRPr="00744AF9">
        <w:rPr>
          <w:rFonts w:asciiTheme="minorHAnsi" w:hAnsiTheme="minorHAnsi"/>
          <w:szCs w:val="20"/>
        </w:rPr>
        <w:t>bjednateli,</w:t>
      </w:r>
      <w:r>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Poskytovatel</w:t>
      </w:r>
      <w:r w:rsidR="00614937">
        <w:rPr>
          <w:rFonts w:asciiTheme="minorHAnsi" w:hAnsiTheme="minorHAnsi"/>
          <w:szCs w:val="20"/>
        </w:rPr>
        <w:t>em zaslanou písemnou informací o</w:t>
      </w:r>
      <w:r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rsidR="005E04BA" w:rsidRPr="00744AF9" w:rsidRDefault="00614937" w:rsidP="008129D7">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 této smlouvě. Tento termín pak bude zohledněn při výpočtu případných sankcí</w:t>
      </w:r>
      <w:r w:rsidR="0024478E">
        <w:rPr>
          <w:rFonts w:asciiTheme="minorHAnsi" w:hAnsiTheme="minorHAnsi"/>
          <w:color w:val="auto"/>
          <w:szCs w:val="20"/>
        </w:rPr>
        <w:t>.</w:t>
      </w:r>
    </w:p>
    <w:p w:rsidR="005E04BA" w:rsidRPr="00744AF9" w:rsidRDefault="005E04BA" w:rsidP="008129D7">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rsidR="005E04BA" w:rsidRPr="00506FB0" w:rsidRDefault="005E04BA" w:rsidP="008129D7">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00506FB0">
        <w:rPr>
          <w:rFonts w:asciiTheme="minorHAnsi" w:hAnsiTheme="minorHAnsi" w:cs="Arial"/>
          <w:szCs w:val="20"/>
        </w:rPr>
        <w:t xml:space="preserve"> </w:t>
      </w:r>
      <w:r w:rsidR="00506FB0">
        <w:rPr>
          <w:rFonts w:asciiTheme="minorHAnsi" w:hAnsiTheme="minorHAnsi" w:cs="Arial"/>
          <w:szCs w:val="20"/>
        </w:rPr>
        <w:br/>
        <w:t xml:space="preserve">Nástup na řešení: </w:t>
      </w:r>
      <w:r w:rsidR="00506FB0">
        <w:rPr>
          <w:rFonts w:asciiTheme="minorHAnsi" w:hAnsiTheme="minorHAnsi" w:cs="Arial"/>
          <w:szCs w:val="20"/>
        </w:rPr>
        <w:tab/>
      </w:r>
      <w:r w:rsidR="00506FB0" w:rsidRPr="00506FB0">
        <w:rPr>
          <w:rFonts w:asciiTheme="minorHAnsi" w:hAnsiTheme="minorHAnsi" w:cs="Arial"/>
          <w:szCs w:val="20"/>
        </w:rPr>
        <w:t>do 24 hodin od nahlášení havárie.</w:t>
      </w:r>
      <w:r w:rsidRPr="00506FB0">
        <w:rPr>
          <w:rFonts w:asciiTheme="minorHAnsi" w:hAnsiTheme="minorHAnsi" w:cs="Arial"/>
          <w:szCs w:val="20"/>
        </w:rPr>
        <w:tab/>
      </w:r>
      <w:r w:rsidRPr="00506FB0">
        <w:rPr>
          <w:rFonts w:asciiTheme="minorHAnsi" w:hAnsiTheme="minorHAnsi" w:cs="Arial"/>
          <w:szCs w:val="20"/>
        </w:rPr>
        <w:br/>
        <w:t xml:space="preserve">Odstranění havárie: </w:t>
      </w:r>
      <w:r w:rsidRPr="00506FB0">
        <w:rPr>
          <w:rFonts w:asciiTheme="minorHAnsi" w:hAnsiTheme="minorHAnsi" w:cs="Arial"/>
          <w:szCs w:val="20"/>
        </w:rPr>
        <w:tab/>
        <w:t xml:space="preserve">do </w:t>
      </w:r>
      <w:r w:rsidR="00506FB0">
        <w:rPr>
          <w:rFonts w:asciiTheme="minorHAnsi" w:hAnsiTheme="minorHAnsi" w:cs="Arial"/>
          <w:szCs w:val="20"/>
        </w:rPr>
        <w:t>48</w:t>
      </w:r>
      <w:r w:rsidRPr="00506FB0">
        <w:rPr>
          <w:rFonts w:asciiTheme="minorHAnsi" w:hAnsiTheme="minorHAnsi" w:cs="Arial"/>
          <w:szCs w:val="20"/>
        </w:rPr>
        <w:t xml:space="preserve"> hodin od nahlášení havárie.</w:t>
      </w:r>
    </w:p>
    <w:p w:rsidR="005E04BA" w:rsidRPr="00744AF9" w:rsidRDefault="005E04BA" w:rsidP="008129D7">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Závada velká</w:t>
      </w:r>
      <w:r w:rsidRPr="00744AF9">
        <w:rPr>
          <w:rFonts w:asciiTheme="minorHAnsi" w:hAnsiTheme="minorHAnsi" w:cs="Arial"/>
          <w:b/>
          <w:szCs w:val="20"/>
        </w:rPr>
        <w:tab/>
      </w:r>
      <w:r w:rsidRPr="00744AF9">
        <w:rPr>
          <w:rFonts w:asciiTheme="minorHAnsi" w:hAnsiTheme="minorHAnsi" w:cs="Arial"/>
          <w:b/>
          <w:szCs w:val="20"/>
        </w:rPr>
        <w:br/>
      </w:r>
      <w:r w:rsidRPr="00744AF9">
        <w:rPr>
          <w:rFonts w:asciiTheme="minorHAnsi" w:hAnsiTheme="minorHAnsi" w:cs="Arial"/>
          <w:szCs w:val="20"/>
        </w:rPr>
        <w:t>Nástup k řešení:</w:t>
      </w:r>
      <w:r w:rsidRPr="00744AF9">
        <w:rPr>
          <w:rFonts w:asciiTheme="minorHAnsi" w:hAnsiTheme="minorHAnsi" w:cs="Arial"/>
          <w:szCs w:val="20"/>
        </w:rPr>
        <w:tab/>
      </w:r>
      <w:r w:rsidR="003C5B49">
        <w:rPr>
          <w:rFonts w:asciiTheme="minorHAnsi" w:hAnsiTheme="minorHAnsi" w:cs="Arial"/>
          <w:szCs w:val="20"/>
        </w:rPr>
        <w:tab/>
      </w:r>
      <w:r w:rsidRPr="00744AF9">
        <w:rPr>
          <w:rFonts w:asciiTheme="minorHAnsi" w:hAnsiTheme="minorHAnsi" w:cs="Arial"/>
          <w:szCs w:val="20"/>
        </w:rPr>
        <w:t xml:space="preserve">do </w:t>
      </w:r>
      <w:r w:rsidR="00841BBC">
        <w:rPr>
          <w:rFonts w:asciiTheme="minorHAnsi" w:hAnsiTheme="minorHAnsi" w:cs="Arial"/>
          <w:szCs w:val="20"/>
        </w:rPr>
        <w:t>2</w:t>
      </w:r>
      <w:r w:rsidR="00506FB0">
        <w:rPr>
          <w:rFonts w:asciiTheme="minorHAnsi" w:hAnsiTheme="minorHAnsi" w:cs="Arial"/>
          <w:szCs w:val="20"/>
        </w:rPr>
        <w:t>4</w:t>
      </w:r>
      <w:r w:rsidRPr="00744AF9">
        <w:rPr>
          <w:rFonts w:asciiTheme="minorHAnsi" w:hAnsiTheme="minorHAnsi" w:cs="Arial"/>
          <w:szCs w:val="20"/>
        </w:rPr>
        <w:t xml:space="preserve"> hodin od nahlášení závady. </w:t>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t xml:space="preserve">do </w:t>
      </w:r>
      <w:r w:rsidR="00506FB0">
        <w:rPr>
          <w:rFonts w:asciiTheme="minorHAnsi" w:hAnsiTheme="minorHAnsi" w:cs="Arial"/>
          <w:szCs w:val="20"/>
        </w:rPr>
        <w:t>72</w:t>
      </w:r>
      <w:r w:rsidRPr="00744AF9">
        <w:rPr>
          <w:rFonts w:asciiTheme="minorHAnsi" w:hAnsiTheme="minorHAnsi" w:cs="Arial"/>
          <w:szCs w:val="20"/>
        </w:rPr>
        <w:t xml:space="preserve"> hodin od nahlášení</w:t>
      </w:r>
      <w:r w:rsidR="00CF1C8E">
        <w:rPr>
          <w:rFonts w:asciiTheme="minorHAnsi" w:hAnsiTheme="minorHAnsi" w:cs="Arial"/>
          <w:szCs w:val="20"/>
        </w:rPr>
        <w:t xml:space="preserve"> závady</w:t>
      </w:r>
      <w:r w:rsidRPr="00744AF9">
        <w:rPr>
          <w:rFonts w:asciiTheme="minorHAnsi" w:hAnsiTheme="minorHAnsi" w:cs="Arial"/>
          <w:szCs w:val="20"/>
        </w:rPr>
        <w:t>.</w:t>
      </w:r>
    </w:p>
    <w:p w:rsidR="005E04BA" w:rsidRPr="00744AF9" w:rsidRDefault="005E04BA" w:rsidP="008129D7">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315BE5">
        <w:rPr>
          <w:rFonts w:asciiTheme="minorHAnsi" w:hAnsiTheme="minorHAnsi" w:cs="Arial"/>
          <w:szCs w:val="20"/>
        </w:rPr>
        <w:t>7</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rsidR="005E04BA" w:rsidRPr="00744AF9" w:rsidRDefault="005E04BA" w:rsidP="008129D7">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8129D7">
      <w:pPr>
        <w:numPr>
          <w:ilvl w:val="0"/>
          <w:numId w:val="56"/>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rsidR="005E04BA" w:rsidRPr="00744AF9" w:rsidRDefault="005E04BA" w:rsidP="008129D7">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614937" w:rsidP="008129D7">
      <w:pPr>
        <w:numPr>
          <w:ilvl w:val="0"/>
          <w:numId w:val="36"/>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během řešení incidentu p</w:t>
      </w:r>
      <w:r w:rsidR="005E04BA" w:rsidRPr="00744AF9">
        <w:rPr>
          <w:rFonts w:asciiTheme="minorHAnsi" w:hAnsiTheme="minorHAnsi"/>
          <w:color w:val="auto"/>
          <w:szCs w:val="20"/>
        </w:rPr>
        <w:t xml:space="preserve">oskytovatel jednoznačně prokáže, že příčinou incidentu není vada Systému (např. v případech, kdy je příčinou porucha HW, SW třetích stran, chyba obsluhy, apod.), </w:t>
      </w:r>
      <w:r w:rsidR="005E04BA" w:rsidRPr="00744AF9">
        <w:rPr>
          <w:rFonts w:asciiTheme="minorHAnsi" w:hAnsiTheme="minorHAnsi"/>
          <w:szCs w:val="20"/>
        </w:rPr>
        <w:t>nebudou aplikovány sankce</w:t>
      </w:r>
      <w:r w:rsidR="005E04BA" w:rsidRPr="00744AF9">
        <w:rPr>
          <w:rFonts w:asciiTheme="minorHAnsi" w:hAnsiTheme="minorHAnsi"/>
          <w:color w:val="auto"/>
          <w:szCs w:val="20"/>
        </w:rPr>
        <w:t xml:space="preserve"> a prokazatelné náklady na řešení incidentu budou vyúčtovány</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V případě „Závady malé“ nebo „Závady velké“ formou čerpáni služby z Hodinové dotace (v rámci platby Paušálu dle odstavce IV.1.a).</w:t>
      </w:r>
    </w:p>
    <w:p w:rsidR="005E04BA" w:rsidRPr="00744AF9" w:rsidRDefault="005E04BA" w:rsidP="008129D7">
      <w:pPr>
        <w:numPr>
          <w:ilvl w:val="0"/>
          <w:numId w:val="11"/>
        </w:numPr>
        <w:suppressAutoHyphens/>
        <w:overflowPunct w:val="0"/>
        <w:autoSpaceDE w:val="0"/>
        <w:spacing w:before="60"/>
        <w:ind w:left="993" w:hanging="284"/>
        <w:jc w:val="both"/>
        <w:textAlignment w:val="baseline"/>
        <w:rPr>
          <w:rFonts w:asciiTheme="minorHAnsi" w:hAnsiTheme="minorHAnsi"/>
          <w:b/>
          <w:szCs w:val="20"/>
        </w:rPr>
      </w:pPr>
      <w:r w:rsidRPr="00744AF9">
        <w:rPr>
          <w:rFonts w:asciiTheme="minorHAnsi" w:hAnsiTheme="minorHAnsi"/>
          <w:szCs w:val="20"/>
        </w:rPr>
        <w:t>V případě „Havárie“ samostatnou úhradou dle odstavce IV.5.</w:t>
      </w:r>
    </w:p>
    <w:p w:rsidR="005E04BA" w:rsidRPr="00744AF9" w:rsidRDefault="005E04BA" w:rsidP="008129D7">
      <w:pPr>
        <w:numPr>
          <w:ilvl w:val="0"/>
          <w:numId w:val="36"/>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Pokud byla příčinou havárie vada Systému, je služba v rámci poskytnuté záruky </w:t>
      </w:r>
      <w:r w:rsidR="00614937">
        <w:rPr>
          <w:rFonts w:asciiTheme="minorHAnsi" w:hAnsiTheme="minorHAnsi"/>
          <w:color w:val="auto"/>
          <w:szCs w:val="20"/>
        </w:rPr>
        <w:t>za jakost provedena na náklady p</w:t>
      </w:r>
      <w:r w:rsidRPr="00744AF9">
        <w:rPr>
          <w:rFonts w:asciiTheme="minorHAnsi" w:hAnsiTheme="minorHAnsi"/>
          <w:color w:val="auto"/>
          <w:szCs w:val="20"/>
        </w:rPr>
        <w:t>oskytovatele.</w:t>
      </w:r>
    </w:p>
    <w:p w:rsidR="00686322" w:rsidRPr="0024478E" w:rsidRDefault="00686322" w:rsidP="008129D7">
      <w:pPr>
        <w:pStyle w:val="Textodst1sl"/>
        <w:numPr>
          <w:ilvl w:val="0"/>
          <w:numId w:val="0"/>
        </w:numPr>
        <w:rPr>
          <w:rFonts w:asciiTheme="minorHAnsi" w:hAnsiTheme="minorHAnsi"/>
          <w:b/>
          <w:sz w:val="16"/>
          <w:szCs w:val="16"/>
        </w:rPr>
      </w:pPr>
    </w:p>
    <w:p w:rsidR="00577A4E" w:rsidRDefault="005E04BA" w:rsidP="008129D7">
      <w:pPr>
        <w:pStyle w:val="Textodst1sl"/>
        <w:numPr>
          <w:ilvl w:val="0"/>
          <w:numId w:val="0"/>
        </w:numPr>
        <w:rPr>
          <w:rFonts w:asciiTheme="minorHAnsi" w:hAnsiTheme="minorHAnsi"/>
          <w:b/>
          <w:sz w:val="20"/>
        </w:rPr>
      </w:pPr>
      <w:proofErr w:type="spellStart"/>
      <w:r w:rsidRPr="00744AF9">
        <w:rPr>
          <w:rFonts w:asciiTheme="minorHAnsi" w:hAnsiTheme="minorHAnsi"/>
          <w:b/>
          <w:sz w:val="20"/>
        </w:rPr>
        <w:t>S02</w:t>
      </w:r>
      <w:proofErr w:type="spellEnd"/>
      <w:r w:rsidRPr="00744AF9">
        <w:rPr>
          <w:rFonts w:asciiTheme="minorHAnsi" w:hAnsiTheme="minorHAnsi"/>
          <w:b/>
          <w:sz w:val="20"/>
        </w:rPr>
        <w:t xml:space="preserve"> Zajištění souladu Systému s legislativními požadavky</w:t>
      </w:r>
    </w:p>
    <w:p w:rsidR="00686322" w:rsidRDefault="005E04BA" w:rsidP="008129D7">
      <w:pPr>
        <w:pStyle w:val="Textodst1sl"/>
        <w:numPr>
          <w:ilvl w:val="0"/>
          <w:numId w:val="65"/>
        </w:numPr>
        <w:rPr>
          <w:rFonts w:asciiTheme="minorHAnsi" w:hAnsiTheme="minorHAnsi" w:cs="Arial"/>
          <w:b/>
        </w:rPr>
      </w:pPr>
      <w:r w:rsidRPr="00744AF9">
        <w:rPr>
          <w:rFonts w:asciiTheme="minorHAnsi" w:hAnsiTheme="minorHAnsi" w:cs="Arial"/>
          <w:b/>
        </w:rPr>
        <w:t>Plán uvolnění verze Systému</w:t>
      </w:r>
    </w:p>
    <w:p w:rsidR="005E04BA" w:rsidRPr="00744AF9" w:rsidRDefault="00614937" w:rsidP="008129D7">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Poskytovatel zašle o</w:t>
      </w:r>
      <w:r w:rsidR="005E04BA" w:rsidRPr="00744AF9">
        <w:rPr>
          <w:rFonts w:asciiTheme="minorHAnsi" w:hAnsiTheme="minorHAnsi"/>
          <w:color w:val="auto"/>
          <w:szCs w:val="20"/>
        </w:rPr>
        <w:t>bjednateli písemně oznámení o plánu uvolnění verze Systému, ve které bude řešena plánovaná legislativní změna a to nejpozději 2 měsíce před účinností změny.</w:t>
      </w:r>
    </w:p>
    <w:p w:rsidR="005E04BA" w:rsidRPr="00744AF9" w:rsidRDefault="00614937" w:rsidP="008129D7">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objednatel neobdrží oznámení p</w:t>
      </w:r>
      <w:r w:rsidR="005E04BA" w:rsidRPr="00744AF9">
        <w:rPr>
          <w:rFonts w:asciiTheme="minorHAnsi" w:hAnsiTheme="minorHAnsi"/>
          <w:color w:val="auto"/>
          <w:szCs w:val="20"/>
        </w:rPr>
        <w:t>oskytovate</w:t>
      </w:r>
      <w:r>
        <w:rPr>
          <w:rFonts w:asciiTheme="minorHAnsi" w:hAnsiTheme="minorHAnsi"/>
          <w:color w:val="auto"/>
          <w:szCs w:val="20"/>
        </w:rPr>
        <w:t>le, vyzve objednatel p</w:t>
      </w:r>
      <w:r w:rsidR="005E04BA" w:rsidRPr="00744AF9">
        <w:rPr>
          <w:rFonts w:asciiTheme="minorHAnsi" w:hAnsiTheme="minorHAnsi"/>
          <w:color w:val="auto"/>
          <w:szCs w:val="20"/>
        </w:rPr>
        <w:t>oskytovatele písemně k předložení plánu nejpozději 1 měsíc před účinností změny.</w:t>
      </w:r>
    </w:p>
    <w:p w:rsidR="005E04BA" w:rsidRPr="00744AF9" w:rsidRDefault="00614937" w:rsidP="008129D7">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objednatel p</w:t>
      </w:r>
      <w:r w:rsidR="005E04BA" w:rsidRPr="00744AF9">
        <w:rPr>
          <w:rFonts w:asciiTheme="minorHAnsi" w:hAnsiTheme="minorHAnsi"/>
          <w:color w:val="auto"/>
          <w:szCs w:val="20"/>
        </w:rPr>
        <w:t>oskytovatele dle bodu (b) nevyzve, řeší se implementace legislativních požadavků po dohodě obou stran v co nejrychlejším termínu</w:t>
      </w:r>
    </w:p>
    <w:p w:rsidR="005E04BA" w:rsidRPr="00744AF9" w:rsidRDefault="005E04BA" w:rsidP="008129D7">
      <w:pPr>
        <w:pStyle w:val="Odstavecseseznamem"/>
        <w:numPr>
          <w:ilvl w:val="0"/>
          <w:numId w:val="3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Nasazení verze Systému</w:t>
      </w:r>
    </w:p>
    <w:p w:rsidR="005E04BA" w:rsidRPr="00744AF9" w:rsidRDefault="00614937" w:rsidP="008129D7">
      <w:pPr>
        <w:numPr>
          <w:ilvl w:val="0"/>
          <w:numId w:val="39"/>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Poskytovatel poskytne o</w:t>
      </w:r>
      <w:r w:rsidR="005E04BA" w:rsidRPr="00744AF9">
        <w:rPr>
          <w:rFonts w:asciiTheme="minorHAnsi" w:hAnsiTheme="minorHAnsi"/>
          <w:color w:val="auto"/>
          <w:szCs w:val="20"/>
        </w:rPr>
        <w:t>bjednateli novou verzi k otestování s časovým předstihem před účinností legislativní změny.</w:t>
      </w:r>
    </w:p>
    <w:p w:rsidR="005E04BA" w:rsidRPr="00744AF9" w:rsidRDefault="005E04BA" w:rsidP="008129D7">
      <w:pPr>
        <w:numPr>
          <w:ilvl w:val="0"/>
          <w:numId w:val="3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Poskytovatel uvolní otestovanou verzi včetně aktualizované dokumentace nejpozději ke dni účinnosti legislativní změny.</w:t>
      </w:r>
    </w:p>
    <w:p w:rsidR="005E04BA" w:rsidRPr="00744AF9" w:rsidRDefault="005E04BA" w:rsidP="008129D7">
      <w:pPr>
        <w:numPr>
          <w:ilvl w:val="0"/>
          <w:numId w:val="3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Systému se provádí dle služby </w:t>
      </w:r>
      <w:r w:rsidRPr="00744AF9">
        <w:rPr>
          <w:rFonts w:asciiTheme="minorHAnsi" w:hAnsiTheme="minorHAnsi"/>
          <w:b/>
          <w:color w:val="auto"/>
          <w:szCs w:val="20"/>
        </w:rPr>
        <w:t>SLA S03</w:t>
      </w:r>
    </w:p>
    <w:p w:rsidR="00C539B8" w:rsidRDefault="005E04BA" w:rsidP="008129D7">
      <w:pPr>
        <w:pStyle w:val="Odstavecseseznamem"/>
        <w:numPr>
          <w:ilvl w:val="0"/>
          <w:numId w:val="3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8129D7">
      <w:pPr>
        <w:pStyle w:val="Odstavecseseznamem"/>
        <w:spacing w:before="120"/>
        <w:ind w:left="284"/>
        <w:contextualSpacing w:val="0"/>
        <w:jc w:val="both"/>
        <w:rPr>
          <w:rFonts w:asciiTheme="minorHAnsi" w:hAnsiTheme="minorHAnsi"/>
          <w:b/>
        </w:rPr>
      </w:pPr>
      <w:r w:rsidRPr="00C539B8">
        <w:rPr>
          <w:rFonts w:asciiTheme="minorHAnsi" w:hAnsiTheme="minorHAnsi"/>
          <w:color w:val="auto"/>
          <w:szCs w:val="20"/>
        </w:rPr>
        <w:t>Služba je poskytovaná v rámci Paušálu.</w:t>
      </w:r>
    </w:p>
    <w:p w:rsidR="0024478E" w:rsidRDefault="0024478E" w:rsidP="008129D7">
      <w:pPr>
        <w:pStyle w:val="Textodst1sl"/>
        <w:numPr>
          <w:ilvl w:val="0"/>
          <w:numId w:val="0"/>
        </w:numPr>
        <w:rPr>
          <w:rFonts w:asciiTheme="minorHAnsi" w:hAnsiTheme="minorHAnsi"/>
          <w:b/>
          <w:sz w:val="20"/>
        </w:rPr>
      </w:pPr>
    </w:p>
    <w:p w:rsidR="0024478E" w:rsidRDefault="0024478E" w:rsidP="008129D7">
      <w:pPr>
        <w:pStyle w:val="Textodst1sl"/>
        <w:numPr>
          <w:ilvl w:val="0"/>
          <w:numId w:val="0"/>
        </w:numPr>
        <w:rPr>
          <w:rFonts w:asciiTheme="minorHAnsi" w:hAnsiTheme="minorHAnsi"/>
          <w:b/>
          <w:sz w:val="20"/>
        </w:rPr>
      </w:pPr>
    </w:p>
    <w:p w:rsidR="005E04BA" w:rsidRPr="00744AF9" w:rsidRDefault="005E04BA" w:rsidP="008129D7">
      <w:pPr>
        <w:pStyle w:val="Textodst1sl"/>
        <w:numPr>
          <w:ilvl w:val="0"/>
          <w:numId w:val="0"/>
        </w:numPr>
        <w:rPr>
          <w:rFonts w:asciiTheme="minorHAnsi" w:hAnsiTheme="minorHAnsi"/>
          <w:b/>
          <w:sz w:val="20"/>
        </w:rPr>
      </w:pPr>
      <w:proofErr w:type="spellStart"/>
      <w:r w:rsidRPr="00744AF9">
        <w:rPr>
          <w:rFonts w:asciiTheme="minorHAnsi" w:hAnsiTheme="minorHAnsi"/>
          <w:b/>
          <w:sz w:val="20"/>
        </w:rPr>
        <w:t>S03</w:t>
      </w:r>
      <w:proofErr w:type="spellEnd"/>
      <w:r w:rsidRPr="00744AF9">
        <w:rPr>
          <w:rFonts w:asciiTheme="minorHAnsi" w:hAnsiTheme="minorHAnsi"/>
          <w:b/>
          <w:sz w:val="20"/>
        </w:rPr>
        <w:t xml:space="preserve"> Aktualizace Systému</w:t>
      </w:r>
    </w:p>
    <w:p w:rsidR="005E04BA" w:rsidRPr="00744AF9" w:rsidRDefault="005E04BA" w:rsidP="008129D7">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rsidR="005E04BA" w:rsidRPr="00744AF9" w:rsidRDefault="005E04BA" w:rsidP="008129D7">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p>
    <w:p w:rsidR="005E04BA" w:rsidRPr="00744AF9" w:rsidRDefault="005E04BA" w:rsidP="008129D7">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p>
    <w:p w:rsidR="005E04BA" w:rsidRPr="00744AF9" w:rsidRDefault="005E04BA" w:rsidP="008129D7">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Testovací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testovacími daty</w:t>
      </w:r>
    </w:p>
    <w:p w:rsidR="005E04BA" w:rsidRPr="00744AF9" w:rsidRDefault="005E04BA" w:rsidP="008129D7">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8129D7">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xml:space="preserve">, které jsou iniciovány Poskytovatelem) a vlastní instalace jsou v ceně služby. </w:t>
      </w:r>
    </w:p>
    <w:p w:rsidR="005E04BA" w:rsidRPr="00744AF9" w:rsidRDefault="005E04BA" w:rsidP="008129D7">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oskytovatel povinen konzultovat s úsekem IT FNOL min. 3 měsíce před plánovanými nasazením takového upgrade.</w:t>
      </w:r>
    </w:p>
    <w:p w:rsidR="005E04BA" w:rsidRPr="00744AF9" w:rsidRDefault="005E04BA" w:rsidP="008129D7">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Pokud jsou součástí Aktualizace i nezbytné konfigurační a parametrizační operace, kte</w:t>
      </w:r>
      <w:r w:rsidR="00614937">
        <w:rPr>
          <w:rFonts w:asciiTheme="minorHAnsi" w:hAnsiTheme="minorHAnsi"/>
          <w:color w:val="auto"/>
          <w:szCs w:val="20"/>
        </w:rPr>
        <w:t>ré je nutno provést manuálně a o</w:t>
      </w:r>
      <w:r w:rsidRPr="00744AF9">
        <w:rPr>
          <w:rFonts w:asciiTheme="minorHAnsi" w:hAnsiTheme="minorHAnsi"/>
          <w:color w:val="auto"/>
          <w:szCs w:val="20"/>
        </w:rPr>
        <w:t>bjednatel jejich provedení nezajistí vlastními si</w:t>
      </w:r>
      <w:r w:rsidR="00614937">
        <w:rPr>
          <w:rFonts w:asciiTheme="minorHAnsi" w:hAnsiTheme="minorHAnsi"/>
          <w:color w:val="auto"/>
          <w:szCs w:val="20"/>
        </w:rPr>
        <w:t>lami s tím, že si je vyžádá na o</w:t>
      </w:r>
      <w:r w:rsidRPr="00744AF9">
        <w:rPr>
          <w:rFonts w:asciiTheme="minorHAnsi" w:hAnsiTheme="minorHAnsi"/>
          <w:color w:val="auto"/>
          <w:szCs w:val="20"/>
        </w:rPr>
        <w:t xml:space="preserve">bjednateli, potom se služba bude provádět dle </w:t>
      </w:r>
      <w:r w:rsidRPr="00744AF9">
        <w:rPr>
          <w:rFonts w:asciiTheme="minorHAnsi" w:hAnsiTheme="minorHAnsi"/>
          <w:b/>
          <w:color w:val="auto"/>
          <w:szCs w:val="20"/>
        </w:rPr>
        <w:t>SLA S06</w:t>
      </w:r>
      <w:r w:rsidRPr="00744AF9">
        <w:rPr>
          <w:rFonts w:asciiTheme="minorHAnsi" w:hAnsiTheme="minorHAnsi"/>
          <w:color w:val="auto"/>
          <w:szCs w:val="20"/>
        </w:rPr>
        <w:t xml:space="preserve">. </w:t>
      </w:r>
    </w:p>
    <w:p w:rsidR="005E04BA" w:rsidRPr="00744AF9" w:rsidRDefault="005E04BA" w:rsidP="008129D7">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buď </w:t>
      </w:r>
      <w:r w:rsidR="00614937">
        <w:rPr>
          <w:rFonts w:asciiTheme="minorHAnsi" w:hAnsiTheme="minorHAnsi"/>
          <w:color w:val="auto"/>
          <w:szCs w:val="20"/>
        </w:rPr>
        <w:t>poskytovatel, nebo sám o</w:t>
      </w:r>
      <w:r w:rsidRPr="00744AF9">
        <w:rPr>
          <w:rFonts w:asciiTheme="minorHAnsi" w:hAnsiTheme="minorHAnsi"/>
          <w:color w:val="auto"/>
          <w:szCs w:val="20"/>
        </w:rPr>
        <w:t>bjednatel cestou služeb HelpDesk.</w:t>
      </w:r>
    </w:p>
    <w:p w:rsidR="005E04BA" w:rsidRPr="00744AF9" w:rsidRDefault="005E04BA" w:rsidP="008129D7">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Objednatel provádí Aktualizaci dle požadovaného vybraného scénáře v příslušných Prostředích provozu </w:t>
      </w:r>
      <w:r w:rsidRPr="00744AF9">
        <w:rPr>
          <w:rFonts w:asciiTheme="minorHAnsi" w:hAnsiTheme="minorHAnsi"/>
          <w:b/>
          <w:color w:val="auto"/>
          <w:szCs w:val="20"/>
        </w:rPr>
        <w:t>Systému</w:t>
      </w:r>
      <w:r w:rsidRPr="00744AF9">
        <w:rPr>
          <w:rFonts w:asciiTheme="minorHAnsi" w:hAnsiTheme="minorHAnsi"/>
          <w:color w:val="auto"/>
          <w:szCs w:val="20"/>
        </w:rPr>
        <w:t>.</w:t>
      </w:r>
    </w:p>
    <w:p w:rsidR="00EB26C3" w:rsidRDefault="005E04BA" w:rsidP="008129D7">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8129D7">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rsidR="00EB26C3" w:rsidRDefault="005E04BA" w:rsidP="008129D7">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8129D7">
      <w:pPr>
        <w:pStyle w:val="Odstavecseseznamem"/>
        <w:spacing w:before="120"/>
        <w:ind w:left="284"/>
        <w:contextualSpacing w:val="0"/>
        <w:jc w:val="both"/>
        <w:rPr>
          <w:rFonts w:asciiTheme="minorHAnsi" w:hAnsiTheme="minorHAnsi"/>
          <w:b/>
        </w:rPr>
      </w:pPr>
      <w:r w:rsidRPr="00EB26C3">
        <w:rPr>
          <w:rFonts w:asciiTheme="minorHAnsi" w:hAnsiTheme="minorHAnsi"/>
          <w:color w:val="auto"/>
          <w:szCs w:val="20"/>
        </w:rPr>
        <w:t>Služba je poskytovaná v rámci Paušálu.</w:t>
      </w:r>
    </w:p>
    <w:p w:rsidR="0024478E" w:rsidRPr="0024478E" w:rsidRDefault="0024478E" w:rsidP="008129D7">
      <w:pPr>
        <w:pStyle w:val="Textodst1sl"/>
        <w:numPr>
          <w:ilvl w:val="0"/>
          <w:numId w:val="0"/>
        </w:numPr>
        <w:rPr>
          <w:rFonts w:asciiTheme="minorHAnsi" w:hAnsiTheme="minorHAnsi"/>
          <w:b/>
          <w:sz w:val="16"/>
          <w:szCs w:val="16"/>
        </w:rPr>
      </w:pPr>
    </w:p>
    <w:p w:rsidR="005E04BA" w:rsidRPr="00744AF9" w:rsidRDefault="005E04BA" w:rsidP="008129D7">
      <w:pPr>
        <w:pStyle w:val="Textodst1sl"/>
        <w:numPr>
          <w:ilvl w:val="0"/>
          <w:numId w:val="0"/>
        </w:numPr>
        <w:rPr>
          <w:rFonts w:asciiTheme="minorHAnsi" w:hAnsiTheme="minorHAnsi"/>
          <w:b/>
          <w:sz w:val="20"/>
        </w:rPr>
      </w:pPr>
      <w:proofErr w:type="spellStart"/>
      <w:r w:rsidRPr="00744AF9">
        <w:rPr>
          <w:rFonts w:asciiTheme="minorHAnsi" w:hAnsiTheme="minorHAnsi"/>
          <w:b/>
          <w:sz w:val="20"/>
        </w:rPr>
        <w:t>S04</w:t>
      </w:r>
      <w:proofErr w:type="spellEnd"/>
      <w:r w:rsidRPr="00744AF9">
        <w:rPr>
          <w:rFonts w:asciiTheme="minorHAnsi" w:hAnsiTheme="minorHAnsi"/>
          <w:b/>
          <w:sz w:val="20"/>
        </w:rPr>
        <w:t xml:space="preserve"> Hot-line - běžné telefonické konzultace</w:t>
      </w:r>
    </w:p>
    <w:p w:rsidR="005E04BA" w:rsidRPr="00744AF9" w:rsidRDefault="005E04BA" w:rsidP="008129D7">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8129D7">
      <w:pPr>
        <w:suppressAutoHyphens/>
        <w:overflowPunct w:val="0"/>
        <w:autoSpaceDE w:val="0"/>
        <w:spacing w:before="60"/>
        <w:ind w:left="720"/>
        <w:jc w:val="both"/>
        <w:textAlignment w:val="baseline"/>
        <w:rPr>
          <w:rFonts w:asciiTheme="minorHAnsi" w:hAnsiTheme="minorHAnsi"/>
          <w:color w:val="auto"/>
          <w:szCs w:val="20"/>
        </w:rPr>
      </w:pPr>
      <w:r w:rsidRPr="00744AF9">
        <w:rPr>
          <w:rFonts w:asciiTheme="minorHAnsi" w:hAnsiTheme="minorHAnsi"/>
          <w:color w:val="auto"/>
          <w:szCs w:val="20"/>
        </w:rPr>
        <w:t>Poskytování krátkých telefo</w:t>
      </w:r>
      <w:r w:rsidR="00614937">
        <w:rPr>
          <w:rFonts w:asciiTheme="minorHAnsi" w:hAnsiTheme="minorHAnsi"/>
          <w:color w:val="auto"/>
          <w:szCs w:val="20"/>
        </w:rPr>
        <w:t>nických konzultací Konzultanty p</w:t>
      </w:r>
      <w:r w:rsidRPr="00744AF9">
        <w:rPr>
          <w:rFonts w:asciiTheme="minorHAnsi" w:hAnsiTheme="minorHAnsi"/>
          <w:color w:val="auto"/>
          <w:szCs w:val="20"/>
        </w:rPr>
        <w:t>oskytovatele</w:t>
      </w:r>
    </w:p>
    <w:p w:rsidR="005E04BA" w:rsidRPr="00744AF9" w:rsidRDefault="005E04BA" w:rsidP="008129D7">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8129D7">
      <w:pPr>
        <w:suppressAutoHyphens/>
        <w:overflowPunct w:val="0"/>
        <w:autoSpaceDE w:val="0"/>
        <w:spacing w:before="60"/>
        <w:ind w:left="720"/>
        <w:jc w:val="both"/>
        <w:textAlignment w:val="baseline"/>
        <w:rPr>
          <w:rFonts w:asciiTheme="minorHAnsi" w:hAnsiTheme="minorHAnsi"/>
          <w:color w:val="auto"/>
          <w:szCs w:val="20"/>
        </w:rPr>
      </w:pPr>
      <w:r w:rsidRPr="00744AF9">
        <w:rPr>
          <w:rFonts w:asciiTheme="minorHAnsi" w:hAnsiTheme="minorHAnsi"/>
          <w:color w:val="auto"/>
          <w:szCs w:val="20"/>
        </w:rPr>
        <w:t>Konzultace dostupná v pracovní dny v čase 07.00 – 15.30 hod na dispečinkovém telefonním čísle dle odstavce V.1</w:t>
      </w:r>
    </w:p>
    <w:p w:rsidR="005E04BA" w:rsidRPr="00744AF9" w:rsidRDefault="005E04BA" w:rsidP="008129D7">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5E04BA" w:rsidP="008129D7">
      <w:pPr>
        <w:numPr>
          <w:ilvl w:val="0"/>
          <w:numId w:val="61"/>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s="Arial"/>
          <w:szCs w:val="20"/>
        </w:rPr>
        <w:t>S</w:t>
      </w:r>
      <w:r w:rsidRPr="00744AF9">
        <w:rPr>
          <w:rFonts w:asciiTheme="minorHAnsi" w:hAnsiTheme="minorHAnsi"/>
          <w:color w:val="auto"/>
          <w:szCs w:val="20"/>
        </w:rPr>
        <w:t xml:space="preserve">lužba je hrazena z Hodinové dotace (v rámci platby Paušálu dle odstavce IV.1.a). </w:t>
      </w:r>
    </w:p>
    <w:p w:rsidR="005E04BA" w:rsidRPr="00744AF9" w:rsidRDefault="005E04BA" w:rsidP="008129D7">
      <w:pPr>
        <w:numPr>
          <w:ilvl w:val="0"/>
          <w:numId w:val="61"/>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Krátké telefonické konzultace do 15 minut se do Hodinové dotace nezapočítají.</w:t>
      </w:r>
    </w:p>
    <w:p w:rsidR="005E04BA" w:rsidRPr="0024478E" w:rsidRDefault="005E04BA" w:rsidP="008129D7">
      <w:pPr>
        <w:pStyle w:val="Textodst1sl"/>
        <w:numPr>
          <w:ilvl w:val="0"/>
          <w:numId w:val="0"/>
        </w:numPr>
        <w:jc w:val="both"/>
        <w:rPr>
          <w:rFonts w:asciiTheme="minorHAnsi" w:hAnsiTheme="minorHAnsi" w:cs="Arial"/>
          <w:sz w:val="16"/>
          <w:szCs w:val="16"/>
        </w:rPr>
      </w:pPr>
    </w:p>
    <w:p w:rsidR="005E04BA" w:rsidRPr="00744AF9" w:rsidRDefault="005E04BA" w:rsidP="008129D7">
      <w:pPr>
        <w:pStyle w:val="Textodst1sl"/>
        <w:numPr>
          <w:ilvl w:val="0"/>
          <w:numId w:val="0"/>
        </w:numPr>
        <w:rPr>
          <w:rFonts w:asciiTheme="minorHAnsi" w:hAnsiTheme="minorHAnsi"/>
          <w:b/>
          <w:sz w:val="20"/>
        </w:rPr>
      </w:pPr>
      <w:proofErr w:type="spellStart"/>
      <w:r w:rsidRPr="00744AF9">
        <w:rPr>
          <w:rFonts w:asciiTheme="minorHAnsi" w:hAnsiTheme="minorHAnsi"/>
          <w:b/>
          <w:sz w:val="20"/>
        </w:rPr>
        <w:t>S05</w:t>
      </w:r>
      <w:proofErr w:type="spellEnd"/>
      <w:r w:rsidRPr="00744AF9">
        <w:rPr>
          <w:rFonts w:asciiTheme="minorHAnsi" w:hAnsiTheme="minorHAnsi"/>
          <w:b/>
          <w:sz w:val="20"/>
        </w:rPr>
        <w:t xml:space="preserve"> používání </w:t>
      </w:r>
      <w:proofErr w:type="spellStart"/>
      <w:r w:rsidRPr="00744AF9">
        <w:rPr>
          <w:rFonts w:asciiTheme="minorHAnsi" w:hAnsiTheme="minorHAnsi"/>
          <w:b/>
          <w:sz w:val="20"/>
        </w:rPr>
        <w:t>HelpDeskové</w:t>
      </w:r>
      <w:proofErr w:type="spellEnd"/>
      <w:r w:rsidRPr="00744AF9">
        <w:rPr>
          <w:rFonts w:asciiTheme="minorHAnsi" w:hAnsiTheme="minorHAnsi"/>
          <w:b/>
          <w:sz w:val="20"/>
        </w:rPr>
        <w:t xml:space="preserve"> aplikace</w:t>
      </w:r>
    </w:p>
    <w:p w:rsidR="005E04BA" w:rsidRPr="00744AF9" w:rsidRDefault="005E04BA" w:rsidP="008129D7">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8129D7">
      <w:pPr>
        <w:numPr>
          <w:ilvl w:val="0"/>
          <w:numId w:val="62"/>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rsidR="005E04BA" w:rsidRPr="00744AF9" w:rsidRDefault="005E04BA" w:rsidP="008129D7">
      <w:pPr>
        <w:numPr>
          <w:ilvl w:val="0"/>
          <w:numId w:val="62"/>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Záznam Hlášení a Správa požadavků na Helpdesk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rsidR="00EB26C3" w:rsidRDefault="005E04BA" w:rsidP="008129D7">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8129D7">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rsidR="00EB26C3" w:rsidRDefault="005E04BA" w:rsidP="008129D7">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8129D7">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Služba je poskytovaná v rámci Paušálu.</w:t>
      </w:r>
    </w:p>
    <w:p w:rsidR="00EB26C3" w:rsidRPr="0024478E" w:rsidRDefault="00EB26C3" w:rsidP="008129D7">
      <w:pPr>
        <w:pStyle w:val="Textodst1sl"/>
        <w:numPr>
          <w:ilvl w:val="0"/>
          <w:numId w:val="0"/>
        </w:numPr>
        <w:rPr>
          <w:rFonts w:asciiTheme="minorHAnsi" w:hAnsiTheme="minorHAnsi"/>
          <w:b/>
          <w:sz w:val="16"/>
          <w:szCs w:val="16"/>
        </w:rPr>
      </w:pPr>
    </w:p>
    <w:p w:rsidR="005E04BA" w:rsidRPr="00744AF9" w:rsidRDefault="00614937" w:rsidP="008129D7">
      <w:pPr>
        <w:pStyle w:val="Textodst1sl"/>
        <w:numPr>
          <w:ilvl w:val="0"/>
          <w:numId w:val="0"/>
        </w:numPr>
        <w:rPr>
          <w:rFonts w:asciiTheme="minorHAnsi" w:hAnsiTheme="minorHAnsi"/>
          <w:b/>
          <w:sz w:val="20"/>
        </w:rPr>
      </w:pPr>
      <w:r>
        <w:rPr>
          <w:rFonts w:asciiTheme="minorHAnsi" w:hAnsiTheme="minorHAnsi"/>
          <w:b/>
          <w:sz w:val="20"/>
        </w:rPr>
        <w:t>S06 řešení drobných požadavků o</w:t>
      </w:r>
      <w:r w:rsidR="005E04BA" w:rsidRPr="00744AF9">
        <w:rPr>
          <w:rFonts w:asciiTheme="minorHAnsi" w:hAnsiTheme="minorHAnsi"/>
          <w:b/>
          <w:sz w:val="20"/>
        </w:rPr>
        <w:t xml:space="preserve">bjednatele </w:t>
      </w:r>
    </w:p>
    <w:p w:rsidR="005E04BA" w:rsidRPr="00744AF9" w:rsidRDefault="005E04BA" w:rsidP="008129D7">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p>
    <w:p w:rsidR="005E04BA" w:rsidRPr="00744AF9" w:rsidRDefault="005E04BA" w:rsidP="008129D7">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Konzultace a poradenství k Systému </w:t>
      </w:r>
    </w:p>
    <w:p w:rsidR="005E04BA" w:rsidRPr="00744AF9" w:rsidRDefault="005E04BA" w:rsidP="008129D7">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Vyžádané změny </w:t>
      </w:r>
      <w:r w:rsidR="00614937">
        <w:rPr>
          <w:rFonts w:asciiTheme="minorHAnsi" w:hAnsiTheme="minorHAnsi" w:cs="Arial"/>
          <w:szCs w:val="20"/>
        </w:rPr>
        <w:t>nastavení Systému, pokud si je o</w:t>
      </w:r>
      <w:r w:rsidRPr="00744AF9">
        <w:rPr>
          <w:rFonts w:asciiTheme="minorHAnsi" w:hAnsiTheme="minorHAnsi" w:cs="Arial"/>
          <w:szCs w:val="20"/>
        </w:rPr>
        <w:t xml:space="preserve">bjednatel neprovádí sám </w:t>
      </w:r>
    </w:p>
    <w:p w:rsidR="005E04BA" w:rsidRPr="00744AF9" w:rsidRDefault="005E04BA" w:rsidP="008129D7">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Instalace nových verzí Sys</w:t>
      </w:r>
      <w:r w:rsidR="00614937">
        <w:rPr>
          <w:rFonts w:asciiTheme="minorHAnsi" w:hAnsiTheme="minorHAnsi" w:cs="Arial"/>
          <w:szCs w:val="20"/>
        </w:rPr>
        <w:t>tému s nastavením, pokud si je o</w:t>
      </w:r>
      <w:r w:rsidRPr="00744AF9">
        <w:rPr>
          <w:rFonts w:asciiTheme="minorHAnsi" w:hAnsiTheme="minorHAnsi" w:cs="Arial"/>
          <w:szCs w:val="20"/>
        </w:rPr>
        <w:t xml:space="preserve">bjednatel neinstaluje sám </w:t>
      </w:r>
    </w:p>
    <w:p w:rsidR="005E04BA" w:rsidRPr="00744AF9" w:rsidRDefault="005E04BA" w:rsidP="008129D7">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Profylaxe a diagnostika Systému</w:t>
      </w:r>
    </w:p>
    <w:p w:rsidR="005E04BA" w:rsidRPr="007D0EF3" w:rsidRDefault="005E04BA" w:rsidP="008129D7">
      <w:pPr>
        <w:pStyle w:val="Odstavecseseznamem"/>
        <w:numPr>
          <w:ilvl w:val="0"/>
          <w:numId w:val="47"/>
        </w:numPr>
        <w:spacing w:before="120"/>
        <w:ind w:left="284" w:hanging="284"/>
        <w:contextualSpacing w:val="0"/>
        <w:jc w:val="both"/>
        <w:rPr>
          <w:rFonts w:asciiTheme="minorHAnsi" w:hAnsiTheme="minorHAnsi" w:cs="Arial"/>
          <w:b/>
          <w:szCs w:val="20"/>
        </w:rPr>
      </w:pPr>
      <w:r w:rsidRPr="007D0EF3">
        <w:rPr>
          <w:rFonts w:asciiTheme="minorHAnsi" w:hAnsiTheme="minorHAnsi" w:cs="Arial"/>
          <w:b/>
          <w:szCs w:val="20"/>
        </w:rPr>
        <w:t>Popis služby</w:t>
      </w:r>
    </w:p>
    <w:p w:rsidR="005E04BA" w:rsidRPr="007D0EF3" w:rsidRDefault="00614937"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Technický zástupce o</w:t>
      </w:r>
      <w:r w:rsidR="005E04BA" w:rsidRPr="007D0EF3">
        <w:rPr>
          <w:rFonts w:asciiTheme="minorHAnsi" w:hAnsiTheme="minorHAnsi" w:cs="Arial"/>
          <w:szCs w:val="20"/>
        </w:rPr>
        <w:t>bjednatele zašle na Helpdesk drobný požadavek</w:t>
      </w:r>
    </w:p>
    <w:p w:rsidR="005E04BA" w:rsidRPr="007D0EF3" w:rsidRDefault="00614937"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Konzultant p</w:t>
      </w:r>
      <w:r w:rsidR="005E04BA" w:rsidRPr="007D0EF3">
        <w:rPr>
          <w:rFonts w:asciiTheme="minorHAnsi" w:hAnsiTheme="minorHAnsi" w:cs="Arial"/>
          <w:szCs w:val="20"/>
        </w:rPr>
        <w:t>oskytovatele požadavek zaregistruje a odešle informativní notifikaci o registraci</w:t>
      </w:r>
    </w:p>
    <w:p w:rsidR="005E04BA" w:rsidRPr="007D0EF3" w:rsidRDefault="00614937"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Konzultant poskytovatele dohodne s technickým zástupcem o</w:t>
      </w:r>
      <w:r w:rsidR="005E04BA" w:rsidRPr="007D0EF3">
        <w:rPr>
          <w:rFonts w:asciiTheme="minorHAnsi" w:hAnsiTheme="minorHAnsi" w:cs="Arial"/>
          <w:szCs w:val="20"/>
        </w:rPr>
        <w:t>bjednatele způsob a termín řešení</w:t>
      </w:r>
    </w:p>
    <w:p w:rsidR="005E04BA" w:rsidRPr="007D0EF3" w:rsidRDefault="005E04BA"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Konzultant provede klasifikaci požadav</w:t>
      </w:r>
      <w:r w:rsidR="007D0EF3" w:rsidRPr="007D0EF3">
        <w:rPr>
          <w:rFonts w:asciiTheme="minorHAnsi" w:hAnsiTheme="minorHAnsi" w:cs="Arial"/>
          <w:szCs w:val="20"/>
        </w:rPr>
        <w:t>ku z hlediska časové náročnosti</w:t>
      </w:r>
    </w:p>
    <w:p w:rsidR="005E04BA" w:rsidRPr="007D0EF3" w:rsidRDefault="007D0EF3" w:rsidP="008129D7">
      <w:pPr>
        <w:pStyle w:val="Odstavecseseznamem"/>
        <w:numPr>
          <w:ilvl w:val="0"/>
          <w:numId w:val="49"/>
        </w:numPr>
        <w:ind w:right="-284"/>
        <w:jc w:val="both"/>
        <w:rPr>
          <w:rFonts w:asciiTheme="minorHAnsi" w:hAnsiTheme="minorHAnsi" w:cs="Arial"/>
          <w:szCs w:val="20"/>
        </w:rPr>
      </w:pPr>
      <w:r w:rsidRPr="007D0EF3">
        <w:rPr>
          <w:rFonts w:asciiTheme="minorHAnsi" w:hAnsiTheme="minorHAnsi" w:cs="Arial"/>
          <w:szCs w:val="20"/>
        </w:rPr>
        <w:t>Ř</w:t>
      </w:r>
      <w:r w:rsidR="00614937" w:rsidRPr="007D0EF3">
        <w:rPr>
          <w:rFonts w:asciiTheme="minorHAnsi" w:hAnsiTheme="minorHAnsi" w:cs="Arial"/>
          <w:szCs w:val="20"/>
        </w:rPr>
        <w:t>ešení zahájí poskytovatel pouze se souhlasem odpovědné osoby o</w:t>
      </w:r>
      <w:r w:rsidR="005E04BA" w:rsidRPr="007D0EF3">
        <w:rPr>
          <w:rFonts w:asciiTheme="minorHAnsi" w:hAnsiTheme="minorHAnsi" w:cs="Arial"/>
          <w:szCs w:val="20"/>
        </w:rPr>
        <w:t>bjednatele, kterou na rozsah prací dopředu upozorní</w:t>
      </w:r>
    </w:p>
    <w:p w:rsidR="005E04BA" w:rsidRPr="007D0EF3" w:rsidRDefault="005E04BA"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Konzultant impleme</w:t>
      </w:r>
      <w:r w:rsidR="00614937" w:rsidRPr="007D0EF3">
        <w:rPr>
          <w:rFonts w:asciiTheme="minorHAnsi" w:hAnsiTheme="minorHAnsi" w:cs="Arial"/>
          <w:szCs w:val="20"/>
        </w:rPr>
        <w:t>ntuje dohodnuté řešení a předá technickému zástupci o</w:t>
      </w:r>
      <w:r w:rsidRPr="007D0EF3">
        <w:rPr>
          <w:rFonts w:asciiTheme="minorHAnsi" w:hAnsiTheme="minorHAnsi" w:cs="Arial"/>
          <w:szCs w:val="20"/>
        </w:rPr>
        <w:t>bjednatele k odsouhlasení a z vyřešeného požadavku zašle informativní notifikaci</w:t>
      </w:r>
    </w:p>
    <w:p w:rsidR="005E04BA" w:rsidRPr="007D0EF3" w:rsidRDefault="00614937" w:rsidP="008129D7">
      <w:pPr>
        <w:pStyle w:val="Odstavecseseznamem"/>
        <w:numPr>
          <w:ilvl w:val="0"/>
          <w:numId w:val="49"/>
        </w:numPr>
        <w:jc w:val="both"/>
        <w:rPr>
          <w:rFonts w:asciiTheme="minorHAnsi" w:hAnsiTheme="minorHAnsi" w:cs="Arial"/>
          <w:szCs w:val="20"/>
        </w:rPr>
      </w:pPr>
      <w:r w:rsidRPr="007D0EF3">
        <w:rPr>
          <w:rFonts w:asciiTheme="minorHAnsi" w:hAnsiTheme="minorHAnsi" w:cs="Arial"/>
          <w:szCs w:val="20"/>
        </w:rPr>
        <w:t>Technický zástupce o</w:t>
      </w:r>
      <w:r w:rsidR="005E04BA" w:rsidRPr="007D0EF3">
        <w:rPr>
          <w:rFonts w:asciiTheme="minorHAnsi" w:hAnsiTheme="minorHAnsi" w:cs="Arial"/>
          <w:szCs w:val="20"/>
        </w:rPr>
        <w:t>bjednatele buď požadavek uzavře, anebo vrátí zpět Konzultantovi k dořešení</w:t>
      </w:r>
    </w:p>
    <w:p w:rsidR="005E04BA" w:rsidRPr="007D0EF3" w:rsidRDefault="005E04BA" w:rsidP="008129D7">
      <w:pPr>
        <w:pStyle w:val="Odstavecseseznamem"/>
        <w:numPr>
          <w:ilvl w:val="0"/>
          <w:numId w:val="47"/>
        </w:numPr>
        <w:spacing w:before="120"/>
        <w:ind w:left="284" w:hanging="284"/>
        <w:contextualSpacing w:val="0"/>
        <w:jc w:val="both"/>
        <w:rPr>
          <w:rFonts w:asciiTheme="minorHAnsi" w:hAnsiTheme="minorHAnsi" w:cs="Arial"/>
          <w:b/>
          <w:szCs w:val="20"/>
        </w:rPr>
      </w:pPr>
      <w:r w:rsidRPr="007D0EF3">
        <w:rPr>
          <w:rFonts w:asciiTheme="minorHAnsi" w:hAnsiTheme="minorHAnsi" w:cs="Arial"/>
          <w:b/>
          <w:szCs w:val="20"/>
        </w:rPr>
        <w:t>Dostupnost služby</w:t>
      </w:r>
    </w:p>
    <w:p w:rsidR="005E04BA" w:rsidRPr="007D0EF3" w:rsidRDefault="005E04BA" w:rsidP="008129D7">
      <w:pPr>
        <w:pStyle w:val="Odstavecseseznamem"/>
        <w:numPr>
          <w:ilvl w:val="0"/>
          <w:numId w:val="18"/>
        </w:numPr>
        <w:jc w:val="both"/>
        <w:rPr>
          <w:rFonts w:asciiTheme="minorHAnsi" w:hAnsiTheme="minorHAnsi" w:cs="Arial"/>
          <w:szCs w:val="20"/>
        </w:rPr>
      </w:pPr>
      <w:r w:rsidRPr="007D0EF3">
        <w:rPr>
          <w:rFonts w:asciiTheme="minorHAnsi" w:hAnsiTheme="minorHAnsi" w:cs="Arial"/>
          <w:szCs w:val="20"/>
        </w:rPr>
        <w:t>V pracovní dny v čase 07.00 – 15.30 hod</w:t>
      </w:r>
    </w:p>
    <w:p w:rsidR="005E04BA" w:rsidRPr="00744AF9" w:rsidRDefault="005E04BA" w:rsidP="008129D7">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5E04BA" w:rsidP="008129D7">
      <w:pPr>
        <w:pStyle w:val="Odstavecseseznamem"/>
        <w:numPr>
          <w:ilvl w:val="0"/>
          <w:numId w:val="18"/>
        </w:numPr>
        <w:jc w:val="both"/>
        <w:rPr>
          <w:rFonts w:asciiTheme="minorHAnsi" w:hAnsiTheme="minorHAnsi" w:cs="Arial"/>
          <w:szCs w:val="20"/>
        </w:rPr>
      </w:pPr>
      <w:r w:rsidRPr="00744AF9">
        <w:rPr>
          <w:rFonts w:asciiTheme="minorHAnsi" w:hAnsiTheme="minorHAnsi" w:cs="Arial"/>
          <w:szCs w:val="20"/>
        </w:rPr>
        <w:t>Služba je hrazena z Hodinové dotace (v rámci platby Paušálu dle odstavce IV.1.a).</w:t>
      </w:r>
    </w:p>
    <w:p w:rsidR="005E04BA" w:rsidRPr="00744AF9" w:rsidRDefault="005E04BA" w:rsidP="008129D7">
      <w:pPr>
        <w:pStyle w:val="Textodst1sl"/>
        <w:numPr>
          <w:ilvl w:val="0"/>
          <w:numId w:val="0"/>
        </w:numPr>
        <w:jc w:val="both"/>
        <w:rPr>
          <w:rFonts w:asciiTheme="minorHAnsi" w:hAnsiTheme="minorHAnsi" w:cs="Arial"/>
          <w:sz w:val="20"/>
        </w:rPr>
      </w:pPr>
    </w:p>
    <w:p w:rsidR="005E04BA" w:rsidRPr="00744AF9" w:rsidRDefault="005E04BA" w:rsidP="008129D7">
      <w:pPr>
        <w:pStyle w:val="Textodst1sl"/>
        <w:numPr>
          <w:ilvl w:val="0"/>
          <w:numId w:val="0"/>
        </w:numPr>
        <w:rPr>
          <w:rFonts w:asciiTheme="minorHAnsi" w:hAnsiTheme="minorHAnsi" w:cs="Arial"/>
          <w:b/>
          <w:sz w:val="20"/>
        </w:rPr>
      </w:pPr>
      <w:r w:rsidRPr="00744AF9">
        <w:rPr>
          <w:rFonts w:asciiTheme="minorHAnsi" w:hAnsiTheme="minorHAnsi" w:cs="Arial"/>
          <w:b/>
          <w:sz w:val="20"/>
        </w:rPr>
        <w:t xml:space="preserve">S07 řešení speciálních požadavků Objednatele </w:t>
      </w:r>
    </w:p>
    <w:p w:rsidR="005E04BA" w:rsidRPr="00744AF9" w:rsidRDefault="005E04BA" w:rsidP="008129D7">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rsidR="005E04BA" w:rsidRPr="00744AF9" w:rsidRDefault="00841BBC" w:rsidP="008129D7">
      <w:pPr>
        <w:pStyle w:val="Odstavecseseznamem"/>
        <w:numPr>
          <w:ilvl w:val="0"/>
          <w:numId w:val="51"/>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655283">
        <w:rPr>
          <w:rFonts w:asciiTheme="minorHAnsi" w:hAnsiTheme="minorHAnsi" w:cs="Arial"/>
          <w:szCs w:val="20"/>
        </w:rPr>
        <w:t xml:space="preserve">drobné </w:t>
      </w:r>
      <w:r w:rsidR="005E04BA" w:rsidRPr="00744AF9">
        <w:rPr>
          <w:rFonts w:asciiTheme="minorHAnsi" w:hAnsiTheme="minorHAnsi" w:cs="Arial"/>
          <w:szCs w:val="20"/>
        </w:rPr>
        <w:t>vylepšování Systému</w:t>
      </w:r>
    </w:p>
    <w:p w:rsidR="005E04BA" w:rsidRPr="00744AF9" w:rsidRDefault="005E04BA" w:rsidP="008129D7">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Požadavek na dodávku nového modulu Systému</w:t>
      </w:r>
    </w:p>
    <w:p w:rsidR="005E04BA" w:rsidRPr="00744AF9" w:rsidRDefault="005E04BA" w:rsidP="008129D7">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Požadavek na propojení Systému s externím systémem (analyzátorem, zařízením, programem)</w:t>
      </w:r>
    </w:p>
    <w:p w:rsidR="005E04BA" w:rsidRPr="00744AF9" w:rsidRDefault="005E04BA" w:rsidP="008129D7">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p>
    <w:p w:rsidR="005E04BA" w:rsidRPr="00744AF9" w:rsidRDefault="005E04BA" w:rsidP="008129D7">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rsidR="005E04BA" w:rsidRPr="00744AF9" w:rsidRDefault="005E04BA" w:rsidP="008129D7">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8A65A9" w:rsidP="008129D7">
      <w:pPr>
        <w:pStyle w:val="Odstavecseseznamem"/>
        <w:numPr>
          <w:ilvl w:val="0"/>
          <w:numId w:val="52"/>
        </w:numPr>
        <w:jc w:val="both"/>
        <w:rPr>
          <w:rFonts w:asciiTheme="minorHAnsi" w:hAnsiTheme="minorHAnsi" w:cs="Arial"/>
          <w:szCs w:val="20"/>
        </w:rPr>
      </w:pPr>
      <w:r>
        <w:rPr>
          <w:rFonts w:asciiTheme="minorHAnsi" w:hAnsiTheme="minorHAnsi" w:cs="Arial"/>
          <w:szCs w:val="20"/>
        </w:rPr>
        <w:t>Oprávněná osoba o</w:t>
      </w:r>
      <w:r w:rsidR="005E04BA" w:rsidRPr="00744AF9">
        <w:rPr>
          <w:rFonts w:asciiTheme="minorHAnsi" w:hAnsiTheme="minorHAnsi" w:cs="Arial"/>
          <w:szCs w:val="20"/>
        </w:rPr>
        <w:t>bjednatel</w:t>
      </w:r>
      <w:r>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p>
    <w:p w:rsidR="005E04BA" w:rsidRPr="00744AF9" w:rsidRDefault="008A65A9" w:rsidP="008129D7">
      <w:pPr>
        <w:pStyle w:val="Odstavecseseznamem"/>
        <w:numPr>
          <w:ilvl w:val="0"/>
          <w:numId w:val="52"/>
        </w:numPr>
        <w:jc w:val="both"/>
        <w:rPr>
          <w:rFonts w:asciiTheme="minorHAnsi" w:hAnsiTheme="minorHAnsi" w:cs="Arial"/>
          <w:szCs w:val="20"/>
        </w:rPr>
      </w:pPr>
      <w:r>
        <w:rPr>
          <w:rFonts w:asciiTheme="minorHAnsi" w:hAnsiTheme="minorHAnsi" w:cs="Arial"/>
          <w:szCs w:val="20"/>
        </w:rPr>
        <w:t>Oprávněná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p>
    <w:p w:rsidR="005E04BA" w:rsidRPr="00744AF9" w:rsidRDefault="008A65A9" w:rsidP="008129D7">
      <w:pPr>
        <w:pStyle w:val="Odstavecseseznamem"/>
        <w:numPr>
          <w:ilvl w:val="0"/>
          <w:numId w:val="52"/>
        </w:numPr>
        <w:jc w:val="both"/>
        <w:rPr>
          <w:rFonts w:asciiTheme="minorHAnsi" w:hAnsiTheme="minorHAnsi" w:cs="Arial"/>
          <w:szCs w:val="20"/>
        </w:rPr>
      </w:pPr>
      <w:r>
        <w:rPr>
          <w:rFonts w:asciiTheme="minorHAnsi" w:hAnsiTheme="minorHAnsi" w:cs="Arial"/>
          <w:szCs w:val="20"/>
        </w:rPr>
        <w:t>Po vyřešení požadavku předá o</w:t>
      </w:r>
      <w:r w:rsidR="005E04BA" w:rsidRPr="00744AF9">
        <w:rPr>
          <w:rFonts w:asciiTheme="minorHAnsi" w:hAnsiTheme="minorHAnsi" w:cs="Arial"/>
          <w:szCs w:val="20"/>
        </w:rPr>
        <w:t>prá</w:t>
      </w:r>
      <w:r>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 akceptaci</w:t>
      </w:r>
    </w:p>
    <w:p w:rsidR="00EB26C3" w:rsidRDefault="005E04BA" w:rsidP="008129D7">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8129D7">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Reakce na požadavek do 1 měsíce od předložení</w:t>
      </w:r>
    </w:p>
    <w:p w:rsidR="005E04BA" w:rsidRPr="00744AF9" w:rsidRDefault="005E04BA" w:rsidP="008129D7">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655283" w:rsidP="008129D7">
      <w:pPr>
        <w:pStyle w:val="Odstavecseseznamem"/>
        <w:numPr>
          <w:ilvl w:val="0"/>
          <w:numId w:val="57"/>
        </w:numPr>
        <w:jc w:val="both"/>
        <w:rPr>
          <w:rFonts w:asciiTheme="minorHAnsi" w:hAnsiTheme="minorHAnsi" w:cs="Arial"/>
          <w:szCs w:val="20"/>
        </w:rPr>
      </w:pPr>
      <w:r>
        <w:rPr>
          <w:rFonts w:asciiTheme="minorHAnsi" w:hAnsiTheme="minorHAnsi" w:cs="Arial"/>
          <w:szCs w:val="20"/>
        </w:rPr>
        <w:t>P</w:t>
      </w:r>
      <w:r w:rsidRPr="00744AF9">
        <w:rPr>
          <w:rFonts w:asciiTheme="minorHAnsi" w:hAnsiTheme="minorHAnsi" w:cs="Arial"/>
          <w:szCs w:val="20"/>
        </w:rPr>
        <w:t xml:space="preserve">ožadavky na </w:t>
      </w:r>
      <w:r>
        <w:rPr>
          <w:rFonts w:asciiTheme="minorHAnsi" w:hAnsiTheme="minorHAnsi" w:cs="Arial"/>
          <w:szCs w:val="20"/>
        </w:rPr>
        <w:t xml:space="preserve">drobné </w:t>
      </w:r>
      <w:r w:rsidRPr="00744AF9">
        <w:rPr>
          <w:rFonts w:asciiTheme="minorHAnsi" w:hAnsiTheme="minorHAnsi" w:cs="Arial"/>
          <w:szCs w:val="20"/>
        </w:rPr>
        <w:t>vylepšování Systému – nové verze obsahující vylepšení jsou poskytovány v rámci služby S03</w:t>
      </w:r>
      <w:r>
        <w:rPr>
          <w:rFonts w:asciiTheme="minorHAnsi" w:hAnsiTheme="minorHAnsi" w:cs="Arial"/>
          <w:szCs w:val="20"/>
        </w:rPr>
        <w:t xml:space="preserve"> </w:t>
      </w:r>
      <w:r w:rsidRPr="00D41DDC">
        <w:rPr>
          <w:rFonts w:asciiTheme="minorHAnsi" w:hAnsiTheme="minorHAnsi" w:cs="Arial"/>
          <w:szCs w:val="20"/>
        </w:rPr>
        <w:t xml:space="preserve">z paušálu (aktualizace systému). Pokud jsou součástí </w:t>
      </w:r>
      <w:r>
        <w:rPr>
          <w:rFonts w:asciiTheme="minorHAnsi" w:hAnsiTheme="minorHAnsi" w:cs="Arial"/>
          <w:szCs w:val="20"/>
        </w:rPr>
        <w:t>a</w:t>
      </w:r>
      <w:r w:rsidRPr="00D41DDC">
        <w:rPr>
          <w:rFonts w:asciiTheme="minorHAnsi" w:hAnsiTheme="minorHAnsi" w:cs="Arial"/>
          <w:szCs w:val="20"/>
        </w:rPr>
        <w:t>ktualizace i nezbytné konfigurační a parametrizační operace, které je nutno provést manuálně a objednatel jejich provedení nezajistí vlastními silami s tím, že si je vyžádá na objednateli, potom se služba bude provádět dle SLA S06. Za drobné vylepšování budou pov</w:t>
      </w:r>
      <w:r w:rsidR="00506FB0">
        <w:rPr>
          <w:rFonts w:asciiTheme="minorHAnsi" w:hAnsiTheme="minorHAnsi" w:cs="Arial"/>
          <w:szCs w:val="20"/>
        </w:rPr>
        <w:t>ažovány požadavky v rozsahu do 1</w:t>
      </w:r>
      <w:r w:rsidRPr="00D41DDC">
        <w:rPr>
          <w:rFonts w:asciiTheme="minorHAnsi" w:hAnsiTheme="minorHAnsi" w:cs="Arial"/>
          <w:szCs w:val="20"/>
        </w:rPr>
        <w:t xml:space="preserve"> hodin.</w:t>
      </w:r>
    </w:p>
    <w:p w:rsidR="005E04BA" w:rsidRPr="00744AF9" w:rsidRDefault="005E04BA" w:rsidP="008129D7">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Požadavek na dodávku nového modulu Systému – nabídka na rozšíření modulů Systému, samostatná nabídka další licence</w:t>
      </w:r>
      <w:r w:rsidR="00D41DDC">
        <w:rPr>
          <w:rFonts w:asciiTheme="minorHAnsi" w:hAnsiTheme="minorHAnsi" w:cs="Arial"/>
          <w:szCs w:val="20"/>
        </w:rPr>
        <w:t xml:space="preserve">. </w:t>
      </w:r>
      <w:r w:rsidR="00D41DDC" w:rsidRPr="00D41DDC">
        <w:rPr>
          <w:rFonts w:asciiTheme="minorHAnsi" w:hAnsiTheme="minorHAnsi" w:cs="Arial"/>
          <w:szCs w:val="20"/>
        </w:rPr>
        <w:t>Rozsáhlejší vylepšování (vývoj nad rámec Drobného vylepšování) bude považováno jako nový modul/verze systému (bude řešeno samostatnou nabídkou na Upgrade systému).</w:t>
      </w:r>
    </w:p>
    <w:p w:rsidR="005E04BA" w:rsidRPr="00744AF9" w:rsidRDefault="005E04BA" w:rsidP="008129D7">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Požadavek na propojení Systému s externím Systémem – nabídka na rozšíření ovladačů resp. konektorů Systému, samostatná nabídka další licence</w:t>
      </w:r>
    </w:p>
    <w:p w:rsidR="005E04BA" w:rsidRPr="00744AF9" w:rsidRDefault="005E04BA" w:rsidP="008129D7">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 – úhrada dle odstavce IV.5.</w:t>
      </w:r>
    </w:p>
    <w:p w:rsidR="005E04BA" w:rsidRPr="00744AF9" w:rsidRDefault="005E04BA" w:rsidP="008129D7">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p>
    <w:p w:rsidR="005E04BA" w:rsidRPr="00284951" w:rsidRDefault="005E04BA" w:rsidP="008129D7">
      <w:pPr>
        <w:rPr>
          <w:rFonts w:asciiTheme="minorHAnsi" w:hAnsiTheme="minorHAnsi" w:cs="Arial"/>
          <w:sz w:val="22"/>
          <w:szCs w:val="22"/>
        </w:rPr>
      </w:pPr>
      <w:r w:rsidRPr="00284951">
        <w:rPr>
          <w:rFonts w:asciiTheme="minorHAnsi" w:hAnsiTheme="minorHAnsi" w:cs="Arial"/>
          <w:sz w:val="22"/>
          <w:szCs w:val="22"/>
        </w:rPr>
        <w:br w:type="page"/>
      </w:r>
    </w:p>
    <w:p w:rsidR="005E04BA" w:rsidRPr="00485F7E" w:rsidRDefault="005E04BA" w:rsidP="005E04BA">
      <w:pPr>
        <w:suppressAutoHyphens/>
        <w:overflowPunct w:val="0"/>
        <w:autoSpaceDE w:val="0"/>
        <w:jc w:val="both"/>
        <w:textAlignment w:val="baseline"/>
        <w:rPr>
          <w:rFonts w:asciiTheme="minorHAnsi" w:hAnsiTheme="minorHAnsi"/>
          <w:sz w:val="22"/>
          <w:szCs w:val="22"/>
        </w:rPr>
      </w:pPr>
      <w:r w:rsidRPr="00485F7E">
        <w:rPr>
          <w:rFonts w:asciiTheme="minorHAnsi" w:hAnsiTheme="minorHAnsi" w:cs="Arial"/>
          <w:b/>
          <w:bCs/>
          <w:sz w:val="22"/>
          <w:szCs w:val="22"/>
        </w:rPr>
        <w:t xml:space="preserve">Příloha č. </w:t>
      </w:r>
      <w:r>
        <w:rPr>
          <w:rFonts w:asciiTheme="minorHAnsi" w:hAnsiTheme="minorHAnsi" w:cs="Arial"/>
          <w:b/>
          <w:bCs/>
          <w:sz w:val="22"/>
          <w:szCs w:val="22"/>
        </w:rPr>
        <w:t>2</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rsidR="005E04BA" w:rsidRDefault="005E04BA" w:rsidP="005E04BA">
      <w:pPr>
        <w:suppressAutoHyphens/>
        <w:jc w:val="center"/>
        <w:outlineLvl w:val="4"/>
        <w:rPr>
          <w:rFonts w:asciiTheme="minorHAnsi" w:hAnsiTheme="minorHAnsi" w:cs="Tahoma"/>
          <w:b/>
          <w:caps/>
          <w:color w:val="auto"/>
          <w:sz w:val="22"/>
          <w:szCs w:val="22"/>
        </w:rPr>
      </w:pPr>
    </w:p>
    <w:p w:rsidR="005E04BA" w:rsidRPr="00A33CE8" w:rsidRDefault="005E04BA" w:rsidP="005E04BA">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rsidR="005E04BA" w:rsidRPr="00A33CE8" w:rsidRDefault="005E04BA" w:rsidP="005E04BA">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5E04BA" w:rsidRPr="00485F7E" w:rsidTr="00A17A57">
        <w:tc>
          <w:tcPr>
            <w:tcW w:w="5040" w:type="dxa"/>
            <w:shd w:val="clear" w:color="auto" w:fill="auto"/>
            <w:vAlign w:val="bottom"/>
          </w:tcPr>
          <w:p w:rsidR="005E04BA" w:rsidRPr="00485F7E" w:rsidRDefault="002C330C" w:rsidP="00A17A57">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005E04BA" w:rsidRPr="00A33CE8">
              <w:rPr>
                <w:rFonts w:asciiTheme="minorHAnsi" w:hAnsiTheme="minorHAnsi" w:cs="Tahoma"/>
                <w:b/>
                <w:bCs/>
                <w:color w:val="auto"/>
                <w:sz w:val="22"/>
                <w:szCs w:val="22"/>
              </w:rPr>
              <w:t>oskytovatel:</w:t>
            </w:r>
            <w:r w:rsidR="005E04BA" w:rsidRPr="00485F7E">
              <w:rPr>
                <w:rFonts w:asciiTheme="minorHAnsi" w:hAnsiTheme="minorHAnsi" w:cs="Tahoma"/>
                <w:b/>
                <w:bCs/>
                <w:color w:val="auto"/>
                <w:sz w:val="22"/>
                <w:szCs w:val="22"/>
              </w:rPr>
              <w:t xml:space="preserve"> </w:t>
            </w:r>
          </w:p>
        </w:tc>
        <w:tc>
          <w:tcPr>
            <w:tcW w:w="254"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rsidR="005E04BA" w:rsidRPr="00485F7E" w:rsidRDefault="005E04BA" w:rsidP="00A17A57">
            <w:pPr>
              <w:suppressAutoHyphens/>
              <w:snapToGrid w:val="0"/>
              <w:ind w:left="170"/>
              <w:rPr>
                <w:rFonts w:asciiTheme="minorHAnsi" w:hAnsiTheme="minorHAnsi"/>
                <w:b/>
                <w:bCs/>
                <w:color w:val="auto"/>
                <w:sz w:val="22"/>
                <w:szCs w:val="22"/>
              </w:rPr>
            </w:pPr>
          </w:p>
        </w:tc>
        <w:tc>
          <w:tcPr>
            <w:tcW w:w="239"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r>
      <w:tr w:rsidR="005E04BA" w:rsidRPr="00485F7E" w:rsidTr="00A17A57">
        <w:tc>
          <w:tcPr>
            <w:tcW w:w="5040"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Období:             / </w:t>
            </w:r>
          </w:p>
        </w:tc>
        <w:tc>
          <w:tcPr>
            <w:tcW w:w="254"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rsidR="005E04BA" w:rsidRPr="00485F7E" w:rsidRDefault="005E04BA" w:rsidP="00A17A57">
            <w:pPr>
              <w:suppressAutoHyphens/>
              <w:snapToGrid w:val="0"/>
              <w:ind w:left="170"/>
              <w:rPr>
                <w:rFonts w:asciiTheme="minorHAnsi" w:hAnsiTheme="minorHAnsi"/>
                <w:b/>
                <w:bCs/>
                <w:i/>
                <w:color w:val="auto"/>
                <w:sz w:val="22"/>
                <w:szCs w:val="22"/>
              </w:rPr>
            </w:pPr>
          </w:p>
        </w:tc>
        <w:tc>
          <w:tcPr>
            <w:tcW w:w="239"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r>
    </w:tbl>
    <w:p w:rsidR="005E04BA" w:rsidRPr="00485F7E" w:rsidRDefault="005E04BA" w:rsidP="005E04BA">
      <w:pPr>
        <w:suppressAutoHyphens/>
        <w:overflowPunct w:val="0"/>
        <w:autoSpaceDE w:val="0"/>
        <w:ind w:right="550"/>
        <w:textAlignment w:val="baseline"/>
        <w:rPr>
          <w:rFonts w:asciiTheme="minorHAnsi" w:hAnsiTheme="minorHAnsi"/>
          <w:color w:val="auto"/>
          <w:sz w:val="22"/>
          <w:szCs w:val="22"/>
        </w:rPr>
      </w:pPr>
    </w:p>
    <w:p w:rsidR="005E04BA" w:rsidRPr="00485F7E" w:rsidRDefault="005E04BA" w:rsidP="005E04BA">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2C65D6" w:rsidTr="00A17A57">
        <w:tc>
          <w:tcPr>
            <w:tcW w:w="1242"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7D0EF3">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čerpaných z Hodinové dotace </w:t>
            </w:r>
            <w:r w:rsidRPr="00925419">
              <w:rPr>
                <w:rFonts w:asciiTheme="minorHAnsi" w:hAnsiTheme="minorHAnsi" w:cs="Tahoma"/>
                <w:b/>
                <w:bCs/>
                <w:iCs/>
                <w:color w:val="FFFFFF"/>
                <w:sz w:val="22"/>
                <w:szCs w:val="22"/>
                <w:highlight w:val="magenta"/>
              </w:rPr>
              <w:t>XXXX</w:t>
            </w:r>
            <w:r>
              <w:rPr>
                <w:rFonts w:asciiTheme="minorHAnsi" w:hAnsiTheme="minorHAnsi" w:cs="Tahoma"/>
                <w:b/>
                <w:bCs/>
                <w:iCs/>
                <w:color w:val="FFFFFF"/>
                <w:sz w:val="22"/>
                <w:szCs w:val="22"/>
              </w:rPr>
              <w:t xml:space="preserve"> hodin</w:t>
            </w:r>
          </w:p>
        </w:tc>
        <w:tc>
          <w:tcPr>
            <w:tcW w:w="993"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2C65D6" w:rsidTr="00A17A57">
        <w:trPr>
          <w:trHeight w:val="425"/>
        </w:trPr>
        <w:tc>
          <w:tcPr>
            <w:tcW w:w="1242" w:type="dxa"/>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shd w:val="clear" w:color="auto" w:fill="auto"/>
            <w:vAlign w:val="center"/>
          </w:tcPr>
          <w:p w:rsidR="005E04BA" w:rsidRPr="00354B77" w:rsidRDefault="005E04BA"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2C65D6" w:rsidTr="00A17A57">
        <w:trPr>
          <w:trHeight w:val="425"/>
        </w:trPr>
        <w:tc>
          <w:tcPr>
            <w:tcW w:w="1242" w:type="dxa"/>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shd w:val="clear" w:color="auto" w:fill="auto"/>
            <w:vAlign w:val="center"/>
          </w:tcPr>
          <w:p w:rsidR="005E04BA" w:rsidRPr="00354B77" w:rsidRDefault="005E04BA"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2C65D6" w:rsidTr="00A17A57">
        <w:trPr>
          <w:trHeight w:val="425"/>
        </w:trPr>
        <w:tc>
          <w:tcPr>
            <w:tcW w:w="1242" w:type="dxa"/>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shd w:val="clear" w:color="auto" w:fill="auto"/>
            <w:vAlign w:val="center"/>
          </w:tcPr>
          <w:p w:rsidR="005E04BA" w:rsidRPr="00354B77" w:rsidRDefault="005E04BA"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2C65D6" w:rsidTr="00A17A57">
        <w:trPr>
          <w:trHeight w:val="378"/>
        </w:trPr>
        <w:tc>
          <w:tcPr>
            <w:tcW w:w="1242" w:type="dxa"/>
            <w:tcBorders>
              <w:top w:val="double" w:sz="2" w:space="0" w:color="000000"/>
              <w:right w:val="double" w:sz="2" w:space="0" w:color="000000"/>
            </w:tcBorders>
            <w:shd w:val="clear" w:color="auto" w:fill="auto"/>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shd w:val="clear" w:color="auto" w:fill="auto"/>
            <w:vAlign w:val="center"/>
          </w:tcPr>
          <w:p w:rsidR="005E04BA" w:rsidRPr="00354B77" w:rsidRDefault="005E04BA" w:rsidP="00A17A57">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Celkem hodin</w:t>
            </w:r>
          </w:p>
        </w:tc>
        <w:tc>
          <w:tcPr>
            <w:tcW w:w="993" w:type="dxa"/>
            <w:shd w:val="clear" w:color="auto" w:fill="auto"/>
          </w:tcPr>
          <w:p w:rsidR="005E04BA" w:rsidRPr="00354B77" w:rsidRDefault="005E04BA" w:rsidP="00A17A57">
            <w:pPr>
              <w:suppressAutoHyphens/>
              <w:overflowPunct w:val="0"/>
              <w:autoSpaceDE w:val="0"/>
              <w:snapToGrid w:val="0"/>
              <w:jc w:val="center"/>
              <w:textAlignment w:val="baseline"/>
              <w:rPr>
                <w:rFonts w:asciiTheme="minorHAnsi" w:hAnsiTheme="minorHAnsi"/>
                <w:color w:val="auto"/>
                <w:sz w:val="22"/>
                <w:szCs w:val="22"/>
                <w:highlight w:val="cyan"/>
              </w:rPr>
            </w:pPr>
          </w:p>
        </w:tc>
      </w:tr>
      <w:tr w:rsidR="002C65D6" w:rsidTr="00A17A57">
        <w:trPr>
          <w:trHeight w:val="514"/>
        </w:trPr>
        <w:tc>
          <w:tcPr>
            <w:tcW w:w="1242" w:type="dxa"/>
            <w:tcBorders>
              <w:right w:val="double" w:sz="2" w:space="0" w:color="000000"/>
            </w:tcBorders>
            <w:shd w:val="clear" w:color="auto" w:fill="auto"/>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shd w:val="clear" w:color="auto" w:fill="auto"/>
            <w:vAlign w:val="center"/>
          </w:tcPr>
          <w:p w:rsidR="005E04BA" w:rsidRPr="00354B77" w:rsidRDefault="005E04BA" w:rsidP="00A17A57">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Zbývá z roční Hodinové dotace</w:t>
            </w:r>
          </w:p>
        </w:tc>
        <w:tc>
          <w:tcPr>
            <w:tcW w:w="993" w:type="dxa"/>
            <w:shd w:val="clear" w:color="auto" w:fill="auto"/>
          </w:tcPr>
          <w:p w:rsidR="005E04BA" w:rsidRPr="00354B77" w:rsidRDefault="005E04BA" w:rsidP="00A17A57">
            <w:pPr>
              <w:suppressAutoHyphens/>
              <w:overflowPunct w:val="0"/>
              <w:autoSpaceDE w:val="0"/>
              <w:snapToGrid w:val="0"/>
              <w:jc w:val="center"/>
              <w:textAlignment w:val="baseline"/>
              <w:rPr>
                <w:rFonts w:asciiTheme="minorHAnsi" w:hAnsiTheme="minorHAnsi"/>
                <w:color w:val="auto"/>
                <w:sz w:val="22"/>
                <w:szCs w:val="22"/>
                <w:highlight w:val="cyan"/>
              </w:rPr>
            </w:pPr>
          </w:p>
        </w:tc>
      </w:tr>
    </w:tbl>
    <w:p w:rsidR="005E04BA" w:rsidRPr="00485F7E" w:rsidRDefault="005E04BA" w:rsidP="005E04BA">
      <w:pPr>
        <w:suppressAutoHyphens/>
        <w:jc w:val="both"/>
        <w:rPr>
          <w:rFonts w:asciiTheme="minorHAnsi" w:hAnsiTheme="minorHAnsi" w:cs="Arial"/>
          <w:color w:val="auto"/>
          <w:sz w:val="22"/>
          <w:szCs w:val="22"/>
          <w:lang w:val="en-US"/>
        </w:rPr>
      </w:pPr>
    </w:p>
    <w:p w:rsidR="005E04BA" w:rsidRDefault="005E04BA" w:rsidP="005E04BA">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2C65D6" w:rsidTr="00A17A57">
        <w:tc>
          <w:tcPr>
            <w:tcW w:w="1242"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Hodinové dotace</w:t>
            </w:r>
          </w:p>
        </w:tc>
        <w:tc>
          <w:tcPr>
            <w:tcW w:w="993" w:type="dxa"/>
            <w:shd w:val="clear" w:color="auto" w:fill="5FB01C"/>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2C65D6" w:rsidTr="00A17A57">
        <w:trPr>
          <w:trHeight w:val="425"/>
        </w:trPr>
        <w:tc>
          <w:tcPr>
            <w:tcW w:w="1242" w:type="dxa"/>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2C65D6" w:rsidTr="00A17A57">
        <w:trPr>
          <w:trHeight w:val="425"/>
        </w:trPr>
        <w:tc>
          <w:tcPr>
            <w:tcW w:w="1242" w:type="dxa"/>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2C65D6" w:rsidTr="00A17A57">
        <w:trPr>
          <w:trHeight w:val="425"/>
        </w:trPr>
        <w:tc>
          <w:tcPr>
            <w:tcW w:w="1242" w:type="dxa"/>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2C65D6" w:rsidTr="00A17A57">
        <w:trPr>
          <w:trHeight w:val="495"/>
        </w:trPr>
        <w:tc>
          <w:tcPr>
            <w:tcW w:w="1242" w:type="dxa"/>
            <w:tcBorders>
              <w:top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6662" w:type="dxa"/>
            <w:shd w:val="clear" w:color="auto" w:fill="auto"/>
            <w:vAlign w:val="center"/>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olor w:val="auto"/>
                <w:sz w:val="22"/>
                <w:szCs w:val="22"/>
              </w:rPr>
            </w:pPr>
          </w:p>
        </w:tc>
      </w:tr>
    </w:tbl>
    <w:p w:rsidR="005E04BA" w:rsidRDefault="005E04BA" w:rsidP="005E04BA">
      <w:pPr>
        <w:suppressAutoHyphens/>
        <w:rPr>
          <w:rFonts w:asciiTheme="minorHAnsi" w:hAnsiTheme="minorHAnsi" w:cs="Arial"/>
          <w:sz w:val="22"/>
          <w:szCs w:val="22"/>
          <w:lang w:val="en-US"/>
        </w:rPr>
      </w:pPr>
    </w:p>
    <w:p w:rsidR="005E04BA" w:rsidRDefault="005E04BA" w:rsidP="005E04BA">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2C65D6" w:rsidTr="00A17A57">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230C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shd w:val="clear" w:color="auto" w:fill="5FB01C"/>
          </w:tcPr>
          <w:p w:rsidR="005E04BA" w:rsidRPr="00624C1F"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8"/>
              </w:rPr>
            </w:pPr>
          </w:p>
          <w:p w:rsidR="005E04BA" w:rsidRPr="00624C1F"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2C65D6" w:rsidTr="00A17A57">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shd w:val="clear" w:color="auto" w:fill="5FB01C"/>
          </w:tcPr>
          <w:p w:rsidR="005E04BA" w:rsidRPr="00485F7E" w:rsidRDefault="005E04BA" w:rsidP="00A17A57">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2C65D6" w:rsidTr="00A17A57">
        <w:trPr>
          <w:trHeight w:val="425"/>
        </w:trPr>
        <w:tc>
          <w:tcPr>
            <w:tcW w:w="817" w:type="dxa"/>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2C65D6" w:rsidTr="00A17A57">
        <w:trPr>
          <w:trHeight w:val="425"/>
        </w:trPr>
        <w:tc>
          <w:tcPr>
            <w:tcW w:w="817" w:type="dxa"/>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2C65D6" w:rsidTr="00A17A57">
        <w:trPr>
          <w:trHeight w:val="425"/>
        </w:trPr>
        <w:tc>
          <w:tcPr>
            <w:tcW w:w="817" w:type="dxa"/>
            <w:tcBorders>
              <w:top w:val="single" w:sz="4" w:space="0" w:color="000000"/>
              <w:left w:val="double" w:sz="2" w:space="0" w:color="000000"/>
              <w:bottom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rsidR="005E04BA" w:rsidRDefault="005E04BA" w:rsidP="00A17A57">
            <w:pPr>
              <w:suppressAutoHyphens/>
              <w:snapToGrid w:val="0"/>
              <w:ind w:left="170"/>
              <w:rPr>
                <w:rFonts w:asciiTheme="minorHAnsi" w:hAnsiTheme="minorHAnsi"/>
                <w:color w:val="auto"/>
                <w:sz w:val="22"/>
                <w:szCs w:val="22"/>
              </w:rPr>
            </w:pPr>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 = havárie, 2 = závada velká, 3 = závada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xml:space="preserve">- doba reakce a řešení dle servisní smlouvy – příloha </w:t>
            </w:r>
            <w:proofErr w:type="gramStart"/>
            <w:r w:rsidRPr="009A1537">
              <w:rPr>
                <w:rFonts w:asciiTheme="minorHAnsi" w:hAnsiTheme="minorHAnsi" w:cs="Tahoma"/>
                <w:b/>
                <w:bCs/>
                <w:iCs/>
                <w:color w:val="auto"/>
                <w:sz w:val="16"/>
                <w:szCs w:val="16"/>
              </w:rPr>
              <w:t>č.1</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w:t>
            </w:r>
            <w:proofErr w:type="gramEnd"/>
            <w:r w:rsidRPr="00A33CE8">
              <w:rPr>
                <w:rFonts w:asciiTheme="minorHAnsi" w:hAnsiTheme="minorHAnsi" w:cs="Tahoma"/>
                <w:b/>
                <w:bCs/>
                <w:iCs/>
                <w:color w:val="auto"/>
                <w:sz w:val="16"/>
                <w:szCs w:val="16"/>
              </w:rPr>
              <w:t xml:space="preserve"> Řešení incidentů v dohodnutých termínech</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odst</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4</w:t>
            </w:r>
          </w:p>
        </w:tc>
      </w:tr>
    </w:tbl>
    <w:p w:rsidR="005E04BA" w:rsidRPr="00485F7E" w:rsidRDefault="005E04BA" w:rsidP="005E04BA">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5E04BA" w:rsidRPr="00485F7E" w:rsidTr="00841BBC">
        <w:trPr>
          <w:trHeight w:val="549"/>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709"/>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405"/>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rsidR="005E04BA" w:rsidRPr="00485F7E" w:rsidRDefault="008A65A9" w:rsidP="00A17A57">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005E04BA" w:rsidRPr="00485F7E">
              <w:rPr>
                <w:rFonts w:asciiTheme="minorHAnsi" w:hAnsiTheme="minorHAnsi" w:cs="Tahoma"/>
                <w:bCs/>
                <w:color w:val="auto"/>
                <w:sz w:val="22"/>
                <w:szCs w:val="22"/>
              </w:rPr>
              <w:t>bjednatele</w:t>
            </w:r>
          </w:p>
        </w:tc>
        <w:tc>
          <w:tcPr>
            <w:tcW w:w="1620" w:type="dxa"/>
            <w:shd w:val="clear" w:color="auto" w:fill="auto"/>
            <w:vAlign w:val="bottom"/>
          </w:tcPr>
          <w:p w:rsidR="005E04BA" w:rsidRPr="00485F7E" w:rsidRDefault="005E04BA" w:rsidP="00A17A57">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rsidR="005E04BA" w:rsidRPr="00485F7E" w:rsidRDefault="008A65A9" w:rsidP="00A17A57">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005E04BA" w:rsidRPr="00485F7E">
              <w:rPr>
                <w:rFonts w:asciiTheme="minorHAnsi" w:hAnsiTheme="minorHAnsi" w:cs="Tahoma"/>
                <w:bCs/>
                <w:color w:val="auto"/>
                <w:sz w:val="22"/>
                <w:szCs w:val="22"/>
              </w:rPr>
              <w:t>oskytovatele</w:t>
            </w:r>
          </w:p>
        </w:tc>
        <w:tc>
          <w:tcPr>
            <w:tcW w:w="900" w:type="dxa"/>
            <w:shd w:val="clear" w:color="auto" w:fill="auto"/>
          </w:tcPr>
          <w:p w:rsidR="005E04BA" w:rsidRPr="00485F7E" w:rsidRDefault="005E04BA" w:rsidP="00A17A57">
            <w:pPr>
              <w:suppressAutoHyphens/>
              <w:snapToGrid w:val="0"/>
              <w:jc w:val="center"/>
              <w:rPr>
                <w:rFonts w:asciiTheme="minorHAnsi" w:hAnsiTheme="minorHAnsi" w:cs="Tahoma"/>
                <w:color w:val="auto"/>
                <w:sz w:val="22"/>
                <w:szCs w:val="22"/>
              </w:rPr>
            </w:pPr>
          </w:p>
        </w:tc>
      </w:tr>
    </w:tbl>
    <w:p w:rsidR="00613306" w:rsidRDefault="00613306" w:rsidP="005E04BA">
      <w:pPr>
        <w:spacing w:after="160" w:line="259" w:lineRule="auto"/>
        <w:rPr>
          <w:rFonts w:asciiTheme="minorHAnsi" w:hAnsiTheme="minorHAnsi"/>
          <w:b/>
          <w:sz w:val="22"/>
          <w:szCs w:val="22"/>
        </w:rPr>
      </w:pPr>
    </w:p>
    <w:p w:rsidR="00627ED4" w:rsidRDefault="005E04BA" w:rsidP="00627ED4">
      <w:pPr>
        <w:jc w:val="center"/>
        <w:rPr>
          <w:rFonts w:asciiTheme="minorHAnsi" w:hAnsiTheme="minorHAnsi"/>
          <w:b/>
          <w:sz w:val="22"/>
          <w:szCs w:val="22"/>
        </w:rPr>
      </w:pPr>
      <w:r w:rsidRPr="00A474E3">
        <w:rPr>
          <w:rFonts w:asciiTheme="minorHAnsi" w:hAnsiTheme="minorHAnsi"/>
          <w:b/>
          <w:sz w:val="22"/>
          <w:szCs w:val="22"/>
        </w:rPr>
        <w:t>Příloha č. 3</w:t>
      </w:r>
      <w:r w:rsidRPr="00A474E3">
        <w:rPr>
          <w:rFonts w:asciiTheme="minorHAnsi" w:hAnsiTheme="minorHAnsi"/>
          <w:sz w:val="22"/>
          <w:szCs w:val="22"/>
        </w:rPr>
        <w:t xml:space="preserve"> – Položkový seznam a technická specifikace </w:t>
      </w:r>
      <w:r w:rsidRPr="00A474E3">
        <w:rPr>
          <w:rFonts w:asciiTheme="minorHAnsi" w:hAnsiTheme="minorHAnsi"/>
          <w:b/>
          <w:sz w:val="22"/>
          <w:szCs w:val="22"/>
        </w:rPr>
        <w:t>Systému</w:t>
      </w:r>
    </w:p>
    <w:p w:rsidR="0024478E" w:rsidRDefault="0024478E" w:rsidP="00627ED4">
      <w:pPr>
        <w:jc w:val="center"/>
        <w:rPr>
          <w:rFonts w:asciiTheme="minorHAnsi" w:hAnsiTheme="minorHAnsi"/>
          <w:color w:val="FF0000"/>
          <w:sz w:val="22"/>
          <w:szCs w:val="22"/>
        </w:rPr>
      </w:pPr>
      <w:r>
        <w:rPr>
          <w:rFonts w:asciiTheme="minorHAnsi" w:hAnsiTheme="minorHAnsi"/>
          <w:color w:val="FF0000"/>
          <w:sz w:val="22"/>
          <w:szCs w:val="22"/>
        </w:rPr>
        <w:t xml:space="preserve">Účastník doplní </w:t>
      </w:r>
      <w:r w:rsidR="00BE6DC5">
        <w:rPr>
          <w:rFonts w:asciiTheme="minorHAnsi" w:hAnsiTheme="minorHAnsi"/>
          <w:color w:val="FF0000"/>
          <w:sz w:val="22"/>
          <w:szCs w:val="22"/>
        </w:rPr>
        <w:t xml:space="preserve">název systému, popis technologie systému, </w:t>
      </w:r>
      <w:r w:rsidR="00627ED4">
        <w:rPr>
          <w:rFonts w:asciiTheme="minorHAnsi" w:hAnsiTheme="minorHAnsi"/>
          <w:color w:val="FF0000"/>
          <w:sz w:val="22"/>
          <w:szCs w:val="22"/>
        </w:rPr>
        <w:t xml:space="preserve">položkový seznam dodávaného zboží, specifikace </w:t>
      </w:r>
      <w:r w:rsidR="007D0EF3">
        <w:rPr>
          <w:rFonts w:asciiTheme="minorHAnsi" w:hAnsiTheme="minorHAnsi"/>
          <w:color w:val="FF0000"/>
          <w:sz w:val="22"/>
          <w:szCs w:val="22"/>
        </w:rPr>
        <w:t>licencí a S</w:t>
      </w:r>
      <w:r>
        <w:rPr>
          <w:rFonts w:asciiTheme="minorHAnsi" w:hAnsiTheme="minorHAnsi"/>
          <w:color w:val="FF0000"/>
          <w:sz w:val="22"/>
          <w:szCs w:val="22"/>
        </w:rPr>
        <w:t>W</w:t>
      </w:r>
    </w:p>
    <w:sdt>
      <w:sdtPr>
        <w:rPr>
          <w:rFonts w:asciiTheme="minorHAnsi" w:hAnsiTheme="minorHAnsi"/>
          <w:color w:val="auto"/>
          <w:sz w:val="22"/>
          <w:szCs w:val="22"/>
        </w:rPr>
        <w:id w:val="263274340"/>
        <w:placeholder>
          <w:docPart w:val="DefaultPlaceholder_1081868575"/>
        </w:placeholder>
        <w:comboBox>
          <w:listItem w:value="Zvolte položku."/>
        </w:comboBox>
      </w:sdtPr>
      <w:sdtEndPr/>
      <w:sdtContent>
        <w:p w:rsidR="00917A7D" w:rsidRPr="0024478E" w:rsidRDefault="0024478E" w:rsidP="0024478E">
          <w:pPr>
            <w:rPr>
              <w:rFonts w:asciiTheme="minorHAnsi" w:hAnsiTheme="minorHAnsi"/>
              <w:color w:val="auto"/>
              <w:sz w:val="22"/>
              <w:szCs w:val="22"/>
            </w:rPr>
          </w:pPr>
          <w:r>
            <w:rPr>
              <w:rFonts w:asciiTheme="minorHAnsi" w:hAnsiTheme="minorHAnsi"/>
              <w:color w:val="auto"/>
              <w:sz w:val="22"/>
              <w:szCs w:val="22"/>
            </w:rPr>
            <w:t>….</w:t>
          </w:r>
        </w:p>
      </w:sdtContent>
    </w:sdt>
    <w:p w:rsidR="00917A7D" w:rsidRDefault="00917A7D">
      <w:pPr>
        <w:spacing w:after="200" w:line="276" w:lineRule="auto"/>
        <w:rPr>
          <w:rFonts w:asciiTheme="minorHAnsi" w:hAnsiTheme="minorHAnsi"/>
          <w:color w:val="FF0000"/>
          <w:sz w:val="22"/>
          <w:szCs w:val="22"/>
        </w:rPr>
      </w:pPr>
      <w:r>
        <w:rPr>
          <w:rFonts w:asciiTheme="minorHAnsi" w:hAnsiTheme="minorHAnsi"/>
          <w:color w:val="FF0000"/>
          <w:sz w:val="22"/>
          <w:szCs w:val="22"/>
        </w:rPr>
        <w:br w:type="page"/>
      </w:r>
    </w:p>
    <w:p w:rsidR="00917A7D" w:rsidRPr="007D0EF3" w:rsidRDefault="00917A7D" w:rsidP="00914C51">
      <w:pPr>
        <w:pStyle w:val="Zkladntext20"/>
        <w:shd w:val="clear" w:color="auto" w:fill="auto"/>
        <w:tabs>
          <w:tab w:val="left" w:pos="5837"/>
        </w:tabs>
        <w:spacing w:line="240" w:lineRule="auto"/>
        <w:rPr>
          <w:rFonts w:asciiTheme="minorHAnsi" w:hAnsiTheme="minorHAnsi" w:cstheme="minorHAnsi"/>
          <w:bCs w:val="0"/>
          <w:sz w:val="22"/>
          <w:szCs w:val="22"/>
        </w:rPr>
      </w:pPr>
      <w:r w:rsidRPr="007D0EF3">
        <w:rPr>
          <w:rFonts w:asciiTheme="minorHAnsi" w:hAnsiTheme="minorHAnsi" w:cstheme="minorHAnsi"/>
          <w:sz w:val="22"/>
          <w:szCs w:val="22"/>
        </w:rPr>
        <w:t>Příloha č. 4</w:t>
      </w:r>
      <w:r w:rsidRPr="007D0EF3">
        <w:rPr>
          <w:rFonts w:asciiTheme="minorHAnsi" w:hAnsiTheme="minorHAnsi" w:cstheme="minorHAnsi"/>
          <w:b w:val="0"/>
          <w:sz w:val="22"/>
          <w:szCs w:val="22"/>
        </w:rPr>
        <w:t xml:space="preserve"> – </w:t>
      </w:r>
      <w:r w:rsidRPr="007D0EF3">
        <w:rPr>
          <w:rFonts w:asciiTheme="minorHAnsi" w:hAnsiTheme="minorHAnsi" w:cstheme="minorHAnsi"/>
          <w:sz w:val="22"/>
          <w:szCs w:val="22"/>
        </w:rPr>
        <w:t>Minimální technické požadavky na IS pro digitalizaci doručené pacientské listinné dokumentace</w:t>
      </w:r>
    </w:p>
    <w:p w:rsidR="00917A7D" w:rsidRPr="007D0EF3" w:rsidRDefault="00917A7D" w:rsidP="00917A7D">
      <w:pPr>
        <w:pStyle w:val="Zkladntext20"/>
        <w:numPr>
          <w:ilvl w:val="0"/>
          <w:numId w:val="73"/>
        </w:numPr>
        <w:shd w:val="clear" w:color="auto" w:fill="auto"/>
        <w:spacing w:line="240" w:lineRule="auto"/>
        <w:jc w:val="left"/>
        <w:rPr>
          <w:rFonts w:asciiTheme="minorHAnsi" w:hAnsiTheme="minorHAnsi" w:cstheme="minorHAnsi"/>
          <w:sz w:val="22"/>
          <w:szCs w:val="22"/>
          <w:u w:val="single"/>
        </w:rPr>
      </w:pPr>
      <w:r w:rsidRPr="007D0EF3">
        <w:rPr>
          <w:rFonts w:asciiTheme="minorHAnsi" w:hAnsiTheme="minorHAnsi" w:cstheme="minorHAnsi"/>
          <w:sz w:val="22"/>
          <w:szCs w:val="22"/>
          <w:u w:val="single"/>
        </w:rPr>
        <w:t>Popis funkcionality</w:t>
      </w:r>
    </w:p>
    <w:p w:rsidR="00917A7D" w:rsidRPr="007D0EF3" w:rsidRDefault="00917A7D" w:rsidP="00917A7D">
      <w:pPr>
        <w:rPr>
          <w:rFonts w:asciiTheme="minorHAnsi" w:hAnsiTheme="minorHAnsi" w:cstheme="minorHAnsi"/>
          <w:b/>
          <w:bCs/>
          <w:sz w:val="22"/>
          <w:szCs w:val="22"/>
          <w:u w:val="single"/>
        </w:rPr>
      </w:pPr>
    </w:p>
    <w:p w:rsidR="00917A7D" w:rsidRPr="007D0EF3" w:rsidRDefault="00917A7D" w:rsidP="00917A7D">
      <w:pPr>
        <w:rPr>
          <w:rFonts w:asciiTheme="minorHAnsi" w:hAnsiTheme="minorHAnsi" w:cstheme="minorHAnsi"/>
          <w:b/>
          <w:color w:val="00B050"/>
          <w:sz w:val="22"/>
          <w:szCs w:val="22"/>
          <w:highlight w:val="yellow"/>
        </w:rPr>
      </w:pPr>
      <w:r w:rsidRPr="007D0EF3">
        <w:rPr>
          <w:rFonts w:asciiTheme="minorHAnsi" w:hAnsiTheme="minorHAnsi" w:cstheme="minorHAnsi"/>
          <w:b/>
          <w:bCs/>
          <w:sz w:val="22"/>
          <w:szCs w:val="22"/>
          <w:u w:val="single"/>
        </w:rPr>
        <w:t xml:space="preserve">Centrální služba pro archivaci a analýzu </w:t>
      </w:r>
      <w:proofErr w:type="spellStart"/>
      <w:r w:rsidRPr="007D0EF3">
        <w:rPr>
          <w:rFonts w:asciiTheme="minorHAnsi" w:hAnsiTheme="minorHAnsi" w:cstheme="minorHAnsi"/>
          <w:b/>
          <w:bCs/>
          <w:sz w:val="22"/>
          <w:szCs w:val="22"/>
          <w:u w:val="single"/>
        </w:rPr>
        <w:t>scanů</w:t>
      </w:r>
      <w:proofErr w:type="spellEnd"/>
      <w:r w:rsidRPr="007D0EF3">
        <w:rPr>
          <w:rFonts w:asciiTheme="minorHAnsi" w:hAnsiTheme="minorHAnsi" w:cstheme="minorHAnsi"/>
          <w:b/>
          <w:bCs/>
          <w:sz w:val="22"/>
          <w:szCs w:val="22"/>
          <w:u w:val="single"/>
        </w:rPr>
        <w:t xml:space="preserve"> musí umožňovat:</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 xml:space="preserve">načtení dokumentu ve formátu JPG z definovaného importního adresáře, v prefixu JPG souboru identifikace pracoviště, na kterém proběhlo </w:t>
      </w:r>
      <w:proofErr w:type="spellStart"/>
      <w:r w:rsidRPr="007D0EF3">
        <w:rPr>
          <w:rFonts w:asciiTheme="minorHAnsi" w:hAnsiTheme="minorHAnsi" w:cstheme="minorHAnsi"/>
          <w:sz w:val="22"/>
          <w:szCs w:val="22"/>
        </w:rPr>
        <w:t>scanování</w:t>
      </w:r>
      <w:proofErr w:type="spellEnd"/>
      <w:r w:rsidRPr="007D0EF3">
        <w:rPr>
          <w:rFonts w:asciiTheme="minorHAnsi" w:hAnsiTheme="minorHAnsi" w:cstheme="minorHAnsi"/>
          <w:sz w:val="22"/>
          <w:szCs w:val="22"/>
        </w:rPr>
        <w:t>,</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dohledání Čárového kódu v JPG dokumentu (v něm Typ, Číslo uzlu, Datum příjmu, RČ),</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 xml:space="preserve">uložení JPG do centrálního úložiště dokumentů se záznamem do databáze (z jakého </w:t>
      </w:r>
      <w:proofErr w:type="spellStart"/>
      <w:r w:rsidRPr="007D0EF3">
        <w:rPr>
          <w:rFonts w:asciiTheme="minorHAnsi" w:hAnsiTheme="minorHAnsi" w:cstheme="minorHAnsi"/>
          <w:sz w:val="22"/>
          <w:szCs w:val="22"/>
        </w:rPr>
        <w:t>scanovacího</w:t>
      </w:r>
      <w:proofErr w:type="spellEnd"/>
      <w:r w:rsidRPr="007D0EF3">
        <w:rPr>
          <w:rFonts w:asciiTheme="minorHAnsi" w:hAnsiTheme="minorHAnsi" w:cstheme="minorHAnsi"/>
          <w:sz w:val="22"/>
          <w:szCs w:val="22"/>
        </w:rPr>
        <w:t xml:space="preserve"> pracoviště, obsah Čárového kódu = Typ/RČ/Uzel/Datum příjmu), případně chyba (nenalezen Čárový kód, nalezeno více Čárových kódů, Čárový kód v chybné struktuře, …),</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po uložení JPG do centrálního úložiště zrušení souboru v importním adresáři</w:t>
      </w:r>
    </w:p>
    <w:p w:rsidR="00917A7D" w:rsidRPr="007D0EF3" w:rsidRDefault="00917A7D" w:rsidP="00917A7D">
      <w:pPr>
        <w:rPr>
          <w:rFonts w:asciiTheme="minorHAnsi" w:hAnsiTheme="minorHAnsi" w:cstheme="minorHAnsi"/>
          <w:sz w:val="22"/>
          <w:szCs w:val="22"/>
          <w:highlight w:val="yellow"/>
        </w:rPr>
      </w:pPr>
    </w:p>
    <w:p w:rsidR="00917A7D" w:rsidRPr="007D0EF3" w:rsidRDefault="00917A7D" w:rsidP="00917A7D">
      <w:pPr>
        <w:rPr>
          <w:rFonts w:asciiTheme="minorHAnsi" w:hAnsiTheme="minorHAnsi" w:cstheme="minorHAnsi"/>
          <w:b/>
          <w:color w:val="00B050"/>
          <w:sz w:val="22"/>
          <w:szCs w:val="22"/>
          <w:highlight w:val="yellow"/>
        </w:rPr>
      </w:pPr>
      <w:r w:rsidRPr="007D0EF3">
        <w:rPr>
          <w:rFonts w:asciiTheme="minorHAnsi" w:hAnsiTheme="minorHAnsi" w:cstheme="minorHAnsi"/>
          <w:b/>
          <w:bCs/>
          <w:sz w:val="22"/>
          <w:szCs w:val="22"/>
          <w:u w:val="single"/>
        </w:rPr>
        <w:t xml:space="preserve">Aplikace pro </w:t>
      </w:r>
      <w:proofErr w:type="spellStart"/>
      <w:r w:rsidRPr="007D0EF3">
        <w:rPr>
          <w:rFonts w:asciiTheme="minorHAnsi" w:hAnsiTheme="minorHAnsi" w:cstheme="minorHAnsi"/>
          <w:b/>
          <w:bCs/>
          <w:sz w:val="22"/>
          <w:szCs w:val="22"/>
          <w:u w:val="single"/>
        </w:rPr>
        <w:t>scanovací</w:t>
      </w:r>
      <w:proofErr w:type="spellEnd"/>
      <w:r w:rsidRPr="007D0EF3">
        <w:rPr>
          <w:rFonts w:asciiTheme="minorHAnsi" w:hAnsiTheme="minorHAnsi" w:cstheme="minorHAnsi"/>
          <w:b/>
          <w:bCs/>
          <w:sz w:val="22"/>
          <w:szCs w:val="22"/>
          <w:u w:val="single"/>
        </w:rPr>
        <w:t xml:space="preserve"> pracoviště musí umožňovat:</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přihlášení do aplikace přes ověření v </w:t>
      </w:r>
      <w:proofErr w:type="spellStart"/>
      <w:r w:rsidRPr="007D0EF3">
        <w:rPr>
          <w:rFonts w:asciiTheme="minorHAnsi" w:hAnsiTheme="minorHAnsi" w:cstheme="minorHAnsi"/>
          <w:sz w:val="22"/>
          <w:szCs w:val="22"/>
        </w:rPr>
        <w:t>Active</w:t>
      </w:r>
      <w:proofErr w:type="spellEnd"/>
      <w:r w:rsidRPr="007D0EF3">
        <w:rPr>
          <w:rFonts w:asciiTheme="minorHAnsi" w:hAnsiTheme="minorHAnsi" w:cstheme="minorHAnsi"/>
          <w:sz w:val="22"/>
          <w:szCs w:val="22"/>
        </w:rPr>
        <w:t xml:space="preserve"> </w:t>
      </w:r>
      <w:proofErr w:type="spellStart"/>
      <w:r w:rsidRPr="007D0EF3">
        <w:rPr>
          <w:rFonts w:asciiTheme="minorHAnsi" w:hAnsiTheme="minorHAnsi" w:cstheme="minorHAnsi"/>
          <w:sz w:val="22"/>
          <w:szCs w:val="22"/>
        </w:rPr>
        <w:t>Directory</w:t>
      </w:r>
      <w:proofErr w:type="spellEnd"/>
      <w:r w:rsidRPr="007D0EF3">
        <w:rPr>
          <w:rFonts w:asciiTheme="minorHAnsi" w:hAnsiTheme="minorHAnsi" w:cstheme="minorHAnsi"/>
          <w:sz w:val="22"/>
          <w:szCs w:val="22"/>
        </w:rPr>
        <w:t xml:space="preserve"> (AD),</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 xml:space="preserve">zobrazení (pro kontrolu) dnes načtených dokumentů na daném </w:t>
      </w:r>
      <w:proofErr w:type="spellStart"/>
      <w:r w:rsidRPr="007D0EF3">
        <w:rPr>
          <w:rFonts w:asciiTheme="minorHAnsi" w:hAnsiTheme="minorHAnsi" w:cstheme="minorHAnsi"/>
          <w:sz w:val="22"/>
          <w:szCs w:val="22"/>
        </w:rPr>
        <w:t>scanovacím</w:t>
      </w:r>
      <w:proofErr w:type="spellEnd"/>
      <w:r w:rsidRPr="007D0EF3">
        <w:rPr>
          <w:rFonts w:asciiTheme="minorHAnsi" w:hAnsiTheme="minorHAnsi" w:cstheme="minorHAnsi"/>
          <w:sz w:val="22"/>
          <w:szCs w:val="22"/>
        </w:rPr>
        <w:t xml:space="preserve"> pracovišti, včetně zpracovaných Čárových kódů,</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speciální seznam chybně nenačtených (ze zpracování vyloučených) JPG jako avízo pro pracovníka u scanneru, že má chybu vyřešit (</w:t>
      </w:r>
      <w:r w:rsidR="00914C51">
        <w:rPr>
          <w:rFonts w:asciiTheme="minorHAnsi" w:hAnsiTheme="minorHAnsi" w:cstheme="minorHAnsi"/>
          <w:sz w:val="22"/>
          <w:szCs w:val="22"/>
        </w:rPr>
        <w:t>např. ne</w:t>
      </w:r>
      <w:r w:rsidRPr="007D0EF3">
        <w:rPr>
          <w:rFonts w:asciiTheme="minorHAnsi" w:hAnsiTheme="minorHAnsi" w:cstheme="minorHAnsi"/>
          <w:sz w:val="22"/>
          <w:szCs w:val="22"/>
        </w:rPr>
        <w:t xml:space="preserve">správný Čárový kód, znovu </w:t>
      </w:r>
      <w:proofErr w:type="spellStart"/>
      <w:r w:rsidRPr="007D0EF3">
        <w:rPr>
          <w:rFonts w:asciiTheme="minorHAnsi" w:hAnsiTheme="minorHAnsi" w:cstheme="minorHAnsi"/>
          <w:sz w:val="22"/>
          <w:szCs w:val="22"/>
        </w:rPr>
        <w:t>scanovat</w:t>
      </w:r>
      <w:proofErr w:type="spellEnd"/>
      <w:r w:rsidRPr="007D0EF3">
        <w:rPr>
          <w:rFonts w:asciiTheme="minorHAnsi" w:hAnsiTheme="minorHAnsi" w:cstheme="minorHAnsi"/>
          <w:sz w:val="22"/>
          <w:szCs w:val="22"/>
        </w:rPr>
        <w:t>)</w:t>
      </w:r>
    </w:p>
    <w:p w:rsidR="00917A7D" w:rsidRPr="007D0EF3" w:rsidRDefault="00917A7D" w:rsidP="00917A7D">
      <w:pPr>
        <w:rPr>
          <w:rFonts w:asciiTheme="minorHAnsi" w:hAnsiTheme="minorHAnsi" w:cstheme="minorHAnsi"/>
          <w:sz w:val="22"/>
          <w:szCs w:val="22"/>
          <w:highlight w:val="yellow"/>
        </w:rPr>
      </w:pPr>
    </w:p>
    <w:p w:rsidR="00917A7D" w:rsidRPr="007D0EF3" w:rsidRDefault="00917A7D" w:rsidP="00917A7D">
      <w:pPr>
        <w:rPr>
          <w:rFonts w:asciiTheme="minorHAnsi" w:hAnsiTheme="minorHAnsi" w:cstheme="minorHAnsi"/>
          <w:b/>
          <w:color w:val="00B050"/>
          <w:sz w:val="22"/>
          <w:szCs w:val="22"/>
          <w:highlight w:val="yellow"/>
        </w:rPr>
      </w:pPr>
      <w:r w:rsidRPr="007D0EF3">
        <w:rPr>
          <w:rFonts w:asciiTheme="minorHAnsi" w:hAnsiTheme="minorHAnsi" w:cstheme="minorHAnsi"/>
          <w:b/>
          <w:bCs/>
          <w:sz w:val="22"/>
          <w:szCs w:val="22"/>
          <w:u w:val="single"/>
        </w:rPr>
        <w:t>Aplikace pro nahlížení do digitalizovaných dokumentů musí umožňovat:</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volání z programu z NIS Medea s parametry</w:t>
      </w:r>
      <w:r w:rsidRPr="007D0EF3">
        <w:rPr>
          <w:rFonts w:asciiTheme="minorHAnsi" w:hAnsiTheme="minorHAnsi" w:cstheme="minorHAnsi"/>
          <w:sz w:val="22"/>
          <w:szCs w:val="22"/>
        </w:rPr>
        <w:br/>
        <w:t xml:space="preserve">Rodné číslo, Osobní číslo lékaře (= </w:t>
      </w:r>
      <w:proofErr w:type="spellStart"/>
      <w:r w:rsidRPr="007D0EF3">
        <w:rPr>
          <w:rFonts w:asciiTheme="minorHAnsi" w:hAnsiTheme="minorHAnsi" w:cstheme="minorHAnsi"/>
          <w:sz w:val="22"/>
          <w:szCs w:val="22"/>
        </w:rPr>
        <w:t>UserName</w:t>
      </w:r>
      <w:proofErr w:type="spellEnd"/>
      <w:r w:rsidRPr="007D0EF3">
        <w:rPr>
          <w:rFonts w:asciiTheme="minorHAnsi" w:hAnsiTheme="minorHAnsi" w:cstheme="minorHAnsi"/>
          <w:sz w:val="22"/>
          <w:szCs w:val="22"/>
        </w:rPr>
        <w:t xml:space="preserve"> v NIS </w:t>
      </w:r>
      <w:proofErr w:type="spellStart"/>
      <w:r w:rsidRPr="007D0EF3">
        <w:rPr>
          <w:rFonts w:asciiTheme="minorHAnsi" w:hAnsiTheme="minorHAnsi" w:cstheme="minorHAnsi"/>
          <w:sz w:val="22"/>
          <w:szCs w:val="22"/>
        </w:rPr>
        <w:t>Medea</w:t>
      </w:r>
      <w:proofErr w:type="spellEnd"/>
      <w:r w:rsidRPr="007D0EF3">
        <w:rPr>
          <w:rFonts w:asciiTheme="minorHAnsi" w:hAnsiTheme="minorHAnsi" w:cstheme="minorHAnsi"/>
          <w:sz w:val="22"/>
          <w:szCs w:val="22"/>
        </w:rPr>
        <w:t>), Pracoviště,</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ověření, zda lékař uvedený v parametru je právě přihlášený lékař na PC</w:t>
      </w:r>
    </w:p>
    <w:p w:rsidR="00917A7D" w:rsidRPr="007D0EF3" w:rsidRDefault="00917A7D" w:rsidP="00917A7D">
      <w:pPr>
        <w:pStyle w:val="Odstavecseseznamem"/>
        <w:numPr>
          <w:ilvl w:val="0"/>
          <w:numId w:val="75"/>
        </w:numPr>
        <w:rPr>
          <w:rFonts w:asciiTheme="minorHAnsi" w:hAnsiTheme="minorHAnsi" w:cstheme="minorHAnsi"/>
          <w:sz w:val="22"/>
          <w:szCs w:val="22"/>
        </w:rPr>
      </w:pPr>
      <w:r w:rsidRPr="007D0EF3">
        <w:rPr>
          <w:rFonts w:asciiTheme="minorHAnsi" w:hAnsiTheme="minorHAnsi" w:cstheme="minorHAnsi"/>
          <w:sz w:val="22"/>
          <w:szCs w:val="22"/>
        </w:rPr>
        <w:t>pokud ano, pokračuje,</w:t>
      </w:r>
    </w:p>
    <w:p w:rsidR="00917A7D" w:rsidRPr="007D0EF3" w:rsidRDefault="00917A7D" w:rsidP="00917A7D">
      <w:pPr>
        <w:pStyle w:val="Odstavecseseznamem"/>
        <w:numPr>
          <w:ilvl w:val="0"/>
          <w:numId w:val="75"/>
        </w:numPr>
        <w:rPr>
          <w:rFonts w:asciiTheme="minorHAnsi" w:hAnsiTheme="minorHAnsi" w:cstheme="minorHAnsi"/>
          <w:sz w:val="22"/>
          <w:szCs w:val="22"/>
        </w:rPr>
      </w:pPr>
      <w:r w:rsidRPr="007D0EF3">
        <w:rPr>
          <w:rFonts w:asciiTheme="minorHAnsi" w:hAnsiTheme="minorHAnsi" w:cstheme="minorHAnsi"/>
          <w:sz w:val="22"/>
          <w:szCs w:val="22"/>
        </w:rPr>
        <w:t>pokud ne, vyžádá si heslo a ověří v AD (pokud nesouhlasí, program ukončí),</w:t>
      </w:r>
    </w:p>
    <w:p w:rsidR="00917A7D" w:rsidRPr="007D0EF3" w:rsidRDefault="00917A7D" w:rsidP="00917A7D">
      <w:pPr>
        <w:pStyle w:val="Odstavecseseznamem"/>
        <w:numPr>
          <w:ilvl w:val="0"/>
          <w:numId w:val="71"/>
        </w:numPr>
        <w:rPr>
          <w:rFonts w:asciiTheme="minorHAnsi" w:hAnsiTheme="minorHAnsi" w:cstheme="minorHAnsi"/>
          <w:sz w:val="22"/>
          <w:szCs w:val="22"/>
        </w:rPr>
      </w:pPr>
      <w:r w:rsidRPr="007D0EF3">
        <w:rPr>
          <w:rFonts w:asciiTheme="minorHAnsi" w:hAnsiTheme="minorHAnsi" w:cstheme="minorHAnsi"/>
          <w:sz w:val="22"/>
          <w:szCs w:val="22"/>
        </w:rPr>
        <w:t>strukturu panelu pro zobrazení náhledu na digitalizované dokumenty:</w:t>
      </w:r>
    </w:p>
    <w:p w:rsidR="00917A7D" w:rsidRPr="007D0EF3" w:rsidRDefault="00917A7D" w:rsidP="00917A7D">
      <w:pPr>
        <w:pStyle w:val="Odstavecseseznamem"/>
        <w:numPr>
          <w:ilvl w:val="0"/>
          <w:numId w:val="76"/>
        </w:numPr>
        <w:rPr>
          <w:rFonts w:asciiTheme="minorHAnsi" w:hAnsiTheme="minorHAnsi" w:cstheme="minorHAnsi"/>
          <w:sz w:val="22"/>
          <w:szCs w:val="22"/>
        </w:rPr>
      </w:pPr>
      <w:r w:rsidRPr="007D0EF3">
        <w:rPr>
          <w:rFonts w:asciiTheme="minorHAnsi" w:hAnsiTheme="minorHAnsi" w:cstheme="minorHAnsi"/>
          <w:sz w:val="22"/>
          <w:szCs w:val="22"/>
        </w:rPr>
        <w:t>v jedné části zobrazí všechny digitalizované dokumenty pro dané Rodné číslo, sestupně dle data příjmu,</w:t>
      </w:r>
    </w:p>
    <w:p w:rsidR="00917A7D" w:rsidRPr="007D0EF3" w:rsidRDefault="00917A7D" w:rsidP="00917A7D">
      <w:pPr>
        <w:pStyle w:val="Odstavecseseznamem"/>
        <w:numPr>
          <w:ilvl w:val="0"/>
          <w:numId w:val="76"/>
        </w:numPr>
        <w:rPr>
          <w:rFonts w:asciiTheme="minorHAnsi" w:hAnsiTheme="minorHAnsi" w:cstheme="minorHAnsi"/>
          <w:sz w:val="22"/>
          <w:szCs w:val="22"/>
        </w:rPr>
      </w:pPr>
      <w:r w:rsidRPr="007D0EF3">
        <w:rPr>
          <w:rFonts w:asciiTheme="minorHAnsi" w:hAnsiTheme="minorHAnsi" w:cstheme="minorHAnsi"/>
          <w:sz w:val="22"/>
          <w:szCs w:val="22"/>
        </w:rPr>
        <w:t>s</w:t>
      </w:r>
      <w:r w:rsidR="00914C51">
        <w:rPr>
          <w:rFonts w:asciiTheme="minorHAnsi" w:hAnsiTheme="minorHAnsi" w:cstheme="minorHAnsi"/>
          <w:sz w:val="22"/>
          <w:szCs w:val="22"/>
        </w:rPr>
        <w:t>o</w:t>
      </w:r>
      <w:r w:rsidRPr="007D0EF3">
        <w:rPr>
          <w:rFonts w:asciiTheme="minorHAnsi" w:hAnsiTheme="minorHAnsi" w:cstheme="minorHAnsi"/>
          <w:sz w:val="22"/>
          <w:szCs w:val="22"/>
        </w:rPr>
        <w:t>uběžně ve druhé části pro každý záznam v tabulce digitalizovaných dokumentů zobrazí dokument,</w:t>
      </w:r>
    </w:p>
    <w:p w:rsidR="00917A7D" w:rsidRPr="007D0EF3" w:rsidRDefault="00917A7D" w:rsidP="00917A7D">
      <w:pPr>
        <w:pStyle w:val="Odstavecseseznamem"/>
        <w:numPr>
          <w:ilvl w:val="0"/>
          <w:numId w:val="71"/>
        </w:numPr>
        <w:rPr>
          <w:rFonts w:asciiTheme="minorHAnsi" w:hAnsiTheme="minorHAnsi" w:cstheme="minorHAnsi"/>
          <w:sz w:val="22"/>
          <w:szCs w:val="22"/>
          <w:u w:val="single"/>
        </w:rPr>
      </w:pPr>
      <w:r w:rsidRPr="007D0EF3">
        <w:rPr>
          <w:rFonts w:asciiTheme="minorHAnsi" w:hAnsiTheme="minorHAnsi" w:cstheme="minorHAnsi"/>
          <w:sz w:val="22"/>
          <w:szCs w:val="22"/>
        </w:rPr>
        <w:t>logování kdo a kdy provedl náhled na který dokument</w:t>
      </w:r>
    </w:p>
    <w:p w:rsidR="00917A7D" w:rsidRPr="007D0EF3" w:rsidRDefault="00917A7D" w:rsidP="00917A7D">
      <w:pPr>
        <w:pStyle w:val="Zkladntext20"/>
        <w:shd w:val="clear" w:color="auto" w:fill="auto"/>
        <w:spacing w:line="240" w:lineRule="auto"/>
        <w:ind w:left="720"/>
        <w:jc w:val="left"/>
        <w:rPr>
          <w:rFonts w:asciiTheme="minorHAnsi" w:hAnsiTheme="minorHAnsi" w:cstheme="minorHAnsi"/>
          <w:sz w:val="22"/>
          <w:szCs w:val="22"/>
          <w:u w:val="single"/>
        </w:rPr>
      </w:pPr>
    </w:p>
    <w:p w:rsidR="00917A7D" w:rsidRPr="007D0EF3" w:rsidRDefault="00917A7D" w:rsidP="00917A7D">
      <w:pPr>
        <w:pStyle w:val="Zkladntext20"/>
        <w:numPr>
          <w:ilvl w:val="0"/>
          <w:numId w:val="73"/>
        </w:numPr>
        <w:shd w:val="clear" w:color="auto" w:fill="auto"/>
        <w:spacing w:line="240" w:lineRule="auto"/>
        <w:jc w:val="left"/>
        <w:rPr>
          <w:rFonts w:asciiTheme="minorHAnsi" w:hAnsiTheme="minorHAnsi" w:cstheme="minorHAnsi"/>
          <w:sz w:val="22"/>
          <w:szCs w:val="22"/>
          <w:u w:val="single"/>
        </w:rPr>
      </w:pPr>
      <w:r w:rsidRPr="007D0EF3">
        <w:rPr>
          <w:rFonts w:asciiTheme="minorHAnsi" w:hAnsiTheme="minorHAnsi" w:cstheme="minorHAnsi"/>
          <w:sz w:val="22"/>
          <w:szCs w:val="22"/>
          <w:u w:val="single"/>
        </w:rPr>
        <w:t>HW a systémové požadavky</w:t>
      </w:r>
    </w:p>
    <w:p w:rsidR="00917A7D" w:rsidRPr="007D0EF3" w:rsidRDefault="00917A7D" w:rsidP="00917A7D">
      <w:pPr>
        <w:pStyle w:val="Bezmezer"/>
        <w:ind w:left="1069"/>
        <w:jc w:val="both"/>
        <w:rPr>
          <w:rFonts w:asciiTheme="minorHAnsi" w:hAnsiTheme="minorHAnsi" w:cstheme="minorHAnsi"/>
          <w:sz w:val="22"/>
          <w:szCs w:val="22"/>
        </w:rPr>
      </w:pPr>
      <w:r w:rsidRPr="007D0EF3">
        <w:rPr>
          <w:rFonts w:asciiTheme="minorHAnsi" w:hAnsiTheme="minorHAnsi" w:cstheme="minorHAnsi"/>
          <w:sz w:val="22"/>
          <w:szCs w:val="22"/>
        </w:rPr>
        <w:t>Nabízený systém musí být provozovatelný na HW prostředcích a databázích zadavatele:</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virtuální prostředí Hyper-V MS server 2016 a novější</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MS Windows server 2016 a novějším</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MS SQL 2014 a novějším</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PC stanice s OS MS Windows 7 Pro a novějším řady Pro s podporou x32 a x64</w:t>
      </w:r>
    </w:p>
    <w:p w:rsidR="00917A7D" w:rsidRPr="007D0EF3" w:rsidRDefault="00917A7D" w:rsidP="00917A7D">
      <w:pPr>
        <w:pStyle w:val="Bezmezer"/>
        <w:rPr>
          <w:rFonts w:asciiTheme="minorHAnsi" w:hAnsiTheme="minorHAnsi" w:cstheme="minorHAnsi"/>
          <w:b/>
          <w:sz w:val="22"/>
          <w:szCs w:val="22"/>
        </w:rPr>
      </w:pPr>
    </w:p>
    <w:p w:rsidR="00917A7D" w:rsidRPr="007D0EF3" w:rsidRDefault="00917A7D" w:rsidP="00917A7D">
      <w:pPr>
        <w:pStyle w:val="Zkladntext20"/>
        <w:numPr>
          <w:ilvl w:val="0"/>
          <w:numId w:val="73"/>
        </w:numPr>
        <w:shd w:val="clear" w:color="auto" w:fill="auto"/>
        <w:spacing w:line="240" w:lineRule="auto"/>
        <w:jc w:val="both"/>
        <w:rPr>
          <w:rStyle w:val="Zkladntext3105pt"/>
          <w:rFonts w:asciiTheme="minorHAnsi" w:hAnsiTheme="minorHAnsi" w:cstheme="minorHAnsi"/>
          <w:b/>
          <w:bCs/>
          <w:sz w:val="22"/>
          <w:szCs w:val="22"/>
          <w:u w:val="single"/>
        </w:rPr>
      </w:pPr>
      <w:r w:rsidRPr="007D0EF3">
        <w:rPr>
          <w:rStyle w:val="Zkladntext3105pt"/>
          <w:rFonts w:asciiTheme="minorHAnsi" w:hAnsiTheme="minorHAnsi" w:cstheme="minorHAnsi"/>
          <w:sz w:val="22"/>
          <w:szCs w:val="22"/>
          <w:u w:val="single"/>
        </w:rPr>
        <w:t>Další požadavky</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Předpokládaný počet uživatelů:</w:t>
      </w:r>
    </w:p>
    <w:p w:rsidR="00917A7D" w:rsidRPr="007D0EF3" w:rsidRDefault="00917A7D" w:rsidP="0024478E">
      <w:pPr>
        <w:ind w:left="1416"/>
        <w:rPr>
          <w:rFonts w:asciiTheme="minorHAnsi" w:hAnsiTheme="minorHAnsi" w:cstheme="minorHAnsi"/>
          <w:sz w:val="22"/>
          <w:szCs w:val="22"/>
        </w:rPr>
      </w:pPr>
      <w:r w:rsidRPr="007D0EF3">
        <w:rPr>
          <w:rFonts w:asciiTheme="minorHAnsi" w:hAnsiTheme="minorHAnsi" w:cstheme="minorHAnsi"/>
          <w:sz w:val="22"/>
          <w:szCs w:val="22"/>
        </w:rPr>
        <w:t>Aplikace pro nahlížení do digitalizovaných dokumentů</w:t>
      </w:r>
      <w:r w:rsidRPr="007D0EF3">
        <w:rPr>
          <w:rFonts w:asciiTheme="minorHAnsi" w:hAnsiTheme="minorHAnsi" w:cstheme="minorHAnsi"/>
          <w:sz w:val="22"/>
          <w:szCs w:val="22"/>
        </w:rPr>
        <w:tab/>
      </w:r>
      <w:r w:rsidRPr="007D0EF3">
        <w:rPr>
          <w:rFonts w:asciiTheme="minorHAnsi" w:hAnsiTheme="minorHAnsi" w:cstheme="minorHAnsi"/>
          <w:sz w:val="22"/>
          <w:szCs w:val="22"/>
        </w:rPr>
        <w:tab/>
        <w:t>400 uživatelů</w:t>
      </w:r>
      <w:r w:rsidRPr="007D0EF3">
        <w:rPr>
          <w:rFonts w:asciiTheme="minorHAnsi" w:hAnsiTheme="minorHAnsi" w:cstheme="minorHAnsi"/>
          <w:sz w:val="22"/>
          <w:szCs w:val="22"/>
        </w:rPr>
        <w:br/>
        <w:t xml:space="preserve">Aplikace pro </w:t>
      </w:r>
      <w:proofErr w:type="spellStart"/>
      <w:r w:rsidRPr="007D0EF3">
        <w:rPr>
          <w:rFonts w:asciiTheme="minorHAnsi" w:hAnsiTheme="minorHAnsi" w:cstheme="minorHAnsi"/>
          <w:sz w:val="22"/>
          <w:szCs w:val="22"/>
        </w:rPr>
        <w:t>scanovací</w:t>
      </w:r>
      <w:proofErr w:type="spellEnd"/>
      <w:r w:rsidRPr="007D0EF3">
        <w:rPr>
          <w:rFonts w:asciiTheme="minorHAnsi" w:hAnsiTheme="minorHAnsi" w:cstheme="minorHAnsi"/>
          <w:sz w:val="22"/>
          <w:szCs w:val="22"/>
        </w:rPr>
        <w:t xml:space="preserve"> pracoviště</w:t>
      </w:r>
      <w:r w:rsidRPr="007D0EF3">
        <w:rPr>
          <w:rFonts w:asciiTheme="minorHAnsi" w:hAnsiTheme="minorHAnsi" w:cstheme="minorHAnsi"/>
          <w:sz w:val="22"/>
          <w:szCs w:val="22"/>
        </w:rPr>
        <w:tab/>
      </w:r>
      <w:r w:rsidRPr="007D0EF3">
        <w:rPr>
          <w:rFonts w:asciiTheme="minorHAnsi" w:hAnsiTheme="minorHAnsi" w:cstheme="minorHAnsi"/>
          <w:sz w:val="22"/>
          <w:szCs w:val="22"/>
        </w:rPr>
        <w:tab/>
      </w:r>
      <w:r w:rsidRPr="007D0EF3">
        <w:rPr>
          <w:rFonts w:asciiTheme="minorHAnsi" w:hAnsiTheme="minorHAnsi" w:cstheme="minorHAnsi"/>
          <w:sz w:val="22"/>
          <w:szCs w:val="22"/>
        </w:rPr>
        <w:tab/>
      </w:r>
      <w:r w:rsidRPr="007D0EF3">
        <w:rPr>
          <w:rFonts w:asciiTheme="minorHAnsi" w:hAnsiTheme="minorHAnsi" w:cstheme="minorHAnsi"/>
          <w:sz w:val="22"/>
          <w:szCs w:val="22"/>
        </w:rPr>
        <w:tab/>
        <w:t xml:space="preserve">  50 pracovišť</w:t>
      </w:r>
      <w:r w:rsidRPr="007D0EF3">
        <w:rPr>
          <w:rFonts w:asciiTheme="minorHAnsi" w:hAnsiTheme="minorHAnsi" w:cstheme="minorHAnsi"/>
          <w:sz w:val="22"/>
          <w:szCs w:val="22"/>
        </w:rPr>
        <w:br/>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Splnění požadavků GDPR a Zákona o kybernetické bezpečnosti (uchazeč doloží prohlášením).</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 xml:space="preserve">Zadavatel před podepsáním smlouvy </w:t>
      </w:r>
      <w:r w:rsidR="00660548">
        <w:rPr>
          <w:rFonts w:asciiTheme="minorHAnsi" w:hAnsiTheme="minorHAnsi" w:cstheme="minorHAnsi"/>
          <w:sz w:val="22"/>
          <w:szCs w:val="22"/>
        </w:rPr>
        <w:t>o poskytování služeb</w:t>
      </w:r>
      <w:r w:rsidRPr="007D0EF3">
        <w:rPr>
          <w:rFonts w:asciiTheme="minorHAnsi" w:hAnsiTheme="minorHAnsi" w:cstheme="minorHAnsi"/>
          <w:sz w:val="22"/>
          <w:szCs w:val="22"/>
        </w:rPr>
        <w:t xml:space="preserve"> vyzve vítězného uchazeče k provedení prezentace nabízen</w:t>
      </w:r>
      <w:r w:rsidR="00660548">
        <w:rPr>
          <w:rFonts w:asciiTheme="minorHAnsi" w:hAnsiTheme="minorHAnsi" w:cstheme="minorHAnsi"/>
          <w:sz w:val="22"/>
          <w:szCs w:val="22"/>
        </w:rPr>
        <w:t>ého systému</w:t>
      </w:r>
      <w:r w:rsidRPr="007D0EF3">
        <w:rPr>
          <w:rFonts w:asciiTheme="minorHAnsi" w:hAnsiTheme="minorHAnsi" w:cstheme="minorHAnsi"/>
          <w:sz w:val="22"/>
          <w:szCs w:val="22"/>
        </w:rPr>
        <w:t xml:space="preserve"> za účelem prokázání splnění požadovaných funkcionalit. </w:t>
      </w:r>
    </w:p>
    <w:p w:rsidR="00917A7D" w:rsidRPr="007D0EF3" w:rsidRDefault="00917A7D" w:rsidP="00917A7D">
      <w:pPr>
        <w:pStyle w:val="Bezmezer"/>
        <w:jc w:val="both"/>
        <w:rPr>
          <w:rFonts w:asciiTheme="minorHAnsi" w:hAnsiTheme="minorHAnsi" w:cstheme="minorHAnsi"/>
          <w:sz w:val="22"/>
          <w:szCs w:val="22"/>
          <w:highlight w:val="yellow"/>
        </w:rPr>
      </w:pPr>
    </w:p>
    <w:p w:rsidR="00917A7D" w:rsidRPr="007D0EF3" w:rsidRDefault="00917A7D" w:rsidP="00917A7D">
      <w:pPr>
        <w:pStyle w:val="Bezmezer"/>
        <w:jc w:val="both"/>
        <w:rPr>
          <w:rFonts w:asciiTheme="minorHAnsi" w:hAnsiTheme="minorHAnsi" w:cstheme="minorHAnsi"/>
          <w:sz w:val="22"/>
          <w:szCs w:val="22"/>
          <w:highlight w:val="yellow"/>
        </w:rPr>
      </w:pPr>
    </w:p>
    <w:p w:rsidR="00917A7D" w:rsidRPr="007D0EF3" w:rsidRDefault="00917A7D" w:rsidP="00917A7D">
      <w:pPr>
        <w:pStyle w:val="Zkladntext20"/>
        <w:numPr>
          <w:ilvl w:val="0"/>
          <w:numId w:val="73"/>
        </w:numPr>
        <w:shd w:val="clear" w:color="auto" w:fill="auto"/>
        <w:spacing w:line="240" w:lineRule="auto"/>
        <w:jc w:val="both"/>
        <w:rPr>
          <w:rStyle w:val="Zkladntext3105pt"/>
          <w:rFonts w:asciiTheme="minorHAnsi" w:hAnsiTheme="minorHAnsi" w:cstheme="minorHAnsi"/>
          <w:b/>
          <w:sz w:val="22"/>
          <w:szCs w:val="22"/>
          <w:u w:val="single"/>
        </w:rPr>
      </w:pPr>
      <w:r w:rsidRPr="007D0EF3">
        <w:rPr>
          <w:rStyle w:val="Zkladntext3105pt"/>
          <w:rFonts w:asciiTheme="minorHAnsi" w:hAnsiTheme="minorHAnsi" w:cstheme="minorHAnsi"/>
          <w:sz w:val="22"/>
          <w:szCs w:val="22"/>
          <w:u w:val="single"/>
        </w:rPr>
        <w:t>Požadavky na provedení implementace:</w:t>
      </w:r>
    </w:p>
    <w:p w:rsidR="00917A7D" w:rsidRPr="007D0EF3" w:rsidRDefault="00917A7D" w:rsidP="00917A7D">
      <w:pPr>
        <w:jc w:val="both"/>
        <w:rPr>
          <w:rFonts w:asciiTheme="minorHAnsi" w:hAnsiTheme="minorHAnsi" w:cstheme="minorHAnsi"/>
          <w:sz w:val="22"/>
          <w:szCs w:val="22"/>
        </w:rPr>
      </w:pP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 xml:space="preserve">nastavení produkčního prostředí, </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 xml:space="preserve">vytvoření dokumentu specifikace a popis implementovaného systému, </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 xml:space="preserve">školení uživatelů, v potřebném rozsahu pro osvojení si všech úkonů spojených s použitím základních funkcionalit IS, </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dodávka uživatelské a systémové dokumentace - v elektronické formě,</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vedení projektu poskytovatelem po dobu trvání implementace systému.</w:t>
      </w:r>
    </w:p>
    <w:p w:rsidR="00917A7D" w:rsidRPr="007D0EF3" w:rsidRDefault="00917A7D" w:rsidP="00917A7D">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o provedené implementaci a jejím splnění bude sepsán akceptační protokol, který bude obsahovat popis případných nedostatků. Dílo bude považováno za dokončené až v okamžiku, kdy bude řádně bez závad a nedodělků fungovat v ostrém provozu a bude oběma smluvními stranami akceptováno podpisem protokolu o převzetí díla zadavatelem.</w:t>
      </w:r>
    </w:p>
    <w:p w:rsidR="00917A7D" w:rsidRPr="007D0EF3" w:rsidRDefault="00917A7D" w:rsidP="00660548">
      <w:pPr>
        <w:pStyle w:val="Bezmezer"/>
        <w:numPr>
          <w:ilvl w:val="0"/>
          <w:numId w:val="74"/>
        </w:numPr>
        <w:jc w:val="both"/>
        <w:rPr>
          <w:rFonts w:asciiTheme="minorHAnsi" w:hAnsiTheme="minorHAnsi" w:cstheme="minorHAnsi"/>
          <w:sz w:val="22"/>
          <w:szCs w:val="22"/>
        </w:rPr>
      </w:pPr>
      <w:r w:rsidRPr="007D0EF3">
        <w:rPr>
          <w:rFonts w:asciiTheme="minorHAnsi" w:hAnsiTheme="minorHAnsi" w:cstheme="minorHAnsi"/>
          <w:sz w:val="22"/>
          <w:szCs w:val="22"/>
        </w:rPr>
        <w:t xml:space="preserve">Poskytovatel implementuje IS v plné míře výše uvedených požadavků a funkcionalit nejpozději do 1 měsíce od podpisu smlouvy o </w:t>
      </w:r>
      <w:r w:rsidR="00660548" w:rsidRPr="00660548">
        <w:rPr>
          <w:rFonts w:asciiTheme="minorHAnsi" w:hAnsiTheme="minorHAnsi" w:cstheme="minorHAnsi"/>
          <w:sz w:val="22"/>
          <w:szCs w:val="22"/>
        </w:rPr>
        <w:t>poskytování služeb</w:t>
      </w:r>
      <w:r w:rsidRPr="007D0EF3">
        <w:rPr>
          <w:rFonts w:asciiTheme="minorHAnsi" w:hAnsiTheme="minorHAnsi" w:cstheme="minorHAnsi"/>
          <w:sz w:val="22"/>
          <w:szCs w:val="22"/>
        </w:rPr>
        <w:t>.</w:t>
      </w:r>
    </w:p>
    <w:p w:rsidR="00917A7D" w:rsidRPr="007D0EF3" w:rsidRDefault="00917A7D" w:rsidP="0024478E">
      <w:pPr>
        <w:pStyle w:val="Bezmezer"/>
        <w:numPr>
          <w:ilvl w:val="0"/>
          <w:numId w:val="74"/>
        </w:numPr>
        <w:ind w:left="1134"/>
        <w:jc w:val="both"/>
        <w:rPr>
          <w:rFonts w:asciiTheme="minorHAnsi" w:hAnsiTheme="minorHAnsi" w:cstheme="minorHAnsi"/>
          <w:sz w:val="22"/>
          <w:szCs w:val="22"/>
        </w:rPr>
      </w:pPr>
      <w:r w:rsidRPr="007D0EF3">
        <w:rPr>
          <w:rFonts w:asciiTheme="minorHAnsi" w:hAnsiTheme="minorHAnsi" w:cstheme="minorHAnsi"/>
          <w:sz w:val="22"/>
          <w:szCs w:val="22"/>
        </w:rPr>
        <w:t>Zadavatel požaduje provedení implementace takovým způsobem, aby výsledkem implementace byly splněny následující body:</w:t>
      </w:r>
    </w:p>
    <w:p w:rsidR="00917A7D" w:rsidRPr="007D0EF3" w:rsidRDefault="00917A7D" w:rsidP="0024478E">
      <w:pPr>
        <w:pStyle w:val="Normln1"/>
        <w:spacing w:line="240" w:lineRule="auto"/>
        <w:ind w:left="1134" w:firstLine="567"/>
        <w:jc w:val="both"/>
        <w:rPr>
          <w:rFonts w:asciiTheme="minorHAnsi" w:hAnsiTheme="minorHAnsi" w:cstheme="minorHAnsi"/>
        </w:rPr>
      </w:pPr>
      <w:r w:rsidRPr="007D0EF3">
        <w:rPr>
          <w:rFonts w:asciiTheme="minorHAnsi" w:hAnsiTheme="minorHAnsi" w:cstheme="minorHAnsi"/>
          <w:color w:val="CC0000"/>
        </w:rPr>
        <w:t>-</w:t>
      </w:r>
      <w:r w:rsidRPr="007D0EF3">
        <w:rPr>
          <w:rFonts w:asciiTheme="minorHAnsi" w:hAnsiTheme="minorHAnsi" w:cstheme="minorHAnsi"/>
          <w:color w:val="CC0000"/>
        </w:rPr>
        <w:tab/>
      </w:r>
      <w:r w:rsidRPr="007D0EF3">
        <w:rPr>
          <w:rFonts w:asciiTheme="minorHAnsi" w:hAnsiTheme="minorHAnsi" w:cstheme="minorHAnsi"/>
        </w:rPr>
        <w:t>vytvoření úvodní analýzy popisující detailně cílové řešení. Na základě této analýzy bude provedena implementace systému</w:t>
      </w:r>
      <w:r w:rsidR="00660548">
        <w:rPr>
          <w:rFonts w:asciiTheme="minorHAnsi" w:hAnsiTheme="minorHAnsi" w:cstheme="minorHAnsi"/>
        </w:rPr>
        <w:t>.</w:t>
      </w:r>
      <w:r w:rsidRPr="007D0EF3">
        <w:rPr>
          <w:rFonts w:asciiTheme="minorHAnsi" w:hAnsiTheme="minorHAnsi" w:cstheme="minorHAnsi"/>
        </w:rPr>
        <w:t xml:space="preserve"> </w:t>
      </w:r>
      <w:r w:rsidR="00660548">
        <w:rPr>
          <w:rFonts w:asciiTheme="minorHAnsi" w:hAnsiTheme="minorHAnsi" w:cstheme="minorHAnsi"/>
        </w:rPr>
        <w:t>D</w:t>
      </w:r>
      <w:r w:rsidRPr="007D0EF3">
        <w:rPr>
          <w:rFonts w:asciiTheme="minorHAnsi" w:hAnsiTheme="minorHAnsi" w:cstheme="minorHAnsi"/>
        </w:rPr>
        <w:t>okument s procesní analýzou slouží zejména ke vzájemnému pochopení a vyjasnění všech aktivit, kterých se následná implementace systému dotkne</w:t>
      </w:r>
      <w:r w:rsidR="00660548">
        <w:rPr>
          <w:rFonts w:asciiTheme="minorHAnsi" w:hAnsiTheme="minorHAnsi" w:cstheme="minorHAnsi"/>
        </w:rPr>
        <w:t>. V</w:t>
      </w:r>
      <w:r w:rsidRPr="007D0EF3">
        <w:rPr>
          <w:rFonts w:asciiTheme="minorHAnsi" w:hAnsiTheme="minorHAnsi" w:cstheme="minorHAnsi"/>
        </w:rPr>
        <w:t>ýstupem bude dokument „Implementační analýza“, který projde schvalovacím procesem zadavatele.</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vytvoření databáze a instalace všech potřebných částí nabízeného systému na MS SQL server zadavatele</w:t>
      </w:r>
      <w:r>
        <w:rPr>
          <w:rFonts w:asciiTheme="minorHAnsi" w:hAnsiTheme="minorHAnsi" w:cstheme="minorHAnsi"/>
        </w:rPr>
        <w:t>.</w:t>
      </w:r>
      <w:r w:rsidR="00917A7D" w:rsidRPr="007D0EF3">
        <w:rPr>
          <w:rFonts w:asciiTheme="minorHAnsi" w:hAnsiTheme="minorHAnsi" w:cstheme="minorHAnsi"/>
        </w:rPr>
        <w:t xml:space="preserve"> </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provedení komplexní integrace na uvedené informační systémy a jiné datové zdroje FNOL provozované v prostředí zadavatele a nutné k integraci daného řešení</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řádné otestování všech instalovaných součástí nabízeného systému v testovací databázi a následně i v ostrém provozu</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 xml:space="preserve">školení klíčových uživatelů jednotlivých pracovišť zadavatele, v rámci kterého si osvojí všechny úkony spojené s použitím základních funkcí </w:t>
      </w:r>
      <w:r>
        <w:rPr>
          <w:rFonts w:asciiTheme="minorHAnsi" w:hAnsiTheme="minorHAnsi" w:cstheme="minorHAnsi"/>
        </w:rPr>
        <w:t>systému</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 xml:space="preserve">školení správců informačního systému v takovém rozsahu, aby byli schopni poskytovat uživatelskou </w:t>
      </w:r>
      <w:r>
        <w:rPr>
          <w:rFonts w:asciiTheme="minorHAnsi" w:hAnsiTheme="minorHAnsi" w:cstheme="minorHAnsi"/>
        </w:rPr>
        <w:t xml:space="preserve">podporu pracovištím zadavatele </w:t>
      </w:r>
      <w:r w:rsidR="00917A7D" w:rsidRPr="007D0EF3">
        <w:rPr>
          <w:rFonts w:asciiTheme="minorHAnsi" w:hAnsiTheme="minorHAnsi" w:cstheme="minorHAnsi"/>
        </w:rPr>
        <w:t>a byli schopni vytvářet reporty a grafické výstupy dat</w:t>
      </w:r>
    </w:p>
    <w:p w:rsidR="00660548"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aktivní dohled v průběhu testovacího provozu minimálně pomocí vzdáleného připojení, popřípadě na výzvu zadavatele provést úkony v místě plnění v rozsahu dle potřeby</w:t>
      </w:r>
    </w:p>
    <w:p w:rsidR="00917A7D" w:rsidRPr="007D0EF3" w:rsidRDefault="00660548" w:rsidP="0024478E">
      <w:pPr>
        <w:pStyle w:val="Normln1"/>
        <w:spacing w:line="240" w:lineRule="auto"/>
        <w:ind w:left="1134"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17A7D" w:rsidRPr="007D0EF3">
        <w:rPr>
          <w:rFonts w:asciiTheme="minorHAnsi" w:hAnsiTheme="minorHAnsi" w:cstheme="minorHAnsi"/>
        </w:rPr>
        <w:t>dodání dokumentace – uživatelského a administrátorského manuálu v elektronické podobě</w:t>
      </w:r>
    </w:p>
    <w:p w:rsidR="00917A7D" w:rsidRPr="007D0EF3" w:rsidRDefault="00917A7D" w:rsidP="00917A7D">
      <w:pPr>
        <w:pStyle w:val="Normln1"/>
        <w:ind w:left="720"/>
        <w:jc w:val="both"/>
        <w:rPr>
          <w:rFonts w:asciiTheme="minorHAnsi" w:hAnsiTheme="minorHAnsi" w:cstheme="minorHAnsi"/>
          <w:color w:val="CC0000"/>
        </w:rPr>
      </w:pPr>
    </w:p>
    <w:p w:rsidR="00917A7D" w:rsidRPr="007D0EF3" w:rsidRDefault="00917A7D" w:rsidP="00917A7D">
      <w:pPr>
        <w:pStyle w:val="Zkladntext20"/>
        <w:shd w:val="clear" w:color="auto" w:fill="auto"/>
        <w:tabs>
          <w:tab w:val="left" w:pos="5837"/>
        </w:tabs>
        <w:spacing w:line="240" w:lineRule="auto"/>
        <w:jc w:val="left"/>
        <w:rPr>
          <w:rFonts w:asciiTheme="minorHAnsi" w:hAnsiTheme="minorHAnsi" w:cstheme="minorHAnsi"/>
          <w:bCs w:val="0"/>
          <w:sz w:val="22"/>
          <w:szCs w:val="22"/>
        </w:rPr>
      </w:pPr>
    </w:p>
    <w:p w:rsidR="00917A7D" w:rsidRPr="007D0EF3" w:rsidRDefault="00917A7D" w:rsidP="00917A7D">
      <w:pPr>
        <w:jc w:val="center"/>
        <w:rPr>
          <w:rFonts w:asciiTheme="minorHAnsi" w:hAnsiTheme="minorHAnsi" w:cstheme="minorHAnsi"/>
          <w:b/>
          <w:sz w:val="22"/>
          <w:szCs w:val="22"/>
        </w:rPr>
      </w:pPr>
    </w:p>
    <w:p w:rsidR="00627ED4" w:rsidRPr="007D0EF3" w:rsidRDefault="00627ED4" w:rsidP="00627ED4">
      <w:pPr>
        <w:jc w:val="center"/>
        <w:rPr>
          <w:rFonts w:asciiTheme="minorHAnsi" w:hAnsiTheme="minorHAnsi" w:cstheme="minorHAnsi"/>
          <w:b/>
          <w:sz w:val="22"/>
          <w:szCs w:val="22"/>
        </w:rPr>
      </w:pPr>
    </w:p>
    <w:p w:rsidR="00686322" w:rsidRPr="007D0EF3" w:rsidRDefault="00686322">
      <w:pPr>
        <w:spacing w:after="160" w:line="259" w:lineRule="auto"/>
        <w:rPr>
          <w:rFonts w:asciiTheme="minorHAnsi" w:hAnsiTheme="minorHAnsi" w:cstheme="minorHAnsi"/>
          <w:sz w:val="22"/>
          <w:szCs w:val="22"/>
        </w:rPr>
      </w:pPr>
    </w:p>
    <w:sectPr w:rsidR="00686322" w:rsidRPr="007D0EF3" w:rsidSect="00194C81">
      <w:headerReference w:type="default" r:id="rId8"/>
      <w:footerReference w:type="default" r:id="rId9"/>
      <w:pgSz w:w="11906" w:h="16838" w:code="9"/>
      <w:pgMar w:top="1417" w:right="1417" w:bottom="1135"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FF" w:rsidRDefault="00F07EFF" w:rsidP="00D637B8">
      <w:r>
        <w:separator/>
      </w:r>
    </w:p>
  </w:endnote>
  <w:endnote w:type="continuationSeparator" w:id="0">
    <w:p w:rsidR="00F07EFF" w:rsidRDefault="00F07EFF"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FF" w:rsidRPr="007C27BD" w:rsidRDefault="00F07EFF"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sidR="00855648">
      <w:rPr>
        <w:noProof/>
        <w:sz w:val="18"/>
      </w:rPr>
      <w:t>1</w:t>
    </w:r>
    <w:r w:rsidRPr="007C27BD">
      <w:rPr>
        <w:sz w:val="18"/>
      </w:rPr>
      <w:fldChar w:fldCharType="end"/>
    </w:r>
    <w:r w:rsidRPr="007C27BD">
      <w:rPr>
        <w:sz w:val="18"/>
      </w:rPr>
      <w:t>/</w:t>
    </w:r>
    <w:r>
      <w:rPr>
        <w:noProof/>
        <w:sz w:val="18"/>
      </w:rPr>
      <w:fldChar w:fldCharType="begin"/>
    </w:r>
    <w:r>
      <w:rPr>
        <w:noProof/>
        <w:sz w:val="18"/>
      </w:rPr>
      <w:instrText xml:space="preserve"> NUMPAGES   \* MERGEFORMAT </w:instrText>
    </w:r>
    <w:r>
      <w:rPr>
        <w:noProof/>
        <w:sz w:val="18"/>
      </w:rPr>
      <w:fldChar w:fldCharType="separate"/>
    </w:r>
    <w:r w:rsidR="00855648">
      <w:rPr>
        <w:noProof/>
        <w:sz w:val="18"/>
      </w:rPr>
      <w:t>17</w:t>
    </w:r>
    <w:r>
      <w:rPr>
        <w:noProof/>
        <w:sz w:val="18"/>
      </w:rPr>
      <w:fldChar w:fldCharType="end"/>
    </w:r>
  </w:p>
  <w:p w:rsidR="00F07EFF" w:rsidRDefault="00F07E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FF" w:rsidRDefault="00F07EFF" w:rsidP="00D637B8">
      <w:r>
        <w:separator/>
      </w:r>
    </w:p>
  </w:footnote>
  <w:footnote w:type="continuationSeparator" w:id="0">
    <w:p w:rsidR="00F07EFF" w:rsidRDefault="00F07EFF" w:rsidP="00D6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FF" w:rsidRDefault="00F07EFF" w:rsidP="00A17A57">
    <w:pPr>
      <w:pStyle w:val="Zhlav"/>
    </w:pPr>
    <w:r>
      <w:tab/>
    </w:r>
    <w:r>
      <w:tab/>
    </w:r>
    <w:r>
      <w:tab/>
    </w:r>
    <w:r>
      <w:tab/>
    </w:r>
    <w:r>
      <w:tab/>
    </w:r>
    <w:r>
      <w:drawing>
        <wp:inline distT="0" distB="0" distL="0" distR="0">
          <wp:extent cx="1409700" cy="390525"/>
          <wp:effectExtent l="19050" t="0" r="0" b="0"/>
          <wp:docPr id="1"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1DD1CB5"/>
    <w:multiLevelType w:val="hybridMultilevel"/>
    <w:tmpl w:val="5008A79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A92F8C"/>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238C3"/>
    <w:multiLevelType w:val="hybridMultilevel"/>
    <w:tmpl w:val="A9B07712"/>
    <w:lvl w:ilvl="0" w:tplc="6624F33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D54AE8"/>
    <w:multiLevelType w:val="hybridMultilevel"/>
    <w:tmpl w:val="711A8936"/>
    <w:lvl w:ilvl="0" w:tplc="16A2842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75C53"/>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2A4F53B4"/>
    <w:multiLevelType w:val="hybridMultilevel"/>
    <w:tmpl w:val="97D412F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F278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2F7B513A"/>
    <w:multiLevelType w:val="hybridMultilevel"/>
    <w:tmpl w:val="83E217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0AB46A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0D5055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24404A"/>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43C1025"/>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35757918"/>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87A5082"/>
    <w:multiLevelType w:val="hybridMultilevel"/>
    <w:tmpl w:val="9B5A5688"/>
    <w:lvl w:ilvl="0" w:tplc="79C05444">
      <w:start w:val="1"/>
      <w:numFmt w:val="bullet"/>
      <w:lvlText w:val=""/>
      <w:lvlJc w:val="left"/>
      <w:pPr>
        <w:ind w:left="1077" w:hanging="360"/>
      </w:pPr>
      <w:rPr>
        <w:rFonts w:ascii="Symbol" w:hAnsi="Symbol"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3891540A"/>
    <w:multiLevelType w:val="hybridMultilevel"/>
    <w:tmpl w:val="1D1860C6"/>
    <w:lvl w:ilvl="0" w:tplc="5F5A6A5E">
      <w:start w:val="5"/>
      <w:numFmt w:val="low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3F0E4F73"/>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FED2FCF"/>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4F65E92"/>
    <w:multiLevelType w:val="multilevel"/>
    <w:tmpl w:val="08FAD37A"/>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9B0323A"/>
    <w:multiLevelType w:val="multilevel"/>
    <w:tmpl w:val="94B8D382"/>
    <w:lvl w:ilvl="0">
      <w:start w:val="1"/>
      <w:numFmt w:val="decimal"/>
      <w:lvlText w:val="%1."/>
      <w:lvlJc w:val="left"/>
      <w:rPr>
        <w:b/>
        <w:bCs/>
        <w:i w:val="0"/>
        <w:iCs w:val="0"/>
        <w:smallCaps w:val="0"/>
        <w:strike w:val="0"/>
        <w:color w:val="000000"/>
        <w:spacing w:val="0"/>
        <w:w w:val="100"/>
        <w:position w:val="0"/>
        <w:sz w:val="28"/>
        <w:szCs w:val="2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ADD5396"/>
    <w:multiLevelType w:val="hybridMultilevel"/>
    <w:tmpl w:val="E9B69408"/>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9"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3F7755D"/>
    <w:multiLevelType w:val="hybridMultilevel"/>
    <w:tmpl w:val="B37C4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6067B4D"/>
    <w:multiLevelType w:val="hybridMultilevel"/>
    <w:tmpl w:val="B26A1BD6"/>
    <w:lvl w:ilvl="0" w:tplc="507E4E34">
      <w:start w:val="1"/>
      <w:numFmt w:val="upperLetter"/>
      <w:lvlText w:val="%1)"/>
      <w:lvlJc w:val="left"/>
      <w:pPr>
        <w:ind w:left="360" w:hanging="360"/>
      </w:pPr>
      <w:rPr>
        <w:rFonts w:hint="default"/>
        <w:b/>
        <w:sz w:val="24"/>
        <w:u w:val="singl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8" w15:restartNumberingAfterBreak="0">
    <w:nsid w:val="583540F0"/>
    <w:multiLevelType w:val="hybridMultilevel"/>
    <w:tmpl w:val="F864A68C"/>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9"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B912496"/>
    <w:multiLevelType w:val="hybridMultilevel"/>
    <w:tmpl w:val="83A26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3"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4075B7"/>
    <w:multiLevelType w:val="hybridMultilevel"/>
    <w:tmpl w:val="729EAFF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D4E2338"/>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1F0454B"/>
    <w:multiLevelType w:val="hybridMultilevel"/>
    <w:tmpl w:val="10EEF5E8"/>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1"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3D212A5"/>
    <w:multiLevelType w:val="hybridMultilevel"/>
    <w:tmpl w:val="0A4097B8"/>
    <w:lvl w:ilvl="0" w:tplc="79C05444">
      <w:start w:val="1"/>
      <w:numFmt w:val="bullet"/>
      <w:lvlText w:val=""/>
      <w:lvlJc w:val="left"/>
      <w:pPr>
        <w:ind w:left="1470" w:hanging="360"/>
      </w:pPr>
      <w:rPr>
        <w:rFonts w:ascii="Symbol" w:hAnsi="Symbol" w:hint="default"/>
        <w:color w:val="auto"/>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73"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C036283"/>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7C9D5AFB"/>
    <w:multiLevelType w:val="hybridMultilevel"/>
    <w:tmpl w:val="0A1A050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7"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5"/>
  </w:num>
  <w:num w:numId="3">
    <w:abstractNumId w:val="40"/>
  </w:num>
  <w:num w:numId="4">
    <w:abstractNumId w:val="68"/>
  </w:num>
  <w:num w:numId="5">
    <w:abstractNumId w:val="24"/>
  </w:num>
  <w:num w:numId="6">
    <w:abstractNumId w:val="12"/>
  </w:num>
  <w:num w:numId="7">
    <w:abstractNumId w:val="20"/>
  </w:num>
  <w:num w:numId="8">
    <w:abstractNumId w:val="73"/>
  </w:num>
  <w:num w:numId="9">
    <w:abstractNumId w:val="34"/>
  </w:num>
  <w:num w:numId="10">
    <w:abstractNumId w:val="27"/>
  </w:num>
  <w:num w:numId="11">
    <w:abstractNumId w:val="44"/>
  </w:num>
  <w:num w:numId="12">
    <w:abstractNumId w:val="48"/>
  </w:num>
  <w:num w:numId="13">
    <w:abstractNumId w:val="18"/>
  </w:num>
  <w:num w:numId="14">
    <w:abstractNumId w:val="35"/>
  </w:num>
  <w:num w:numId="15">
    <w:abstractNumId w:val="52"/>
  </w:num>
  <w:num w:numId="16">
    <w:abstractNumId w:val="11"/>
  </w:num>
  <w:num w:numId="17">
    <w:abstractNumId w:val="0"/>
  </w:num>
  <w:num w:numId="18">
    <w:abstractNumId w:val="15"/>
  </w:num>
  <w:num w:numId="19">
    <w:abstractNumId w:val="66"/>
  </w:num>
  <w:num w:numId="20">
    <w:abstractNumId w:val="37"/>
  </w:num>
  <w:num w:numId="21">
    <w:abstractNumId w:val="78"/>
  </w:num>
  <w:num w:numId="22">
    <w:abstractNumId w:val="43"/>
  </w:num>
  <w:num w:numId="23">
    <w:abstractNumId w:val="29"/>
  </w:num>
  <w:num w:numId="24">
    <w:abstractNumId w:val="57"/>
  </w:num>
  <w:num w:numId="25">
    <w:abstractNumId w:val="67"/>
  </w:num>
  <w:num w:numId="26">
    <w:abstractNumId w:val="5"/>
  </w:num>
  <w:num w:numId="27">
    <w:abstractNumId w:val="7"/>
  </w:num>
  <w:num w:numId="28">
    <w:abstractNumId w:val="6"/>
  </w:num>
  <w:num w:numId="29">
    <w:abstractNumId w:val="49"/>
  </w:num>
  <w:num w:numId="30">
    <w:abstractNumId w:val="50"/>
  </w:num>
  <w:num w:numId="31">
    <w:abstractNumId w:val="22"/>
  </w:num>
  <w:num w:numId="32">
    <w:abstractNumId w:val="55"/>
  </w:num>
  <w:num w:numId="33">
    <w:abstractNumId w:val="63"/>
  </w:num>
  <w:num w:numId="34">
    <w:abstractNumId w:val="53"/>
  </w:num>
  <w:num w:numId="35">
    <w:abstractNumId w:val="77"/>
  </w:num>
  <w:num w:numId="36">
    <w:abstractNumId w:val="17"/>
  </w:num>
  <w:num w:numId="37">
    <w:abstractNumId w:val="16"/>
  </w:num>
  <w:num w:numId="38">
    <w:abstractNumId w:val="8"/>
  </w:num>
  <w:num w:numId="39">
    <w:abstractNumId w:val="10"/>
  </w:num>
  <w:num w:numId="40">
    <w:abstractNumId w:val="21"/>
  </w:num>
  <w:num w:numId="41">
    <w:abstractNumId w:val="61"/>
  </w:num>
  <w:num w:numId="42">
    <w:abstractNumId w:val="64"/>
  </w:num>
  <w:num w:numId="43">
    <w:abstractNumId w:val="39"/>
  </w:num>
  <w:num w:numId="44">
    <w:abstractNumId w:val="42"/>
  </w:num>
  <w:num w:numId="45">
    <w:abstractNumId w:val="31"/>
  </w:num>
  <w:num w:numId="46">
    <w:abstractNumId w:val="28"/>
  </w:num>
  <w:num w:numId="47">
    <w:abstractNumId w:val="14"/>
  </w:num>
  <w:num w:numId="48">
    <w:abstractNumId w:val="9"/>
  </w:num>
  <w:num w:numId="49">
    <w:abstractNumId w:val="23"/>
  </w:num>
  <w:num w:numId="50">
    <w:abstractNumId w:val="62"/>
  </w:num>
  <w:num w:numId="51">
    <w:abstractNumId w:val="51"/>
  </w:num>
  <w:num w:numId="52">
    <w:abstractNumId w:val="71"/>
  </w:num>
  <w:num w:numId="53">
    <w:abstractNumId w:val="30"/>
  </w:num>
  <w:num w:numId="54">
    <w:abstractNumId w:val="36"/>
  </w:num>
  <w:num w:numId="55">
    <w:abstractNumId w:val="74"/>
  </w:num>
  <w:num w:numId="56">
    <w:abstractNumId w:val="26"/>
  </w:num>
  <w:num w:numId="57">
    <w:abstractNumId w:val="38"/>
  </w:num>
  <w:num w:numId="58">
    <w:abstractNumId w:val="4"/>
  </w:num>
  <w:num w:numId="59">
    <w:abstractNumId w:val="41"/>
  </w:num>
  <w:num w:numId="60">
    <w:abstractNumId w:val="75"/>
  </w:num>
  <w:num w:numId="61">
    <w:abstractNumId w:val="46"/>
  </w:num>
  <w:num w:numId="62">
    <w:abstractNumId w:val="59"/>
  </w:num>
  <w:num w:numId="63">
    <w:abstractNumId w:val="25"/>
  </w:num>
  <w:num w:numId="64">
    <w:abstractNumId w:val="69"/>
  </w:num>
  <w:num w:numId="65">
    <w:abstractNumId w:val="3"/>
  </w:num>
  <w:num w:numId="66">
    <w:abstractNumId w:val="32"/>
  </w:num>
  <w:num w:numId="67">
    <w:abstractNumId w:val="72"/>
  </w:num>
  <w:num w:numId="68">
    <w:abstractNumId w:val="54"/>
  </w:num>
  <w:num w:numId="69">
    <w:abstractNumId w:val="13"/>
  </w:num>
  <w:num w:numId="70">
    <w:abstractNumId w:val="33"/>
  </w:num>
  <w:num w:numId="71">
    <w:abstractNumId w:val="60"/>
  </w:num>
  <w:num w:numId="72">
    <w:abstractNumId w:val="45"/>
  </w:num>
  <w:num w:numId="73">
    <w:abstractNumId w:val="56"/>
  </w:num>
  <w:num w:numId="74">
    <w:abstractNumId w:val="70"/>
  </w:num>
  <w:num w:numId="75">
    <w:abstractNumId w:val="76"/>
  </w:num>
  <w:num w:numId="76">
    <w:abstractNumId w:val="2"/>
  </w:num>
  <w:num w:numId="77">
    <w:abstractNumId w:val="19"/>
  </w:num>
  <w:num w:numId="78">
    <w:abstractNumId w:val="47"/>
  </w:num>
  <w:num w:numId="79">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6wX8QyzIS6Jn9+J/oostxyV4qzaYaji9qiWM37Za/a9ufMQxsuOa046MSqsabV3De+IRqpeT47VysFBcB4LKw==" w:salt="y0qfOwYwz8bMV+crEPPTMQ=="/>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BA"/>
    <w:rsid w:val="00005238"/>
    <w:rsid w:val="00005BDF"/>
    <w:rsid w:val="00016C9B"/>
    <w:rsid w:val="00017642"/>
    <w:rsid w:val="00021507"/>
    <w:rsid w:val="00032668"/>
    <w:rsid w:val="00044239"/>
    <w:rsid w:val="00054123"/>
    <w:rsid w:val="00057BDF"/>
    <w:rsid w:val="0006412F"/>
    <w:rsid w:val="000C2A71"/>
    <w:rsid w:val="000E76FA"/>
    <w:rsid w:val="0010487F"/>
    <w:rsid w:val="0012028D"/>
    <w:rsid w:val="0012401E"/>
    <w:rsid w:val="00145190"/>
    <w:rsid w:val="001470DB"/>
    <w:rsid w:val="001610ED"/>
    <w:rsid w:val="00165FDF"/>
    <w:rsid w:val="0016608E"/>
    <w:rsid w:val="00172A0D"/>
    <w:rsid w:val="00194C81"/>
    <w:rsid w:val="001F60DA"/>
    <w:rsid w:val="001F6B81"/>
    <w:rsid w:val="002048EE"/>
    <w:rsid w:val="00207464"/>
    <w:rsid w:val="00220338"/>
    <w:rsid w:val="00240352"/>
    <w:rsid w:val="0024478E"/>
    <w:rsid w:val="00276C76"/>
    <w:rsid w:val="00291EC9"/>
    <w:rsid w:val="00293841"/>
    <w:rsid w:val="002970DF"/>
    <w:rsid w:val="002C330C"/>
    <w:rsid w:val="002C65D6"/>
    <w:rsid w:val="002D5F21"/>
    <w:rsid w:val="002E4E92"/>
    <w:rsid w:val="002F620D"/>
    <w:rsid w:val="00302B00"/>
    <w:rsid w:val="00307C08"/>
    <w:rsid w:val="0031243C"/>
    <w:rsid w:val="00315BE5"/>
    <w:rsid w:val="00325C03"/>
    <w:rsid w:val="0033706A"/>
    <w:rsid w:val="00347257"/>
    <w:rsid w:val="00355963"/>
    <w:rsid w:val="00355C33"/>
    <w:rsid w:val="00387824"/>
    <w:rsid w:val="00393D6D"/>
    <w:rsid w:val="003A3753"/>
    <w:rsid w:val="003A5065"/>
    <w:rsid w:val="003A6809"/>
    <w:rsid w:val="003A7206"/>
    <w:rsid w:val="003C5B49"/>
    <w:rsid w:val="00401952"/>
    <w:rsid w:val="0042267A"/>
    <w:rsid w:val="00426B9F"/>
    <w:rsid w:val="0043651E"/>
    <w:rsid w:val="00457341"/>
    <w:rsid w:val="00467719"/>
    <w:rsid w:val="004709AE"/>
    <w:rsid w:val="004830F5"/>
    <w:rsid w:val="00484476"/>
    <w:rsid w:val="00497860"/>
    <w:rsid w:val="004C565B"/>
    <w:rsid w:val="004C66B3"/>
    <w:rsid w:val="004E70B8"/>
    <w:rsid w:val="0050312E"/>
    <w:rsid w:val="00504C15"/>
    <w:rsid w:val="00506FB0"/>
    <w:rsid w:val="0051015F"/>
    <w:rsid w:val="00513870"/>
    <w:rsid w:val="00537E03"/>
    <w:rsid w:val="00575913"/>
    <w:rsid w:val="0057780E"/>
    <w:rsid w:val="00577A4E"/>
    <w:rsid w:val="00595EAE"/>
    <w:rsid w:val="005D64A0"/>
    <w:rsid w:val="005E04BA"/>
    <w:rsid w:val="005E579D"/>
    <w:rsid w:val="00600250"/>
    <w:rsid w:val="0060363E"/>
    <w:rsid w:val="00613306"/>
    <w:rsid w:val="00614937"/>
    <w:rsid w:val="0062383F"/>
    <w:rsid w:val="00627ED4"/>
    <w:rsid w:val="00630FBB"/>
    <w:rsid w:val="0063514A"/>
    <w:rsid w:val="00655283"/>
    <w:rsid w:val="00660548"/>
    <w:rsid w:val="00684D50"/>
    <w:rsid w:val="00686322"/>
    <w:rsid w:val="006A4C8D"/>
    <w:rsid w:val="006C067B"/>
    <w:rsid w:val="006C5DE9"/>
    <w:rsid w:val="006C69CD"/>
    <w:rsid w:val="006D0ED6"/>
    <w:rsid w:val="00744AF9"/>
    <w:rsid w:val="00756EB0"/>
    <w:rsid w:val="00760E25"/>
    <w:rsid w:val="00761517"/>
    <w:rsid w:val="00770200"/>
    <w:rsid w:val="00780EE1"/>
    <w:rsid w:val="00786458"/>
    <w:rsid w:val="00791590"/>
    <w:rsid w:val="007928F3"/>
    <w:rsid w:val="007A6CDD"/>
    <w:rsid w:val="007B50D7"/>
    <w:rsid w:val="007C18FD"/>
    <w:rsid w:val="007C2FFE"/>
    <w:rsid w:val="007D0EF3"/>
    <w:rsid w:val="007D3E52"/>
    <w:rsid w:val="007F1B94"/>
    <w:rsid w:val="007F7A8E"/>
    <w:rsid w:val="007F7B29"/>
    <w:rsid w:val="008108A4"/>
    <w:rsid w:val="008129D7"/>
    <w:rsid w:val="0082523A"/>
    <w:rsid w:val="0084131F"/>
    <w:rsid w:val="00841BBC"/>
    <w:rsid w:val="00844DCA"/>
    <w:rsid w:val="00855648"/>
    <w:rsid w:val="00861F9A"/>
    <w:rsid w:val="00872D7C"/>
    <w:rsid w:val="0088096A"/>
    <w:rsid w:val="0088307E"/>
    <w:rsid w:val="008A6029"/>
    <w:rsid w:val="008A65A9"/>
    <w:rsid w:val="008A7E30"/>
    <w:rsid w:val="008D130B"/>
    <w:rsid w:val="008E0FDE"/>
    <w:rsid w:val="00914C51"/>
    <w:rsid w:val="00917A7D"/>
    <w:rsid w:val="0093214D"/>
    <w:rsid w:val="009708B6"/>
    <w:rsid w:val="00975669"/>
    <w:rsid w:val="0097712B"/>
    <w:rsid w:val="00980E86"/>
    <w:rsid w:val="00994454"/>
    <w:rsid w:val="00994576"/>
    <w:rsid w:val="009B3D62"/>
    <w:rsid w:val="009C083A"/>
    <w:rsid w:val="009C1562"/>
    <w:rsid w:val="009C5A95"/>
    <w:rsid w:val="009D6975"/>
    <w:rsid w:val="009E4187"/>
    <w:rsid w:val="009F7B64"/>
    <w:rsid w:val="00A07541"/>
    <w:rsid w:val="00A1024C"/>
    <w:rsid w:val="00A1588F"/>
    <w:rsid w:val="00A17A57"/>
    <w:rsid w:val="00A21AEE"/>
    <w:rsid w:val="00A36D17"/>
    <w:rsid w:val="00A44403"/>
    <w:rsid w:val="00A474E3"/>
    <w:rsid w:val="00A5722A"/>
    <w:rsid w:val="00A62BBA"/>
    <w:rsid w:val="00A75428"/>
    <w:rsid w:val="00A76BFA"/>
    <w:rsid w:val="00A94F8A"/>
    <w:rsid w:val="00AA09A9"/>
    <w:rsid w:val="00AA3470"/>
    <w:rsid w:val="00AC008D"/>
    <w:rsid w:val="00AD7DFF"/>
    <w:rsid w:val="00AF002C"/>
    <w:rsid w:val="00B11984"/>
    <w:rsid w:val="00B11DBD"/>
    <w:rsid w:val="00B356CA"/>
    <w:rsid w:val="00B73A74"/>
    <w:rsid w:val="00B73DD8"/>
    <w:rsid w:val="00B76DDC"/>
    <w:rsid w:val="00B77164"/>
    <w:rsid w:val="00B7792C"/>
    <w:rsid w:val="00B851EA"/>
    <w:rsid w:val="00BB0A4A"/>
    <w:rsid w:val="00BB1180"/>
    <w:rsid w:val="00BB6491"/>
    <w:rsid w:val="00BC0538"/>
    <w:rsid w:val="00BE24F2"/>
    <w:rsid w:val="00BE6DC5"/>
    <w:rsid w:val="00BF3735"/>
    <w:rsid w:val="00C1314C"/>
    <w:rsid w:val="00C167C6"/>
    <w:rsid w:val="00C32B0E"/>
    <w:rsid w:val="00C412D3"/>
    <w:rsid w:val="00C426F9"/>
    <w:rsid w:val="00C503F1"/>
    <w:rsid w:val="00C539B8"/>
    <w:rsid w:val="00C65D76"/>
    <w:rsid w:val="00C84864"/>
    <w:rsid w:val="00CE6B32"/>
    <w:rsid w:val="00CF0355"/>
    <w:rsid w:val="00CF1C8E"/>
    <w:rsid w:val="00D00BFB"/>
    <w:rsid w:val="00D158C5"/>
    <w:rsid w:val="00D31125"/>
    <w:rsid w:val="00D41DDC"/>
    <w:rsid w:val="00D47FB7"/>
    <w:rsid w:val="00D5265C"/>
    <w:rsid w:val="00D637B8"/>
    <w:rsid w:val="00D84FB5"/>
    <w:rsid w:val="00D85DAF"/>
    <w:rsid w:val="00DA29C9"/>
    <w:rsid w:val="00DA7164"/>
    <w:rsid w:val="00DB2C78"/>
    <w:rsid w:val="00DB406C"/>
    <w:rsid w:val="00DC7316"/>
    <w:rsid w:val="00DD0079"/>
    <w:rsid w:val="00DE3A87"/>
    <w:rsid w:val="00DF0917"/>
    <w:rsid w:val="00DF3FBC"/>
    <w:rsid w:val="00E0362D"/>
    <w:rsid w:val="00E2791A"/>
    <w:rsid w:val="00E27BF2"/>
    <w:rsid w:val="00E373A9"/>
    <w:rsid w:val="00E44118"/>
    <w:rsid w:val="00E475BE"/>
    <w:rsid w:val="00E76FD9"/>
    <w:rsid w:val="00E92CE4"/>
    <w:rsid w:val="00EA793E"/>
    <w:rsid w:val="00EB26C3"/>
    <w:rsid w:val="00EC1DB4"/>
    <w:rsid w:val="00EC7531"/>
    <w:rsid w:val="00ED0958"/>
    <w:rsid w:val="00ED4B0B"/>
    <w:rsid w:val="00EE0B9E"/>
    <w:rsid w:val="00F05012"/>
    <w:rsid w:val="00F06698"/>
    <w:rsid w:val="00F07EFF"/>
    <w:rsid w:val="00F453E3"/>
    <w:rsid w:val="00F55AD1"/>
    <w:rsid w:val="00F6127B"/>
    <w:rsid w:val="00F67D54"/>
    <w:rsid w:val="00F71F60"/>
    <w:rsid w:val="00FC0C38"/>
    <w:rsid w:val="00FD3309"/>
    <w:rsid w:val="00FE3CF7"/>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7F5CD-5111-4819-8740-88E810A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link w:val="OdstavecseseznamemChar"/>
    <w:uiPriority w:val="34"/>
    <w:qFormat/>
    <w:rsid w:val="005E04BA"/>
    <w:pPr>
      <w:ind w:left="720"/>
      <w:contextualSpacing/>
    </w:pPr>
  </w:style>
  <w:style w:type="paragraph" w:customStyle="1" w:styleId="Odrky1rovn">
    <w:name w:val="Odrážky 1. úrovně"/>
    <w:basedOn w:val="Bezmezer"/>
    <w:qFormat/>
    <w:rsid w:val="005E04BA"/>
    <w:pPr>
      <w:numPr>
        <w:numId w:val="1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3"/>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7"/>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customStyle="1" w:styleId="OdstavecseseznamemChar">
    <w:name w:val="Odstavec se seznamem Char"/>
    <w:link w:val="Odstavecseseznamem"/>
    <w:uiPriority w:val="34"/>
    <w:rsid w:val="004E70B8"/>
    <w:rPr>
      <w:rFonts w:ascii="Verdana" w:eastAsia="Times New Roman" w:hAnsi="Verdana" w:cs="Times New Roman"/>
      <w:color w:val="000000"/>
      <w:sz w:val="20"/>
      <w:szCs w:val="18"/>
      <w:lang w:eastAsia="ar-SA"/>
    </w:rPr>
  </w:style>
  <w:style w:type="character" w:customStyle="1" w:styleId="Zkladntext2">
    <w:name w:val="Základní text (2)_"/>
    <w:basedOn w:val="Standardnpsmoodstavce"/>
    <w:link w:val="Zkladntext20"/>
    <w:rsid w:val="00917A7D"/>
    <w:rPr>
      <w:rFonts w:ascii="Times New Roman" w:eastAsia="Times New Roman" w:hAnsi="Times New Roman" w:cs="Times New Roman"/>
      <w:b/>
      <w:bCs/>
      <w:sz w:val="35"/>
      <w:szCs w:val="35"/>
      <w:shd w:val="clear" w:color="auto" w:fill="FFFFFF"/>
    </w:rPr>
  </w:style>
  <w:style w:type="character" w:customStyle="1" w:styleId="Zkladntext218pt">
    <w:name w:val="Základní text (2) + 18 pt"/>
    <w:basedOn w:val="Zkladntext2"/>
    <w:rsid w:val="00917A7D"/>
    <w:rPr>
      <w:rFonts w:ascii="Times New Roman" w:eastAsia="Times New Roman" w:hAnsi="Times New Roman" w:cs="Times New Roman"/>
      <w:b/>
      <w:bCs/>
      <w:color w:val="000000"/>
      <w:spacing w:val="0"/>
      <w:w w:val="100"/>
      <w:position w:val="0"/>
      <w:sz w:val="36"/>
      <w:szCs w:val="36"/>
      <w:shd w:val="clear" w:color="auto" w:fill="FFFFFF"/>
      <w:lang w:val="cs-CZ"/>
    </w:rPr>
  </w:style>
  <w:style w:type="paragraph" w:customStyle="1" w:styleId="Zkladntext20">
    <w:name w:val="Základní text (2)"/>
    <w:basedOn w:val="Normln"/>
    <w:link w:val="Zkladntext2"/>
    <w:rsid w:val="00917A7D"/>
    <w:pPr>
      <w:widowControl w:val="0"/>
      <w:shd w:val="clear" w:color="auto" w:fill="FFFFFF"/>
      <w:spacing w:line="677" w:lineRule="exact"/>
      <w:jc w:val="center"/>
    </w:pPr>
    <w:rPr>
      <w:rFonts w:ascii="Times New Roman" w:hAnsi="Times New Roman"/>
      <w:b/>
      <w:bCs/>
      <w:color w:val="auto"/>
      <w:sz w:val="35"/>
      <w:szCs w:val="35"/>
      <w:lang w:eastAsia="en-US"/>
    </w:rPr>
  </w:style>
  <w:style w:type="character" w:customStyle="1" w:styleId="Zkladntext3105pt">
    <w:name w:val="Základní text (3) + 10;5 pt"/>
    <w:basedOn w:val="Standardnpsmoodstavce"/>
    <w:rsid w:val="00917A7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paragraph" w:customStyle="1" w:styleId="Normln1">
    <w:name w:val="Normální1"/>
    <w:rsid w:val="00917A7D"/>
    <w:pPr>
      <w:spacing w:after="0"/>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D3EF6C97-8C2D-4B5D-A2BA-B6D6F0B3AADF}"/>
      </w:docPartPr>
      <w:docPartBody>
        <w:p w:rsidR="00CD1812" w:rsidRDefault="00CD1812">
          <w:r w:rsidRPr="00E21AAF">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393E622A-81D6-4425-B25F-64429CAEFC53}"/>
      </w:docPartPr>
      <w:docPartBody>
        <w:p w:rsidR="002E276C" w:rsidRDefault="00CD1812">
          <w:r w:rsidRPr="00E21AA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85392"/>
    <w:rsid w:val="00050960"/>
    <w:rsid w:val="000C7461"/>
    <w:rsid w:val="0013113A"/>
    <w:rsid w:val="0015265F"/>
    <w:rsid w:val="00251449"/>
    <w:rsid w:val="002D0D53"/>
    <w:rsid w:val="002E276C"/>
    <w:rsid w:val="005079BD"/>
    <w:rsid w:val="006A7D62"/>
    <w:rsid w:val="00715A2E"/>
    <w:rsid w:val="00787C9C"/>
    <w:rsid w:val="00821000"/>
    <w:rsid w:val="0084387F"/>
    <w:rsid w:val="00875671"/>
    <w:rsid w:val="009336DD"/>
    <w:rsid w:val="009F0FDC"/>
    <w:rsid w:val="00CD1812"/>
    <w:rsid w:val="00D85392"/>
    <w:rsid w:val="00DA0613"/>
    <w:rsid w:val="00EB41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6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812"/>
    <w:rPr>
      <w:color w:val="808080"/>
    </w:rPr>
  </w:style>
  <w:style w:type="paragraph" w:customStyle="1" w:styleId="7C2DC250B7104375888625C902AAABC5">
    <w:name w:val="7C2DC250B7104375888625C902AAABC5"/>
    <w:rsid w:val="00D85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F3739-9E58-4F51-9835-06F6FEA5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6718</Words>
  <Characters>39642</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6</cp:revision>
  <cp:lastPrinted>2019-10-23T08:41:00Z</cp:lastPrinted>
  <dcterms:created xsi:type="dcterms:W3CDTF">2019-10-21T11:13:00Z</dcterms:created>
  <dcterms:modified xsi:type="dcterms:W3CDTF">2019-10-31T11:01:00Z</dcterms:modified>
</cp:coreProperties>
</file>