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„Přístroj pro molekulární onkologickou diagnostiku</w:t>
      </w:r>
      <w:r w:rsidR="00794A01">
        <w:rPr>
          <w:b/>
          <w:sz w:val="22"/>
        </w:rPr>
        <w:t xml:space="preserve"> II</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794A01">
        <w:rPr>
          <w:rFonts w:asciiTheme="minorHAnsi" w:hAnsiTheme="minorHAnsi"/>
          <w:b/>
          <w:sz w:val="22"/>
        </w:rPr>
        <w:t>-001250</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C57746">
            <w:rPr>
              <w:rFonts w:asciiTheme="minorHAnsi" w:hAnsiTheme="minorHAnsi" w:cs="TimesNewRoman"/>
              <w:sz w:val="22"/>
            </w:rPr>
            <w:t>…dnů</w:t>
          </w:r>
          <w:r w:rsidR="00ED0DAF" w:rsidRPr="00CA3DEB">
            <w:rPr>
              <w:rFonts w:asciiTheme="minorHAnsi" w:hAnsiTheme="minorHAnsi" w:cs="TimesNewRoman"/>
              <w:sz w:val="22"/>
            </w:rPr>
            <w:t>/</w:t>
          </w:r>
          <w:r w:rsidR="00C57746">
            <w:rPr>
              <w:rFonts w:asciiTheme="minorHAnsi" w:hAnsiTheme="minorHAnsi" w:cs="TimesNewRoman"/>
              <w:sz w:val="22"/>
            </w:rPr>
            <w:t>tý</w:t>
          </w:r>
          <w:r w:rsidR="00ED0DAF" w:rsidRPr="00CA3DEB">
            <w:rPr>
              <w:rFonts w:asciiTheme="minorHAnsi" w:hAnsiTheme="minorHAnsi" w:cs="TimesNewRoman"/>
              <w:sz w:val="22"/>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0317EC">
        <w:rPr>
          <w:rFonts w:asciiTheme="minorHAnsi" w:hAnsiTheme="minorHAnsi"/>
          <w:b/>
          <w:sz w:val="22"/>
        </w:rPr>
        <w:t>-00</w:t>
      </w:r>
      <w:r w:rsidR="00794A01">
        <w:rPr>
          <w:rFonts w:asciiTheme="minorHAnsi" w:hAnsiTheme="minorHAnsi"/>
          <w:b/>
          <w:sz w:val="22"/>
        </w:rPr>
        <w:t>1250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1C1D22" w:rsidRPr="001C1D22">
        <w:rPr>
          <w:rFonts w:cs="Calibri"/>
          <w:sz w:val="22"/>
        </w:rPr>
        <w:t>Ústav klinické a molekulární patologie</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6479F5">
        <w:rPr>
          <w:rFonts w:asciiTheme="minorHAnsi" w:hAnsiTheme="minorHAnsi"/>
          <w:b/>
          <w:sz w:val="22"/>
        </w:rPr>
        <w:t>9</w:t>
      </w:r>
      <w:r w:rsidR="00794A01">
        <w:rPr>
          <w:rFonts w:asciiTheme="minorHAnsi" w:hAnsiTheme="minorHAnsi"/>
          <w:b/>
          <w:sz w:val="22"/>
        </w:rPr>
        <w:t>-001250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EF65CD">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EF65CD">
        <w:trPr>
          <w:trHeight w:val="347"/>
          <w:jc w:val="center"/>
        </w:trPr>
        <w:tc>
          <w:tcPr>
            <w:tcW w:w="2552" w:type="dxa"/>
          </w:tcPr>
          <w:bookmarkEnd w:id="5" w:displacedByCustomXml="next"/>
          <w:sdt>
            <w:sdtPr>
              <w:rPr>
                <w:rFonts w:asciiTheme="minorHAnsi" w:hAnsiTheme="minorHAnsi"/>
              </w:rPr>
              <w:id w:val="-1009596662"/>
              <w:placeholder>
                <w:docPart w:val="E29FE94F984342588FD2089CDFEC56B5"/>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1108312364"/>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708190229"/>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448850525"/>
              <w:placeholder>
                <w:docPart w:val="19E4451F339844B4BECF834E335B3720"/>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C57746" w:rsidRPr="00B00EE9" w:rsidTr="00F465E8">
        <w:trPr>
          <w:trHeight w:val="347"/>
          <w:jc w:val="center"/>
        </w:trPr>
        <w:tc>
          <w:tcPr>
            <w:tcW w:w="2552" w:type="dxa"/>
          </w:tcPr>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E9A333BEA8A4C339E588627BA50EBAF"/>
              </w:placeholder>
              <w:text/>
            </w:sdtPr>
            <w:sdtEndPr/>
            <w:sdtContent>
              <w:p w:rsidR="00C57746" w:rsidRPr="006B385A" w:rsidRDefault="00C57746" w:rsidP="00C5774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6479F5">
        <w:rPr>
          <w:rFonts w:asciiTheme="minorHAnsi" w:hAnsiTheme="minorHAnsi"/>
          <w:b/>
          <w:sz w:val="22"/>
        </w:rPr>
        <w:t>9</w:t>
      </w:r>
      <w:r w:rsidRPr="00B00EE9">
        <w:rPr>
          <w:rFonts w:asciiTheme="minorHAnsi" w:hAnsiTheme="minorHAnsi"/>
          <w:b/>
          <w:sz w:val="22"/>
        </w:rPr>
        <w:t>-00</w:t>
      </w:r>
      <w:r w:rsidR="00794A01">
        <w:rPr>
          <w:rFonts w:asciiTheme="minorHAnsi" w:hAnsiTheme="minorHAnsi"/>
          <w:b/>
          <w:sz w:val="22"/>
        </w:rPr>
        <w:t>1250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894C1B" w:rsidRPr="00B00EE9" w:rsidRDefault="001521BE" w:rsidP="00894C1B">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r w:rsidR="00894C1B">
        <w:rPr>
          <w:rFonts w:asciiTheme="minorHAnsi" w:hAnsiTheme="minorHAnsi"/>
          <w:sz w:val="22"/>
          <w:szCs w:val="22"/>
        </w:rPr>
        <w:tab/>
      </w:r>
      <w:sdt>
        <w:sdtPr>
          <w:rPr>
            <w:rFonts w:asciiTheme="minorHAnsi" w:hAnsiTheme="minorHAnsi"/>
            <w:sz w:val="22"/>
            <w:szCs w:val="22"/>
          </w:rPr>
          <w:id w:val="1711541810"/>
          <w:placeholder>
            <w:docPart w:val="57A1F1711626405F9962216FDA6392C0"/>
          </w:placeholder>
          <w:text/>
        </w:sdtPr>
        <w:sdtEndPr/>
        <w:sdtContent>
          <w:r w:rsidR="00894C1B" w:rsidRPr="00C86368">
            <w:rPr>
              <w:rFonts w:asciiTheme="minorHAnsi" w:hAnsiTheme="minorHAnsi"/>
              <w:sz w:val="22"/>
              <w:szCs w:val="22"/>
            </w:rPr>
            <w:t>…………………………………………………</w:t>
          </w:r>
          <w:proofErr w:type="gramStart"/>
          <w:r w:rsidR="00894C1B" w:rsidRPr="00C86368">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CD" w:rsidRDefault="00EF65CD" w:rsidP="001521BE">
      <w:r>
        <w:separator/>
      </w:r>
    </w:p>
  </w:endnote>
  <w:endnote w:type="continuationSeparator" w:id="0">
    <w:p w:rsidR="00EF65CD" w:rsidRDefault="00EF65CD"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CD" w:rsidRDefault="00EF65CD" w:rsidP="001521BE">
      <w:r>
        <w:separator/>
      </w:r>
    </w:p>
  </w:footnote>
  <w:footnote w:type="continuationSeparator" w:id="0">
    <w:p w:rsidR="00EF65CD" w:rsidRDefault="00EF65CD"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CD" w:rsidRDefault="00EF65CD">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F65CD" w:rsidRPr="005E16DF" w:rsidRDefault="00EF65CD">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Ks79xyZP4y6dWA0+sAyaSvUkbKgq8IyTsnxtLtPUz+iq3YztESLn+4UWVQexH6fYo9+RJkbsXoHIfjfu/FT/g==" w:salt="5OHYtiQ95OGBmCwWT8SB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300B7"/>
    <w:rsid w:val="001521BE"/>
    <w:rsid w:val="00174C25"/>
    <w:rsid w:val="0018175D"/>
    <w:rsid w:val="001C1D22"/>
    <w:rsid w:val="001F3462"/>
    <w:rsid w:val="00213D41"/>
    <w:rsid w:val="0024004D"/>
    <w:rsid w:val="00262283"/>
    <w:rsid w:val="0029668B"/>
    <w:rsid w:val="002C6038"/>
    <w:rsid w:val="002E200C"/>
    <w:rsid w:val="002E5D2F"/>
    <w:rsid w:val="002F1EB7"/>
    <w:rsid w:val="003149F1"/>
    <w:rsid w:val="00350802"/>
    <w:rsid w:val="003707A3"/>
    <w:rsid w:val="00393ED4"/>
    <w:rsid w:val="003E2AE9"/>
    <w:rsid w:val="00423A1F"/>
    <w:rsid w:val="00423F67"/>
    <w:rsid w:val="00457A6A"/>
    <w:rsid w:val="004815F1"/>
    <w:rsid w:val="004920A5"/>
    <w:rsid w:val="004B2221"/>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50F6"/>
    <w:rsid w:val="00707093"/>
    <w:rsid w:val="007235D2"/>
    <w:rsid w:val="007471EF"/>
    <w:rsid w:val="00794A01"/>
    <w:rsid w:val="007B0036"/>
    <w:rsid w:val="007B2D09"/>
    <w:rsid w:val="007B3B37"/>
    <w:rsid w:val="008137F1"/>
    <w:rsid w:val="00815E23"/>
    <w:rsid w:val="00821520"/>
    <w:rsid w:val="00824A0E"/>
    <w:rsid w:val="00870B74"/>
    <w:rsid w:val="0088377D"/>
    <w:rsid w:val="00890D5B"/>
    <w:rsid w:val="00894C1B"/>
    <w:rsid w:val="008D0FA3"/>
    <w:rsid w:val="008F2DA2"/>
    <w:rsid w:val="009142F5"/>
    <w:rsid w:val="009331D0"/>
    <w:rsid w:val="009475F6"/>
    <w:rsid w:val="009808D7"/>
    <w:rsid w:val="009A7C9F"/>
    <w:rsid w:val="009B62F1"/>
    <w:rsid w:val="009E2876"/>
    <w:rsid w:val="00AA4340"/>
    <w:rsid w:val="00AB00A8"/>
    <w:rsid w:val="00AE7C4F"/>
    <w:rsid w:val="00B01B2F"/>
    <w:rsid w:val="00B02052"/>
    <w:rsid w:val="00BE7E35"/>
    <w:rsid w:val="00C01BEC"/>
    <w:rsid w:val="00C02C01"/>
    <w:rsid w:val="00C3325D"/>
    <w:rsid w:val="00C57746"/>
    <w:rsid w:val="00CA000B"/>
    <w:rsid w:val="00CA3DEB"/>
    <w:rsid w:val="00CD2BA9"/>
    <w:rsid w:val="00CD3329"/>
    <w:rsid w:val="00CF44DF"/>
    <w:rsid w:val="00D25F42"/>
    <w:rsid w:val="00D2638F"/>
    <w:rsid w:val="00D34C0D"/>
    <w:rsid w:val="00D6776B"/>
    <w:rsid w:val="00DA5CB7"/>
    <w:rsid w:val="00DD26E5"/>
    <w:rsid w:val="00E818A6"/>
    <w:rsid w:val="00ED0DAF"/>
    <w:rsid w:val="00EF65CD"/>
    <w:rsid w:val="00EF6925"/>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F744-B115-41CE-B935-735CBE81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E29FE94F984342588FD2089CDFEC56B5"/>
        <w:category>
          <w:name w:val="Obecné"/>
          <w:gallery w:val="placeholder"/>
        </w:category>
        <w:types>
          <w:type w:val="bbPlcHdr"/>
        </w:types>
        <w:behaviors>
          <w:behavior w:val="content"/>
        </w:behaviors>
        <w:guid w:val="{BF6CA4B9-A956-437D-A130-372275D3DC55}"/>
      </w:docPartPr>
      <w:docPartBody>
        <w:p w:rsidR="00C05CCC" w:rsidRDefault="009E27B6" w:rsidP="009E27B6">
          <w:pPr>
            <w:pStyle w:val="E29FE94F984342588FD2089CDFEC56B5"/>
          </w:pPr>
          <w:r w:rsidRPr="00023799">
            <w:rPr>
              <w:rStyle w:val="Zstupntext"/>
            </w:rPr>
            <w:t>Klikněte sem a zadejte text.</w:t>
          </w:r>
        </w:p>
      </w:docPartBody>
    </w:docPart>
    <w:docPart>
      <w:docPartPr>
        <w:name w:val="19E4451F339844B4BECF834E335B3720"/>
        <w:category>
          <w:name w:val="Obecné"/>
          <w:gallery w:val="placeholder"/>
        </w:category>
        <w:types>
          <w:type w:val="bbPlcHdr"/>
        </w:types>
        <w:behaviors>
          <w:behavior w:val="content"/>
        </w:behaviors>
        <w:guid w:val="{36D8EEA3-8766-4A06-8AFB-6AA18DA399AC}"/>
      </w:docPartPr>
      <w:docPartBody>
        <w:p w:rsidR="00C05CCC" w:rsidRDefault="009E27B6" w:rsidP="009E27B6">
          <w:pPr>
            <w:pStyle w:val="19E4451F339844B4BECF834E335B3720"/>
          </w:pPr>
          <w:r w:rsidRPr="00023799">
            <w:rPr>
              <w:rStyle w:val="Zstupntext"/>
            </w:rPr>
            <w:t>Klikněte sem a zadejte text.</w:t>
          </w:r>
        </w:p>
      </w:docPartBody>
    </w:docPart>
    <w:docPart>
      <w:docPartPr>
        <w:name w:val="5E9A333BEA8A4C339E588627BA50EBAF"/>
        <w:category>
          <w:name w:val="Obecné"/>
          <w:gallery w:val="placeholder"/>
        </w:category>
        <w:types>
          <w:type w:val="bbPlcHdr"/>
        </w:types>
        <w:behaviors>
          <w:behavior w:val="content"/>
        </w:behaviors>
        <w:guid w:val="{2346895A-566A-47F1-BE0F-94FE2E4D77F7}"/>
      </w:docPartPr>
      <w:docPartBody>
        <w:p w:rsidR="00C05CCC" w:rsidRDefault="009E27B6" w:rsidP="009E27B6">
          <w:pPr>
            <w:pStyle w:val="5E9A333BEA8A4C339E588627BA50EBAF"/>
          </w:pPr>
          <w:r w:rsidRPr="00023799">
            <w:rPr>
              <w:rStyle w:val="Zstupntext"/>
            </w:rPr>
            <w:t>Klikněte sem a zadejte text.</w:t>
          </w:r>
        </w:p>
      </w:docPartBody>
    </w:docPart>
    <w:docPart>
      <w:docPartPr>
        <w:name w:val="57A1F1711626405F9962216FDA6392C0"/>
        <w:category>
          <w:name w:val="Obecné"/>
          <w:gallery w:val="placeholder"/>
        </w:category>
        <w:types>
          <w:type w:val="bbPlcHdr"/>
        </w:types>
        <w:behaviors>
          <w:behavior w:val="content"/>
        </w:behaviors>
        <w:guid w:val="{F6BB770B-DFFF-4E29-A27A-8FEBB4B3026C}"/>
      </w:docPartPr>
      <w:docPartBody>
        <w:p w:rsidR="00CC0708" w:rsidRDefault="0055333A" w:rsidP="0055333A">
          <w:pPr>
            <w:pStyle w:val="57A1F1711626405F9962216FDA6392C0"/>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55333A"/>
    <w:rsid w:val="00712F3D"/>
    <w:rsid w:val="00742678"/>
    <w:rsid w:val="008303CD"/>
    <w:rsid w:val="00883975"/>
    <w:rsid w:val="008C385F"/>
    <w:rsid w:val="009272D5"/>
    <w:rsid w:val="00984BD9"/>
    <w:rsid w:val="009E27B6"/>
    <w:rsid w:val="00A84BDB"/>
    <w:rsid w:val="00AD1C34"/>
    <w:rsid w:val="00B00059"/>
    <w:rsid w:val="00B37C4B"/>
    <w:rsid w:val="00BE22DD"/>
    <w:rsid w:val="00C05CCC"/>
    <w:rsid w:val="00CC0708"/>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333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57A1F1711626405F9962216FDA6392C0">
    <w:name w:val="57A1F1711626405F9962216FDA6392C0"/>
    <w:rsid w:val="0055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7BDEF-862E-40ED-80B0-CC5B4625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2631</Words>
  <Characters>15529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60</cp:revision>
  <cp:lastPrinted>2019-12-04T11:00:00Z</cp:lastPrinted>
  <dcterms:created xsi:type="dcterms:W3CDTF">2017-06-15T07:34:00Z</dcterms:created>
  <dcterms:modified xsi:type="dcterms:W3CDTF">2019-12-04T11:01:00Z</dcterms:modified>
</cp:coreProperties>
</file>