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E" w:rsidRPr="002B326E" w:rsidRDefault="00B70A52" w:rsidP="00221889">
      <w:pPr>
        <w:jc w:val="center"/>
        <w:rPr>
          <w:rFonts w:ascii="Arial" w:hAnsi="Arial" w:cs="Arial"/>
          <w:b/>
          <w:sz w:val="32"/>
        </w:rPr>
      </w:pPr>
      <w:r w:rsidRPr="00B70A52">
        <w:rPr>
          <w:rFonts w:ascii="Arial" w:hAnsi="Arial" w:cs="Arial"/>
          <w:b/>
          <w:sz w:val="32"/>
        </w:rPr>
        <w:t>Dodání a instalaci dávkovacího zařízení na bazén – Budova L</w:t>
      </w:r>
    </w:p>
    <w:p w:rsidR="00FE249E" w:rsidRDefault="00FE249E" w:rsidP="00221889">
      <w:pPr>
        <w:jc w:val="center"/>
        <w:rPr>
          <w:color w:val="1F497D"/>
        </w:rPr>
      </w:pPr>
      <w:r>
        <w:rPr>
          <w:rFonts w:ascii="Arial" w:hAnsi="Arial" w:cs="Arial"/>
          <w:sz w:val="28"/>
        </w:rPr>
        <w:t>Identifikační číslo</w:t>
      </w:r>
      <w:r w:rsidR="002B326E" w:rsidRPr="002B326E">
        <w:rPr>
          <w:rFonts w:ascii="Arial" w:hAnsi="Arial" w:cs="Arial"/>
          <w:sz w:val="28"/>
        </w:rPr>
        <w:t xml:space="preserve"> veřejné zakázky</w:t>
      </w:r>
      <w:r w:rsidR="002B326E" w:rsidRPr="00FE249E">
        <w:rPr>
          <w:rFonts w:ascii="Arial" w:hAnsi="Arial" w:cs="Arial"/>
          <w:sz w:val="28"/>
          <w:szCs w:val="28"/>
        </w:rPr>
        <w:t xml:space="preserve">:  </w:t>
      </w:r>
      <w:r w:rsidR="00B70A52" w:rsidRPr="00B70A52">
        <w:rPr>
          <w:rFonts w:ascii="Arial" w:hAnsi="Arial" w:cs="Arial"/>
          <w:sz w:val="28"/>
          <w:szCs w:val="20"/>
        </w:rPr>
        <w:t>VZ-2021-000010</w:t>
      </w:r>
    </w:p>
    <w:p w:rsidR="00B70A52" w:rsidRPr="003A039D" w:rsidRDefault="00405EF4" w:rsidP="00221889">
      <w:pPr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sz w:val="24"/>
        </w:rPr>
        <w:t xml:space="preserve">Předmětem zakázky je </w:t>
      </w:r>
      <w:r w:rsidR="00B70A52">
        <w:rPr>
          <w:rFonts w:ascii="Arial" w:hAnsi="Arial" w:cs="Arial"/>
          <w:bCs/>
          <w:szCs w:val="32"/>
        </w:rPr>
        <w:t>dodávka a montáž dávkovacíh</w:t>
      </w:r>
      <w:r w:rsidR="00221889">
        <w:rPr>
          <w:rFonts w:ascii="Arial" w:hAnsi="Arial" w:cs="Arial"/>
          <w:bCs/>
          <w:szCs w:val="32"/>
        </w:rPr>
        <w:t>o zařízení na bazén – Budova L.</w:t>
      </w:r>
      <w:r w:rsidR="00B70A52">
        <w:rPr>
          <w:rFonts w:ascii="Arial" w:hAnsi="Arial" w:cs="Arial"/>
          <w:bCs/>
          <w:szCs w:val="32"/>
        </w:rPr>
        <w:t xml:space="preserve"> Jedná se o m</w:t>
      </w:r>
      <w:r w:rsidR="00B70A52" w:rsidRPr="003A039D">
        <w:rPr>
          <w:rFonts w:ascii="Arial" w:hAnsi="Arial" w:cs="Arial"/>
          <w:bCs/>
          <w:szCs w:val="32"/>
        </w:rPr>
        <w:t>ěřicí a regulační systém k úpravě bazénové vody.</w:t>
      </w:r>
    </w:p>
    <w:p w:rsidR="00B70A52" w:rsidRPr="00B70A52" w:rsidRDefault="00B70A52" w:rsidP="00221889">
      <w:pPr>
        <w:jc w:val="both"/>
        <w:rPr>
          <w:rFonts w:ascii="Arial" w:hAnsi="Arial" w:cs="Arial"/>
          <w:sz w:val="24"/>
          <w:szCs w:val="24"/>
        </w:rPr>
      </w:pPr>
      <w:r w:rsidRPr="00B70A52">
        <w:rPr>
          <w:rFonts w:ascii="Arial" w:hAnsi="Arial" w:cs="Arial"/>
          <w:sz w:val="24"/>
          <w:szCs w:val="24"/>
        </w:rPr>
        <w:t>C</w:t>
      </w:r>
      <w:r w:rsidR="005858DD">
        <w:rPr>
          <w:rFonts w:ascii="Arial" w:hAnsi="Arial" w:cs="Arial"/>
          <w:sz w:val="24"/>
          <w:szCs w:val="24"/>
        </w:rPr>
        <w:t>harakteristika: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Energeticky a nákladově efektivní řízení bazénu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Přístup zařízení</w:t>
      </w:r>
      <w:r w:rsidR="001577C3" w:rsidRPr="005858DD">
        <w:rPr>
          <w:rFonts w:ascii="Arial" w:hAnsi="Arial" w:cs="Arial"/>
          <w:sz w:val="24"/>
          <w:szCs w:val="24"/>
        </w:rPr>
        <w:t xml:space="preserve"> - </w:t>
      </w:r>
      <w:r w:rsidRPr="005858DD">
        <w:rPr>
          <w:rFonts w:ascii="Arial" w:hAnsi="Arial" w:cs="Arial"/>
          <w:sz w:val="24"/>
          <w:szCs w:val="24"/>
        </w:rPr>
        <w:t>způsobilé</w:t>
      </w:r>
      <w:r w:rsidR="001577C3" w:rsidRPr="005858DD">
        <w:rPr>
          <w:rFonts w:ascii="Arial" w:hAnsi="Arial" w:cs="Arial"/>
          <w:sz w:val="24"/>
          <w:szCs w:val="24"/>
        </w:rPr>
        <w:t xml:space="preserve"> </w:t>
      </w:r>
      <w:r w:rsidRPr="005858DD">
        <w:rPr>
          <w:rFonts w:ascii="Arial" w:hAnsi="Arial" w:cs="Arial"/>
          <w:sz w:val="24"/>
          <w:szCs w:val="24"/>
        </w:rPr>
        <w:t>pro internetové připojení</w:t>
      </w:r>
      <w:r w:rsidR="00C410DB">
        <w:rPr>
          <w:rFonts w:ascii="Arial" w:hAnsi="Arial" w:cs="Arial"/>
          <w:sz w:val="24"/>
          <w:szCs w:val="24"/>
        </w:rPr>
        <w:t xml:space="preserve"> 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Snadná kalibrace senzorů s video podporou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Stavová hlášení a alarmování přes e-mail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Prohlížení a vyhodnocování časového průběhu</w:t>
      </w:r>
      <w:r w:rsidR="005858DD">
        <w:rPr>
          <w:rFonts w:ascii="Arial" w:hAnsi="Arial" w:cs="Arial"/>
          <w:sz w:val="24"/>
          <w:szCs w:val="24"/>
        </w:rPr>
        <w:t xml:space="preserve"> naměřených hodnot </w:t>
      </w:r>
      <w:r w:rsidR="001577C3" w:rsidRPr="005858DD">
        <w:rPr>
          <w:rFonts w:ascii="Arial" w:hAnsi="Arial" w:cs="Arial"/>
          <w:sz w:val="24"/>
          <w:szCs w:val="24"/>
        </w:rPr>
        <w:t>bazénu</w:t>
      </w:r>
      <w:r w:rsidRPr="005858DD">
        <w:rPr>
          <w:rFonts w:ascii="Arial" w:hAnsi="Arial" w:cs="Arial"/>
          <w:sz w:val="24"/>
          <w:szCs w:val="24"/>
        </w:rPr>
        <w:t xml:space="preserve"> na integrovaném</w:t>
      </w:r>
      <w:r w:rsidR="001577C3" w:rsidRPr="005858DD">
        <w:rPr>
          <w:rFonts w:ascii="Arial" w:hAnsi="Arial" w:cs="Arial"/>
          <w:sz w:val="24"/>
          <w:szCs w:val="24"/>
        </w:rPr>
        <w:t xml:space="preserve"> </w:t>
      </w:r>
      <w:r w:rsidRPr="005858DD">
        <w:rPr>
          <w:rFonts w:ascii="Arial" w:hAnsi="Arial" w:cs="Arial"/>
          <w:sz w:val="24"/>
          <w:szCs w:val="24"/>
        </w:rPr>
        <w:t>obrazovkovém zapisovači</w:t>
      </w:r>
    </w:p>
    <w:p w:rsidR="00B70A52" w:rsidRPr="005858DD" w:rsidRDefault="00B70A52" w:rsidP="0022188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58DD">
        <w:rPr>
          <w:rFonts w:ascii="Arial" w:hAnsi="Arial" w:cs="Arial"/>
          <w:sz w:val="24"/>
          <w:szCs w:val="24"/>
        </w:rPr>
        <w:t>Jednoduché neomezené p</w:t>
      </w:r>
      <w:r w:rsidR="005858DD">
        <w:rPr>
          <w:rFonts w:ascii="Arial" w:hAnsi="Arial" w:cs="Arial"/>
          <w:sz w:val="24"/>
          <w:szCs w:val="24"/>
        </w:rPr>
        <w:t xml:space="preserve">řipojení přes LAN </w:t>
      </w:r>
    </w:p>
    <w:p w:rsidR="005858DD" w:rsidRDefault="005858DD" w:rsidP="002218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Požadavky:</w:t>
      </w:r>
    </w:p>
    <w:p w:rsidR="005858DD" w:rsidRPr="005858DD" w:rsidRDefault="005858DD" w:rsidP="002218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5858DD">
        <w:rPr>
          <w:rFonts w:ascii="Arial" w:hAnsi="Arial" w:cs="Arial"/>
          <w:sz w:val="24"/>
        </w:rPr>
        <w:t>odávka zařízení</w:t>
      </w:r>
    </w:p>
    <w:p w:rsidR="005858DD" w:rsidRPr="005858DD" w:rsidRDefault="005858DD" w:rsidP="002218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5858DD">
        <w:rPr>
          <w:rFonts w:ascii="Arial" w:hAnsi="Arial" w:cs="Arial"/>
          <w:sz w:val="24"/>
        </w:rPr>
        <w:t>1 ks</w:t>
      </w:r>
      <w:r>
        <w:rPr>
          <w:rFonts w:ascii="Arial" w:hAnsi="Arial" w:cs="Arial"/>
          <w:sz w:val="24"/>
        </w:rPr>
        <w:t xml:space="preserve"> dávkovacího zařízení</w:t>
      </w:r>
      <w:r w:rsidRPr="005858DD">
        <w:rPr>
          <w:rFonts w:ascii="Arial" w:hAnsi="Arial" w:cs="Arial"/>
          <w:sz w:val="24"/>
        </w:rPr>
        <w:t>, včetně příslušenství</w:t>
      </w:r>
    </w:p>
    <w:p w:rsidR="005858DD" w:rsidRPr="005858DD" w:rsidRDefault="005858DD" w:rsidP="0022188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sada </w:t>
      </w:r>
      <w:r w:rsidRPr="005858DD">
        <w:rPr>
          <w:rFonts w:ascii="Arial" w:hAnsi="Arial" w:cs="Arial"/>
          <w:sz w:val="24"/>
        </w:rPr>
        <w:t xml:space="preserve">Technická dokumentace </w:t>
      </w:r>
    </w:p>
    <w:p w:rsidR="005858DD" w:rsidRPr="005858DD" w:rsidRDefault="005858DD" w:rsidP="002218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5858DD">
        <w:rPr>
          <w:rFonts w:ascii="Arial" w:hAnsi="Arial" w:cs="Arial"/>
          <w:sz w:val="24"/>
        </w:rPr>
        <w:t xml:space="preserve">ontáž a zprovoznění  </w:t>
      </w:r>
    </w:p>
    <w:p w:rsidR="005858DD" w:rsidRPr="005858DD" w:rsidRDefault="005858DD" w:rsidP="002218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5858DD">
        <w:rPr>
          <w:rFonts w:ascii="Arial" w:hAnsi="Arial" w:cs="Arial"/>
          <w:sz w:val="24"/>
        </w:rPr>
        <w:t>instalace dodaného zařízení a zprovoznění zařízení</w:t>
      </w:r>
    </w:p>
    <w:p w:rsidR="005858DD" w:rsidRPr="005858DD" w:rsidRDefault="005858DD" w:rsidP="002218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5858DD">
        <w:rPr>
          <w:rFonts w:ascii="Arial" w:hAnsi="Arial" w:cs="Arial"/>
          <w:sz w:val="24"/>
        </w:rPr>
        <w:t xml:space="preserve">odzkoušení chodu zařízení </w:t>
      </w:r>
    </w:p>
    <w:p w:rsidR="005858DD" w:rsidRDefault="005858DD" w:rsidP="0022188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5858DD">
        <w:rPr>
          <w:rFonts w:ascii="Arial" w:hAnsi="Arial" w:cs="Arial"/>
          <w:sz w:val="24"/>
        </w:rPr>
        <w:t>zaškolení odpovědného pracovníka objednatele</w:t>
      </w:r>
    </w:p>
    <w:p w:rsidR="005858DD" w:rsidRPr="00221889" w:rsidRDefault="005858DD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1889">
        <w:rPr>
          <w:rFonts w:ascii="Arial" w:hAnsi="Arial" w:cs="Arial"/>
          <w:sz w:val="24"/>
          <w:szCs w:val="24"/>
        </w:rPr>
        <w:t>záruku na provedené práce v trvání 6 měsíců od termínu provedení servisu</w:t>
      </w:r>
    </w:p>
    <w:p w:rsidR="00221889" w:rsidRPr="00221889" w:rsidRDefault="005858DD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1889">
        <w:rPr>
          <w:rFonts w:ascii="Arial" w:hAnsi="Arial" w:cs="Arial"/>
          <w:sz w:val="24"/>
          <w:szCs w:val="24"/>
        </w:rPr>
        <w:t xml:space="preserve">záruku na </w:t>
      </w:r>
      <w:r w:rsidR="00221889" w:rsidRPr="00221889">
        <w:rPr>
          <w:rFonts w:ascii="Arial" w:hAnsi="Arial" w:cs="Arial"/>
          <w:sz w:val="24"/>
          <w:szCs w:val="24"/>
        </w:rPr>
        <w:t>zařízení a nové díly v trvání 24</w:t>
      </w:r>
      <w:r w:rsidRPr="00221889">
        <w:rPr>
          <w:rFonts w:ascii="Arial" w:hAnsi="Arial" w:cs="Arial"/>
          <w:sz w:val="24"/>
          <w:szCs w:val="24"/>
        </w:rPr>
        <w:t xml:space="preserve"> měsíců od termínu dodání díla a to na správnost funkce, kvalitu materiálu a kvalitu dílenského provedení</w:t>
      </w:r>
    </w:p>
    <w:p w:rsidR="00221889" w:rsidRDefault="00221889" w:rsidP="0022188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221889" w:rsidRPr="00221889" w:rsidRDefault="00221889" w:rsidP="00221889">
      <w:pPr>
        <w:jc w:val="both"/>
        <w:rPr>
          <w:rFonts w:ascii="Arial" w:hAnsi="Arial" w:cs="Arial"/>
          <w:sz w:val="24"/>
          <w:szCs w:val="24"/>
        </w:rPr>
      </w:pPr>
      <w:r w:rsidRPr="00221889">
        <w:rPr>
          <w:rFonts w:ascii="Arial" w:hAnsi="Arial" w:cs="Arial"/>
          <w:sz w:val="24"/>
          <w:szCs w:val="24"/>
        </w:rPr>
        <w:t>Technické údaje</w:t>
      </w:r>
    </w:p>
    <w:p w:rsidR="008F1C83" w:rsidRPr="0052156E" w:rsidRDefault="008F1C83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Automatické měřící a dávkovací zařízení pro veřejný bazén</w:t>
      </w:r>
    </w:p>
    <w:p w:rsidR="001A48CD" w:rsidRDefault="0022188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1889">
        <w:rPr>
          <w:rFonts w:ascii="Arial" w:hAnsi="Arial" w:cs="Arial"/>
          <w:sz w:val="24"/>
          <w:szCs w:val="24"/>
        </w:rPr>
        <w:t>Měřené veličiny: pH, Redox, volný chlór a teplota</w:t>
      </w:r>
    </w:p>
    <w:p w:rsidR="00221889" w:rsidRPr="0052156E" w:rsidRDefault="0060270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Jednotka připravena k rozšíření o měření vázaného chloru v případě budoucího požadavku hygieny (nutno dokoupit pouze sondu celkového chloru)</w:t>
      </w:r>
      <w:r w:rsidR="00C410DB" w:rsidRPr="0052156E">
        <w:rPr>
          <w:rFonts w:ascii="Arial" w:hAnsi="Arial" w:cs="Arial"/>
          <w:sz w:val="24"/>
          <w:szCs w:val="24"/>
        </w:rPr>
        <w:t xml:space="preserve"> </w:t>
      </w:r>
    </w:p>
    <w:p w:rsidR="002B7D5E" w:rsidRPr="0052156E" w:rsidRDefault="002B7D5E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 xml:space="preserve">Korekce měření </w:t>
      </w:r>
      <w:r w:rsidR="00751187" w:rsidRPr="0052156E">
        <w:rPr>
          <w:rFonts w:ascii="Arial" w:hAnsi="Arial" w:cs="Arial"/>
          <w:sz w:val="24"/>
          <w:szCs w:val="24"/>
        </w:rPr>
        <w:t>c</w:t>
      </w:r>
      <w:r w:rsidRPr="0052156E">
        <w:rPr>
          <w:rFonts w:ascii="Arial" w:hAnsi="Arial" w:cs="Arial"/>
          <w:sz w:val="24"/>
          <w:szCs w:val="24"/>
        </w:rPr>
        <w:t>hloru dle pH a teploty.</w:t>
      </w:r>
    </w:p>
    <w:p w:rsidR="00602709" w:rsidRPr="0052156E" w:rsidRDefault="0060270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Pro měření chloru amperometrické sondy s oddělovací membránou a elektrolytem zajišťující nezávislost měření na vodivosti vody (elektrolyt), selektiv</w:t>
      </w:r>
      <w:r w:rsidR="00D934EE">
        <w:rPr>
          <w:rFonts w:ascii="Arial" w:hAnsi="Arial" w:cs="Arial"/>
          <w:sz w:val="24"/>
          <w:szCs w:val="24"/>
        </w:rPr>
        <w:t>ní</w:t>
      </w:r>
      <w:r w:rsidRPr="0052156E">
        <w:rPr>
          <w:rFonts w:ascii="Arial" w:hAnsi="Arial" w:cs="Arial"/>
          <w:sz w:val="24"/>
          <w:szCs w:val="24"/>
        </w:rPr>
        <w:t xml:space="preserve"> měření chloru (selektivní membrána), měření </w:t>
      </w:r>
      <w:r w:rsidR="00D934EE">
        <w:rPr>
          <w:rFonts w:ascii="Arial" w:hAnsi="Arial" w:cs="Arial"/>
          <w:sz w:val="24"/>
          <w:szCs w:val="24"/>
        </w:rPr>
        <w:t>nezávislé</w:t>
      </w:r>
      <w:r w:rsidRPr="0052156E">
        <w:rPr>
          <w:rFonts w:ascii="Arial" w:hAnsi="Arial" w:cs="Arial"/>
          <w:sz w:val="24"/>
          <w:szCs w:val="24"/>
        </w:rPr>
        <w:t xml:space="preserve"> </w:t>
      </w:r>
      <w:r w:rsidR="00D934EE">
        <w:rPr>
          <w:rFonts w:ascii="Arial" w:hAnsi="Arial" w:cs="Arial"/>
          <w:sz w:val="24"/>
          <w:szCs w:val="24"/>
        </w:rPr>
        <w:t xml:space="preserve">na </w:t>
      </w:r>
      <w:r w:rsidRPr="0052156E">
        <w:rPr>
          <w:rFonts w:ascii="Arial" w:hAnsi="Arial" w:cs="Arial"/>
          <w:sz w:val="24"/>
          <w:szCs w:val="24"/>
        </w:rPr>
        <w:t>změn</w:t>
      </w:r>
      <w:r w:rsidR="00D934EE">
        <w:rPr>
          <w:rFonts w:ascii="Arial" w:hAnsi="Arial" w:cs="Arial"/>
          <w:sz w:val="24"/>
          <w:szCs w:val="24"/>
        </w:rPr>
        <w:t>ě</w:t>
      </w:r>
      <w:r w:rsidRPr="0052156E">
        <w:rPr>
          <w:rFonts w:ascii="Arial" w:hAnsi="Arial" w:cs="Arial"/>
          <w:sz w:val="24"/>
          <w:szCs w:val="24"/>
        </w:rPr>
        <w:t xml:space="preserve"> průtoku vzorkové vody</w:t>
      </w:r>
      <w:r w:rsidR="00D934EE">
        <w:rPr>
          <w:rFonts w:ascii="Arial" w:hAnsi="Arial" w:cs="Arial"/>
          <w:sz w:val="24"/>
          <w:szCs w:val="24"/>
        </w:rPr>
        <w:t xml:space="preserve"> </w:t>
      </w:r>
      <w:r w:rsidRPr="0052156E">
        <w:rPr>
          <w:rFonts w:ascii="Arial" w:hAnsi="Arial" w:cs="Arial"/>
          <w:sz w:val="24"/>
          <w:szCs w:val="24"/>
        </w:rPr>
        <w:t xml:space="preserve">(membrána), přetlak vzorkové vody na sondách </w:t>
      </w:r>
      <w:r w:rsidR="00D934EE">
        <w:rPr>
          <w:rFonts w:ascii="Arial" w:hAnsi="Arial" w:cs="Arial"/>
          <w:sz w:val="24"/>
          <w:szCs w:val="24"/>
        </w:rPr>
        <w:t>min</w:t>
      </w:r>
      <w:r w:rsidRPr="0052156E">
        <w:rPr>
          <w:rFonts w:ascii="Arial" w:hAnsi="Arial" w:cs="Arial"/>
          <w:sz w:val="24"/>
          <w:szCs w:val="24"/>
        </w:rPr>
        <w:t xml:space="preserve"> 1 bar (vracení vzorkové vody zpět do bazénového okruhu bez nutnosti instalovat pomocné čerpadlo)</w:t>
      </w:r>
    </w:p>
    <w:p w:rsidR="00602709" w:rsidRPr="0052156E" w:rsidRDefault="0060270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lastRenderedPageBreak/>
        <w:t xml:space="preserve">3 ks membránových dávkovacích čerpadel (pH, chlor, flokulant), dávkovací čerpadla </w:t>
      </w:r>
      <w:r w:rsidR="00D934EE">
        <w:rPr>
          <w:rFonts w:ascii="Arial" w:hAnsi="Arial" w:cs="Arial"/>
          <w:sz w:val="24"/>
          <w:szCs w:val="24"/>
        </w:rPr>
        <w:t>musí</w:t>
      </w:r>
      <w:r w:rsidRPr="0052156E">
        <w:rPr>
          <w:rFonts w:ascii="Arial" w:hAnsi="Arial" w:cs="Arial"/>
          <w:sz w:val="24"/>
          <w:szCs w:val="24"/>
        </w:rPr>
        <w:t xml:space="preserve"> proporcionálně měnit výkon, dávkovací čerpadlo pro chlornan samoodvzdušňovací, materiál ventil</w:t>
      </w:r>
      <w:r w:rsidR="00D934EE">
        <w:rPr>
          <w:rFonts w:ascii="Arial" w:hAnsi="Arial" w:cs="Arial"/>
          <w:sz w:val="24"/>
          <w:szCs w:val="24"/>
        </w:rPr>
        <w:t>ů</w:t>
      </w:r>
      <w:r w:rsidRPr="0052156E">
        <w:rPr>
          <w:rFonts w:ascii="Arial" w:hAnsi="Arial" w:cs="Arial"/>
          <w:sz w:val="24"/>
          <w:szCs w:val="24"/>
        </w:rPr>
        <w:t xml:space="preserve"> PVDF a těsnění PTFE, dávkovací membrány s PTFE povlakem</w:t>
      </w:r>
      <w:r w:rsidR="00C87A50" w:rsidRPr="0052156E">
        <w:rPr>
          <w:rFonts w:ascii="Arial" w:hAnsi="Arial" w:cs="Arial"/>
          <w:sz w:val="24"/>
          <w:szCs w:val="24"/>
        </w:rPr>
        <w:t xml:space="preserve">; výkon čerpadel </w:t>
      </w:r>
      <w:r w:rsidR="002B7D5E" w:rsidRPr="0052156E">
        <w:rPr>
          <w:rFonts w:ascii="Arial" w:hAnsi="Arial" w:cs="Arial"/>
          <w:sz w:val="24"/>
          <w:szCs w:val="24"/>
        </w:rPr>
        <w:t>min. 2 l/h při 4 bar</w:t>
      </w:r>
    </w:p>
    <w:p w:rsidR="00C87A50" w:rsidRPr="0052156E" w:rsidRDefault="002B7D5E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PID r</w:t>
      </w:r>
      <w:r w:rsidR="00C87A50" w:rsidRPr="0052156E">
        <w:rPr>
          <w:rFonts w:ascii="Arial" w:hAnsi="Arial" w:cs="Arial"/>
          <w:sz w:val="24"/>
          <w:szCs w:val="24"/>
        </w:rPr>
        <w:t>egulace (samostatné zadávání proporcionální, integrační a derivační složky)</w:t>
      </w:r>
    </w:p>
    <w:p w:rsidR="00C87A50" w:rsidRPr="0052156E" w:rsidRDefault="00C87A50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Integrovaný archivační systém naměřených dat (ukládáno např. na SD kartu), přetažení např. pomocí USB; možnost zobrazení historie dat přímo na displeji regulátoru (min. 6“ displej)</w:t>
      </w:r>
    </w:p>
    <w:p w:rsidR="00C87A50" w:rsidRPr="0052156E" w:rsidRDefault="00D934EE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87A50" w:rsidRPr="0052156E">
        <w:rPr>
          <w:rFonts w:ascii="Arial" w:hAnsi="Arial" w:cs="Arial"/>
          <w:sz w:val="24"/>
          <w:szCs w:val="24"/>
        </w:rPr>
        <w:t>zdálen</w:t>
      </w:r>
      <w:r>
        <w:rPr>
          <w:rFonts w:ascii="Arial" w:hAnsi="Arial" w:cs="Arial"/>
          <w:sz w:val="24"/>
          <w:szCs w:val="24"/>
        </w:rPr>
        <w:t>ý</w:t>
      </w:r>
      <w:r w:rsidR="00C87A50" w:rsidRPr="0052156E">
        <w:rPr>
          <w:rFonts w:ascii="Arial" w:hAnsi="Arial" w:cs="Arial"/>
          <w:sz w:val="24"/>
          <w:szCs w:val="24"/>
        </w:rPr>
        <w:t xml:space="preserve"> přístup např. přes VNC viewer</w:t>
      </w:r>
      <w:r w:rsidR="002B7D5E" w:rsidRPr="0052156E">
        <w:rPr>
          <w:rFonts w:ascii="Arial" w:hAnsi="Arial" w:cs="Arial"/>
          <w:sz w:val="24"/>
          <w:szCs w:val="24"/>
        </w:rPr>
        <w:t xml:space="preserve"> (místní síť nebo internet)</w:t>
      </w:r>
    </w:p>
    <w:p w:rsidR="00C87A50" w:rsidRPr="0052156E" w:rsidRDefault="00C87A50" w:rsidP="00C87A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ECO mode - přepnout</w:t>
      </w:r>
      <w:r w:rsidR="00D934EE">
        <w:rPr>
          <w:rFonts w:ascii="Arial" w:hAnsi="Arial" w:cs="Arial"/>
          <w:sz w:val="24"/>
          <w:szCs w:val="24"/>
        </w:rPr>
        <w:t>í</w:t>
      </w:r>
      <w:r w:rsidRPr="0052156E">
        <w:rPr>
          <w:rFonts w:ascii="Arial" w:hAnsi="Arial" w:cs="Arial"/>
          <w:sz w:val="24"/>
          <w:szCs w:val="24"/>
        </w:rPr>
        <w:t xml:space="preserve"> na druhou sadu parametrů regulace (např. menší hodnota chloru pro plavání dětí; noční provoz; atd.)</w:t>
      </w:r>
    </w:p>
    <w:p w:rsidR="00C87A50" w:rsidRPr="0052156E" w:rsidRDefault="00C87A50" w:rsidP="00C87A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Text_email - zasílání zpráv (hodnoty, poruchy)</w:t>
      </w:r>
    </w:p>
    <w:p w:rsidR="002B7D5E" w:rsidRPr="0052156E" w:rsidRDefault="002B7D5E" w:rsidP="00C87A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Signalizace nízké a havarijní hladiny v zásobnících chemie</w:t>
      </w:r>
    </w:p>
    <w:p w:rsidR="002B7D5E" w:rsidRPr="0052156E" w:rsidRDefault="002B7D5E" w:rsidP="00C87A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Víceúrovňová přístupová práva chráněná uživatelskými hesly</w:t>
      </w:r>
    </w:p>
    <w:p w:rsidR="00751187" w:rsidRPr="0052156E" w:rsidRDefault="008F1C83" w:rsidP="00C87A5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Kontrola</w:t>
      </w:r>
      <w:r w:rsidR="00751187" w:rsidRPr="0052156E">
        <w:rPr>
          <w:rFonts w:ascii="Arial" w:hAnsi="Arial" w:cs="Arial"/>
          <w:sz w:val="24"/>
          <w:szCs w:val="24"/>
        </w:rPr>
        <w:t xml:space="preserve"> průtoku vzorkové vody</w:t>
      </w:r>
    </w:p>
    <w:p w:rsidR="00221889" w:rsidRPr="0052156E" w:rsidRDefault="0022188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Rozhraní: USB, LAN (Ethernet),</w:t>
      </w:r>
      <w:r w:rsidR="00C87A50" w:rsidRPr="0052156E">
        <w:rPr>
          <w:rFonts w:ascii="Arial" w:hAnsi="Arial" w:cs="Arial"/>
          <w:sz w:val="24"/>
          <w:szCs w:val="24"/>
        </w:rPr>
        <w:t xml:space="preserve"> ModBus</w:t>
      </w:r>
    </w:p>
    <w:p w:rsidR="005858DD" w:rsidRPr="0052156E" w:rsidRDefault="00221889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Napájecí napětí: 100 – 230 V, 50/60 Hz</w:t>
      </w:r>
      <w:r w:rsidR="0052156E" w:rsidRPr="0052156E">
        <w:rPr>
          <w:rFonts w:ascii="Arial" w:hAnsi="Arial" w:cs="Arial"/>
          <w:sz w:val="24"/>
          <w:szCs w:val="24"/>
        </w:rPr>
        <w:t xml:space="preserve"> -</w:t>
      </w:r>
      <w:r w:rsidR="00751187" w:rsidRPr="0052156E">
        <w:rPr>
          <w:rFonts w:ascii="Arial" w:hAnsi="Arial" w:cs="Arial"/>
          <w:sz w:val="24"/>
          <w:szCs w:val="24"/>
        </w:rPr>
        <w:t xml:space="preserve"> min. IP66</w:t>
      </w:r>
    </w:p>
    <w:p w:rsidR="00751187" w:rsidRPr="0052156E" w:rsidRDefault="00751187" w:rsidP="002218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2156E">
        <w:rPr>
          <w:rFonts w:ascii="Arial" w:hAnsi="Arial" w:cs="Arial"/>
          <w:sz w:val="24"/>
          <w:szCs w:val="24"/>
        </w:rPr>
        <w:t>Jazyk displeje a manuál v češtině</w:t>
      </w:r>
    </w:p>
    <w:p w:rsidR="005858DD" w:rsidRDefault="005858DD" w:rsidP="00221889">
      <w:pPr>
        <w:jc w:val="both"/>
        <w:rPr>
          <w:rFonts w:ascii="Arial" w:hAnsi="Arial" w:cs="Arial"/>
          <w:sz w:val="24"/>
          <w:szCs w:val="24"/>
        </w:rPr>
      </w:pPr>
    </w:p>
    <w:p w:rsidR="005858DD" w:rsidRPr="00B70A52" w:rsidRDefault="005858DD" w:rsidP="00B70A52">
      <w:pPr>
        <w:rPr>
          <w:rFonts w:ascii="Arial" w:hAnsi="Arial" w:cs="Arial"/>
          <w:sz w:val="24"/>
          <w:szCs w:val="24"/>
        </w:rPr>
      </w:pPr>
    </w:p>
    <w:sectPr w:rsidR="005858DD" w:rsidRPr="00B70A52" w:rsidSect="007B194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01974F" w15:done="0"/>
  <w15:commentEx w15:paraId="1716913C" w15:done="0"/>
  <w15:commentEx w15:paraId="57CE7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01974F" w16cid:durableId="23C25110"/>
  <w16cid:commentId w16cid:paraId="1716913C" w16cid:durableId="23C25111"/>
  <w16cid:commentId w16cid:paraId="57CE74FA" w16cid:durableId="23C2511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63"/>
    <w:multiLevelType w:val="hybridMultilevel"/>
    <w:tmpl w:val="035C48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7D66BE5"/>
    <w:multiLevelType w:val="hybridMultilevel"/>
    <w:tmpl w:val="1BB44A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14B31"/>
    <w:multiLevelType w:val="hybridMultilevel"/>
    <w:tmpl w:val="9AF40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6066A"/>
    <w:multiLevelType w:val="hybridMultilevel"/>
    <w:tmpl w:val="ECBA2EEA"/>
    <w:lvl w:ilvl="0" w:tplc="4DB81E8A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42574A0"/>
    <w:multiLevelType w:val="hybridMultilevel"/>
    <w:tmpl w:val="D6C04584"/>
    <w:lvl w:ilvl="0" w:tplc="C3FC0F16">
      <w:start w:val="1"/>
      <w:numFmt w:val="decimal"/>
      <w:lvlText w:val="%1."/>
      <w:lvlJc w:val="left"/>
      <w:pPr>
        <w:tabs>
          <w:tab w:val="num" w:pos="1142"/>
        </w:tabs>
        <w:ind w:left="1142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D0BF0"/>
    <w:multiLevelType w:val="hybridMultilevel"/>
    <w:tmpl w:val="C504C042"/>
    <w:lvl w:ilvl="0" w:tplc="2B301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21987"/>
    <w:multiLevelType w:val="hybridMultilevel"/>
    <w:tmpl w:val="A802C6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ňková Blanka">
    <w15:presenceInfo w15:providerId="AD" w15:userId="S-1-5-21-3009199374-3044735888-2432436421-68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26E"/>
    <w:rsid w:val="00004203"/>
    <w:rsid w:val="00037348"/>
    <w:rsid w:val="0008345C"/>
    <w:rsid w:val="000C6CED"/>
    <w:rsid w:val="000F08C8"/>
    <w:rsid w:val="001577C3"/>
    <w:rsid w:val="001A003E"/>
    <w:rsid w:val="001A48CD"/>
    <w:rsid w:val="001C1691"/>
    <w:rsid w:val="001D135B"/>
    <w:rsid w:val="001D7F7E"/>
    <w:rsid w:val="001F09D8"/>
    <w:rsid w:val="00221889"/>
    <w:rsid w:val="00243F61"/>
    <w:rsid w:val="002548FE"/>
    <w:rsid w:val="00283D12"/>
    <w:rsid w:val="0029286C"/>
    <w:rsid w:val="002A24A7"/>
    <w:rsid w:val="002A46E6"/>
    <w:rsid w:val="002B0248"/>
    <w:rsid w:val="002B326E"/>
    <w:rsid w:val="002B3BE2"/>
    <w:rsid w:val="002B7D5E"/>
    <w:rsid w:val="002C1C29"/>
    <w:rsid w:val="002D5B4F"/>
    <w:rsid w:val="003034A7"/>
    <w:rsid w:val="00305817"/>
    <w:rsid w:val="00335D4B"/>
    <w:rsid w:val="0034364C"/>
    <w:rsid w:val="00350D4B"/>
    <w:rsid w:val="00405EF4"/>
    <w:rsid w:val="00414B50"/>
    <w:rsid w:val="0041675D"/>
    <w:rsid w:val="004A01F2"/>
    <w:rsid w:val="004B28BC"/>
    <w:rsid w:val="0052156E"/>
    <w:rsid w:val="0052422A"/>
    <w:rsid w:val="00537E48"/>
    <w:rsid w:val="005858DD"/>
    <w:rsid w:val="00587560"/>
    <w:rsid w:val="005B3425"/>
    <w:rsid w:val="005D47A6"/>
    <w:rsid w:val="00602709"/>
    <w:rsid w:val="00614EA3"/>
    <w:rsid w:val="006456BE"/>
    <w:rsid w:val="0067060A"/>
    <w:rsid w:val="0069620C"/>
    <w:rsid w:val="006B1213"/>
    <w:rsid w:val="006E4346"/>
    <w:rsid w:val="00711CC3"/>
    <w:rsid w:val="00751187"/>
    <w:rsid w:val="00784D03"/>
    <w:rsid w:val="007B1949"/>
    <w:rsid w:val="007F009F"/>
    <w:rsid w:val="0082791A"/>
    <w:rsid w:val="008372DB"/>
    <w:rsid w:val="00880D53"/>
    <w:rsid w:val="00880EFE"/>
    <w:rsid w:val="008B1309"/>
    <w:rsid w:val="008E1E6D"/>
    <w:rsid w:val="008E6506"/>
    <w:rsid w:val="008F1C83"/>
    <w:rsid w:val="00971E5C"/>
    <w:rsid w:val="009E7537"/>
    <w:rsid w:val="009F0DB0"/>
    <w:rsid w:val="00A64D91"/>
    <w:rsid w:val="00A702A9"/>
    <w:rsid w:val="00A84375"/>
    <w:rsid w:val="00AA0DBF"/>
    <w:rsid w:val="00AE3E64"/>
    <w:rsid w:val="00B028FE"/>
    <w:rsid w:val="00B16644"/>
    <w:rsid w:val="00B33A24"/>
    <w:rsid w:val="00B70A52"/>
    <w:rsid w:val="00B73560"/>
    <w:rsid w:val="00B95425"/>
    <w:rsid w:val="00C410DB"/>
    <w:rsid w:val="00C5441C"/>
    <w:rsid w:val="00C87A50"/>
    <w:rsid w:val="00D26ED1"/>
    <w:rsid w:val="00D8064D"/>
    <w:rsid w:val="00D934EE"/>
    <w:rsid w:val="00D95CFD"/>
    <w:rsid w:val="00DD3816"/>
    <w:rsid w:val="00E8621D"/>
    <w:rsid w:val="00EB7CD9"/>
    <w:rsid w:val="00EC3373"/>
    <w:rsid w:val="00EC612A"/>
    <w:rsid w:val="00EE0D70"/>
    <w:rsid w:val="00F96ABD"/>
    <w:rsid w:val="00FB0988"/>
    <w:rsid w:val="00FC2D2D"/>
    <w:rsid w:val="00FC3732"/>
    <w:rsid w:val="00FE249E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5EF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875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5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5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5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5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user</cp:lastModifiedBy>
  <cp:revision>2</cp:revision>
  <cp:lastPrinted>2020-02-06T05:26:00Z</cp:lastPrinted>
  <dcterms:created xsi:type="dcterms:W3CDTF">2021-02-01T10:03:00Z</dcterms:created>
  <dcterms:modified xsi:type="dcterms:W3CDTF">2021-02-01T10:03:00Z</dcterms:modified>
</cp:coreProperties>
</file>