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AE28A1" w:rsidRPr="008062C2">
        <w:rPr>
          <w:rFonts w:asciiTheme="minorHAnsi" w:hAnsiTheme="minorHAnsi" w:cstheme="minorHAnsi"/>
          <w:b/>
          <w:sz w:val="20"/>
        </w:rPr>
        <w:t>„</w:t>
      </w:r>
      <w:r w:rsidR="00EF6998" w:rsidRPr="00EF6998">
        <w:rPr>
          <w:rFonts w:asciiTheme="minorHAnsi" w:hAnsiTheme="minorHAnsi" w:cstheme="minorHAnsi"/>
          <w:b/>
          <w:sz w:val="20"/>
        </w:rPr>
        <w:t xml:space="preserve">38. Vodící dráty k vaskulárním neurointervencím IV. </w:t>
      </w:r>
      <w:r w:rsidR="00615B26" w:rsidRPr="00615B26">
        <w:rPr>
          <w:rFonts w:asciiTheme="minorHAnsi" w:hAnsiTheme="minorHAnsi" w:cstheme="minorHAnsi"/>
          <w:b/>
          <w:sz w:val="20"/>
        </w:rPr>
        <w:t>"</w:t>
      </w:r>
      <w:r w:rsidR="00A47F5E">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EF6998">
        <w:rPr>
          <w:rFonts w:asciiTheme="minorHAnsi" w:hAnsiTheme="minorHAnsi" w:cstheme="minorHAnsi"/>
          <w:b/>
          <w:sz w:val="20"/>
        </w:rPr>
        <w:t>1-000167</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č. 268/2014 Sb., o zdravotnických prostředcích, ve znění pozdějších předpisů.</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AE28A1"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Pr="008062C2"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Místem plnění je konsi</w:t>
      </w:r>
      <w:r w:rsidR="00235321" w:rsidRPr="008062C2">
        <w:rPr>
          <w:rFonts w:asciiTheme="minorHAnsi" w:hAnsiTheme="minorHAnsi" w:cstheme="minorHAnsi"/>
          <w:sz w:val="20"/>
          <w:szCs w:val="20"/>
        </w:rPr>
        <w:t xml:space="preserve">gnační sklad </w:t>
      </w:r>
      <w:r w:rsidR="005778BB">
        <w:rPr>
          <w:rFonts w:asciiTheme="minorHAnsi" w:hAnsiTheme="minorHAnsi" w:cstheme="minorHAnsi"/>
          <w:sz w:val="20"/>
          <w:szCs w:val="20"/>
        </w:rPr>
        <w:t>Radiologické kliniky</w:t>
      </w:r>
      <w:r w:rsidR="00235321" w:rsidRPr="008062C2">
        <w:rPr>
          <w:rFonts w:asciiTheme="minorHAnsi" w:hAnsiTheme="minorHAnsi" w:cstheme="minorHAnsi"/>
          <w:sz w:val="20"/>
          <w:szCs w:val="20"/>
        </w:rPr>
        <w:t xml:space="preserve"> Fakultní nemocnice Olomouc.</w:t>
      </w:r>
    </w:p>
    <w:p w:rsidR="00064BAE" w:rsidRPr="008062C2" w:rsidRDefault="00064BAE"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09289A" w:rsidRPr="008062C2">
        <w:rPr>
          <w:rFonts w:asciiTheme="minorHAnsi" w:hAnsiTheme="minorHAnsi" w:cstheme="minorHAnsi"/>
          <w:sz w:val="20"/>
          <w:szCs w:val="20"/>
        </w:rPr>
        <w:t xml:space="preserve">2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24 hodin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bookmarkStart w:id="0" w:name="_GoBack"/>
          <w:bookmarkEnd w:id="0"/>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lastRenderedPageBreak/>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maximální a nemůže být navýšena ani v případě zvýšení sazby DPH.</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2330E" w:rsidRPr="0007495B" w:rsidRDefault="0007495B"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Pr="0007495B">
        <w:rPr>
          <w:rFonts w:asciiTheme="minorHAnsi" w:hAnsiTheme="minorHAnsi" w:cstheme="minorHAnsi"/>
          <w:b/>
          <w:sz w:val="20"/>
        </w:rPr>
        <w:t>60 kalendářních dnů</w:t>
      </w:r>
      <w:r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Pr="0007495B">
        <w:rPr>
          <w:rFonts w:asciiTheme="minorHAnsi" w:hAnsiTheme="minorHAnsi" w:cstheme="minorHAnsi"/>
          <w:sz w:val="20"/>
        </w:rPr>
        <w:t xml:space="preserve"> faktury</w:t>
      </w:r>
      <w:r w:rsidR="00EF6998">
        <w:rPr>
          <w:rFonts w:asciiTheme="minorHAnsi" w:hAnsiTheme="minorHAnsi" w:cstheme="minorHAnsi"/>
          <w:sz w:val="20"/>
        </w:rPr>
        <w:t xml:space="preserve"> na adresu </w:t>
      </w:r>
      <w:r w:rsidR="00111F4B">
        <w:rPr>
          <w:rFonts w:asciiTheme="minorHAnsi" w:hAnsiTheme="minorHAnsi" w:cstheme="minorHAnsi"/>
          <w:sz w:val="20"/>
        </w:rPr>
        <w:t>kupující</w:t>
      </w:r>
      <w:r w:rsidR="00EF6998">
        <w:rPr>
          <w:rFonts w:asciiTheme="minorHAnsi" w:hAnsiTheme="minorHAnsi" w:cstheme="minorHAnsi"/>
          <w:sz w:val="20"/>
        </w:rPr>
        <w:t>ho nebo elektronicky na email fin@fnol.cz</w:t>
      </w:r>
      <w:r w:rsidR="00111F4B">
        <w:rPr>
          <w:rFonts w:asciiTheme="minorHAnsi" w:hAnsiTheme="minorHAnsi" w:cstheme="minorHAnsi"/>
          <w:sz w:val="20"/>
        </w:rPr>
        <w:t>,</w:t>
      </w:r>
      <w:r w:rsidR="00EF6998">
        <w:rPr>
          <w:rFonts w:asciiTheme="minorHAnsi" w:hAnsiTheme="minorHAnsi" w:cstheme="minorHAnsi"/>
          <w:sz w:val="20"/>
        </w:rPr>
        <w:t xml:space="preserve"> nezbytnou přílohou</w:t>
      </w:r>
      <w:r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EF6998">
        <w:rPr>
          <w:rFonts w:asciiTheme="minorHAnsi" w:hAnsiTheme="minorHAnsi" w:cstheme="minorHAnsi"/>
          <w:b/>
          <w:sz w:val="20"/>
        </w:rPr>
        <w:t>1</w:t>
      </w:r>
      <w:r w:rsidR="00380784">
        <w:rPr>
          <w:rFonts w:asciiTheme="minorHAnsi" w:hAnsiTheme="minorHAnsi" w:cstheme="minorHAnsi"/>
          <w:b/>
          <w:sz w:val="20"/>
        </w:rPr>
        <w:t>-000</w:t>
      </w:r>
      <w:r w:rsidR="00EF6998">
        <w:rPr>
          <w:rFonts w:asciiTheme="minorHAnsi" w:hAnsiTheme="minorHAnsi" w:cstheme="minorHAnsi"/>
          <w:b/>
          <w:sz w:val="20"/>
        </w:rPr>
        <w:t>167</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lastRenderedPageBreak/>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1"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1"/>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8"/>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č. 268/2014 Sb., o zdravotnických prostředcích</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Smlouva se uzavírá na dobu určitou </w:t>
      </w:r>
      <w:r w:rsidR="000B3669" w:rsidRPr="008062C2">
        <w:rPr>
          <w:rFonts w:asciiTheme="minorHAnsi" w:hAnsiTheme="minorHAnsi" w:cstheme="minorHAnsi"/>
          <w:sz w:val="20"/>
        </w:rPr>
        <w:t xml:space="preserve">a to </w:t>
      </w:r>
      <w:r w:rsidR="005852BC">
        <w:rPr>
          <w:rFonts w:asciiTheme="minorHAnsi" w:hAnsiTheme="minorHAnsi" w:cstheme="minorHAnsi"/>
          <w:sz w:val="20"/>
        </w:rPr>
        <w:t>na 24</w:t>
      </w:r>
      <w:r w:rsidR="008F65AC">
        <w:rPr>
          <w:rFonts w:asciiTheme="minorHAnsi" w:hAnsiTheme="minorHAnsi" w:cstheme="minorHAnsi"/>
          <w:sz w:val="20"/>
        </w:rPr>
        <w:t xml:space="preserve"> měsíců ode dne podpisu smlouvy oběma smluvními stranami</w:t>
      </w:r>
      <w:r w:rsidR="00AE28A1"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lastRenderedPageBreak/>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r w:rsidR="00EF6998">
        <w:rPr>
          <w:rFonts w:asciiTheme="minorHAnsi" w:hAnsiTheme="minorHAnsi" w:cstheme="minorHAnsi"/>
          <w:sz w:val="20"/>
          <w:szCs w:val="20"/>
        </w:rPr>
        <w:t>¨</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6.</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nabývá platnosti a účinnosti dnem jejího podpisu oběma smluvními stranami.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7.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bCs/>
          <w:sz w:val="20"/>
        </w:rPr>
      </w:pPr>
      <w:r w:rsidRPr="008062C2">
        <w:rPr>
          <w:rFonts w:asciiTheme="minorHAnsi" w:hAnsiTheme="minorHAnsi" w:cstheme="minorHAnsi"/>
          <w:sz w:val="20"/>
        </w:rPr>
        <w:t xml:space="preserve">8.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Default="00AE28A1" w:rsidP="006961E2">
      <w:pPr>
        <w:pStyle w:val="Odstavec"/>
        <w:numPr>
          <w:ilvl w:val="0"/>
          <w:numId w:val="0"/>
        </w:numPr>
        <w:spacing w:before="0" w:after="0"/>
        <w:rPr>
          <w:rFonts w:asciiTheme="minorHAnsi" w:hAnsiTheme="minorHAnsi" w:cstheme="minorHAnsi"/>
          <w:sz w:val="16"/>
          <w:szCs w:val="16"/>
        </w:rPr>
      </w:pPr>
    </w:p>
    <w:p w:rsidR="00380784" w:rsidRPr="006961E2" w:rsidRDefault="00380784"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160EB3">
        <w:rPr>
          <w:rFonts w:asciiTheme="minorHAnsi" w:hAnsiTheme="minorHAnsi" w:cstheme="minorHAnsi"/>
          <w:sz w:val="20"/>
        </w:rPr>
        <w:t>á</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380784" w:rsidRPr="008062C2"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6961E2" w:rsidRPr="00380784" w:rsidRDefault="006961E2"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w:t>
      </w:r>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sdtContent>
      </w:sdt>
    </w:p>
    <w:sectPr w:rsidR="00AE28A1" w:rsidRPr="00113096" w:rsidSect="00210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D62AE0">
    <w:pPr>
      <w:pStyle w:val="Zpat"/>
      <w:jc w:val="center"/>
    </w:pPr>
    <w:r>
      <w:fldChar w:fldCharType="begin"/>
    </w:r>
    <w:r w:rsidR="000E0507">
      <w:instrText xml:space="preserve"> PAGE   \* MERGEFORMAT </w:instrText>
    </w:r>
    <w:r>
      <w:fldChar w:fldCharType="separate"/>
    </w:r>
    <w:r w:rsidR="00ED2438">
      <w:rPr>
        <w:noProof/>
      </w:rPr>
      <w:t>3</w:t>
    </w:r>
    <w:r>
      <w:rPr>
        <w:noProof/>
      </w:rPr>
      <w:fldChar w:fldCharType="end"/>
    </w:r>
  </w:p>
  <w:p w:rsidR="000B3669" w:rsidRDefault="000B36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2pt;height:12.6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ExQZI4EwNHHLiuwSMfXHA206rLA1RyCyt73Wa+xtB4BV7UBoi6YD8BRC25NY9bDdX4MNsC/UNOqOvThszS3TPQ==" w:salt="nDaXgazFnoHO4oCMVDdYL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07AA"/>
    <w:rsid w:val="00012BB9"/>
    <w:rsid w:val="00024571"/>
    <w:rsid w:val="00035217"/>
    <w:rsid w:val="00044DF0"/>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11F4B"/>
    <w:rsid w:val="00113096"/>
    <w:rsid w:val="00122D64"/>
    <w:rsid w:val="001258DA"/>
    <w:rsid w:val="00144A93"/>
    <w:rsid w:val="00153229"/>
    <w:rsid w:val="0016091A"/>
    <w:rsid w:val="00160EB3"/>
    <w:rsid w:val="00163CDD"/>
    <w:rsid w:val="00171DE8"/>
    <w:rsid w:val="00183BE5"/>
    <w:rsid w:val="001A2F97"/>
    <w:rsid w:val="001A3767"/>
    <w:rsid w:val="00200675"/>
    <w:rsid w:val="00203CC3"/>
    <w:rsid w:val="002105AB"/>
    <w:rsid w:val="00210DD9"/>
    <w:rsid w:val="0021150B"/>
    <w:rsid w:val="00216495"/>
    <w:rsid w:val="00226F12"/>
    <w:rsid w:val="00227F05"/>
    <w:rsid w:val="00235321"/>
    <w:rsid w:val="00236271"/>
    <w:rsid w:val="00246993"/>
    <w:rsid w:val="0025160E"/>
    <w:rsid w:val="00252F35"/>
    <w:rsid w:val="00275E26"/>
    <w:rsid w:val="00295321"/>
    <w:rsid w:val="002A45F2"/>
    <w:rsid w:val="002B7FDF"/>
    <w:rsid w:val="002E4F94"/>
    <w:rsid w:val="00311A94"/>
    <w:rsid w:val="003471F4"/>
    <w:rsid w:val="003528B9"/>
    <w:rsid w:val="00380784"/>
    <w:rsid w:val="00386B92"/>
    <w:rsid w:val="00387F0B"/>
    <w:rsid w:val="003A1C77"/>
    <w:rsid w:val="003A65D8"/>
    <w:rsid w:val="003D0D6A"/>
    <w:rsid w:val="003F1DBA"/>
    <w:rsid w:val="003F2088"/>
    <w:rsid w:val="00430377"/>
    <w:rsid w:val="00467A09"/>
    <w:rsid w:val="004B32C3"/>
    <w:rsid w:val="004B447B"/>
    <w:rsid w:val="004B47CD"/>
    <w:rsid w:val="004D28C1"/>
    <w:rsid w:val="004D4C7B"/>
    <w:rsid w:val="004F4833"/>
    <w:rsid w:val="004F569F"/>
    <w:rsid w:val="0050008A"/>
    <w:rsid w:val="0050387F"/>
    <w:rsid w:val="00550A94"/>
    <w:rsid w:val="00553A57"/>
    <w:rsid w:val="00564FCF"/>
    <w:rsid w:val="005730EC"/>
    <w:rsid w:val="005778BB"/>
    <w:rsid w:val="005852BC"/>
    <w:rsid w:val="005A2FD8"/>
    <w:rsid w:val="00615B26"/>
    <w:rsid w:val="00641B68"/>
    <w:rsid w:val="006553B7"/>
    <w:rsid w:val="0067398F"/>
    <w:rsid w:val="0067447D"/>
    <w:rsid w:val="00692EBC"/>
    <w:rsid w:val="0069388E"/>
    <w:rsid w:val="006961E2"/>
    <w:rsid w:val="006A1F20"/>
    <w:rsid w:val="006A49A9"/>
    <w:rsid w:val="006C7AFF"/>
    <w:rsid w:val="006F37B3"/>
    <w:rsid w:val="00715DC9"/>
    <w:rsid w:val="007207AA"/>
    <w:rsid w:val="00743111"/>
    <w:rsid w:val="00750737"/>
    <w:rsid w:val="007657F3"/>
    <w:rsid w:val="007A412E"/>
    <w:rsid w:val="007C01B2"/>
    <w:rsid w:val="007D675E"/>
    <w:rsid w:val="007F0C8A"/>
    <w:rsid w:val="007F2487"/>
    <w:rsid w:val="008062C2"/>
    <w:rsid w:val="008212A4"/>
    <w:rsid w:val="00854E5A"/>
    <w:rsid w:val="008C0457"/>
    <w:rsid w:val="008C372E"/>
    <w:rsid w:val="008E2D1D"/>
    <w:rsid w:val="008E4132"/>
    <w:rsid w:val="008F2A84"/>
    <w:rsid w:val="008F65AC"/>
    <w:rsid w:val="00916F47"/>
    <w:rsid w:val="00922185"/>
    <w:rsid w:val="00961809"/>
    <w:rsid w:val="009C1DFC"/>
    <w:rsid w:val="009E34B4"/>
    <w:rsid w:val="00A04658"/>
    <w:rsid w:val="00A22A6D"/>
    <w:rsid w:val="00A2330E"/>
    <w:rsid w:val="00A27DC1"/>
    <w:rsid w:val="00A31E6F"/>
    <w:rsid w:val="00A36282"/>
    <w:rsid w:val="00A47F5E"/>
    <w:rsid w:val="00A5094F"/>
    <w:rsid w:val="00A54213"/>
    <w:rsid w:val="00A57D24"/>
    <w:rsid w:val="00A82767"/>
    <w:rsid w:val="00AA2AAC"/>
    <w:rsid w:val="00AB3CF5"/>
    <w:rsid w:val="00AD0D1A"/>
    <w:rsid w:val="00AE15C5"/>
    <w:rsid w:val="00AE28A1"/>
    <w:rsid w:val="00B123E2"/>
    <w:rsid w:val="00B23360"/>
    <w:rsid w:val="00B6156B"/>
    <w:rsid w:val="00B63277"/>
    <w:rsid w:val="00B63AA9"/>
    <w:rsid w:val="00B869F1"/>
    <w:rsid w:val="00BE2550"/>
    <w:rsid w:val="00BE4957"/>
    <w:rsid w:val="00BF6F79"/>
    <w:rsid w:val="00C00E26"/>
    <w:rsid w:val="00C10B65"/>
    <w:rsid w:val="00C21EE7"/>
    <w:rsid w:val="00C25B6F"/>
    <w:rsid w:val="00C2654D"/>
    <w:rsid w:val="00C86DD1"/>
    <w:rsid w:val="00C9148D"/>
    <w:rsid w:val="00C96205"/>
    <w:rsid w:val="00CA7D66"/>
    <w:rsid w:val="00CC0C4B"/>
    <w:rsid w:val="00CC781A"/>
    <w:rsid w:val="00CE3002"/>
    <w:rsid w:val="00D12FAB"/>
    <w:rsid w:val="00D62AE0"/>
    <w:rsid w:val="00D860EC"/>
    <w:rsid w:val="00DA005C"/>
    <w:rsid w:val="00DA4810"/>
    <w:rsid w:val="00DB6075"/>
    <w:rsid w:val="00DC0190"/>
    <w:rsid w:val="00DC60C9"/>
    <w:rsid w:val="00DD27A9"/>
    <w:rsid w:val="00DE4FB8"/>
    <w:rsid w:val="00E010F1"/>
    <w:rsid w:val="00E57ED7"/>
    <w:rsid w:val="00E74BCF"/>
    <w:rsid w:val="00E75297"/>
    <w:rsid w:val="00E974FC"/>
    <w:rsid w:val="00EA6A88"/>
    <w:rsid w:val="00EC48DE"/>
    <w:rsid w:val="00ED2438"/>
    <w:rsid w:val="00EF6998"/>
    <w:rsid w:val="00F276E9"/>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5872B7-F6A5-4C53-A76C-6D5C431A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418BD"/>
    <w:rsid w:val="00037BE1"/>
    <w:rsid w:val="00056201"/>
    <w:rsid w:val="0009229E"/>
    <w:rsid w:val="000A20EB"/>
    <w:rsid w:val="001045E5"/>
    <w:rsid w:val="001B48D9"/>
    <w:rsid w:val="002975F2"/>
    <w:rsid w:val="00484430"/>
    <w:rsid w:val="005218CC"/>
    <w:rsid w:val="00533F87"/>
    <w:rsid w:val="005979A3"/>
    <w:rsid w:val="005E7DC3"/>
    <w:rsid w:val="00610B14"/>
    <w:rsid w:val="00622578"/>
    <w:rsid w:val="00656069"/>
    <w:rsid w:val="007A3EE9"/>
    <w:rsid w:val="008418BD"/>
    <w:rsid w:val="00842C3C"/>
    <w:rsid w:val="008A1223"/>
    <w:rsid w:val="008B7955"/>
    <w:rsid w:val="00980DEC"/>
    <w:rsid w:val="00C04A88"/>
    <w:rsid w:val="00F17E5A"/>
    <w:rsid w:val="00F532E8"/>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7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10602-BE77-4A7D-945A-2791654D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2043</Words>
  <Characters>12058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48</cp:revision>
  <cp:lastPrinted>2019-09-24T11:27:00Z</cp:lastPrinted>
  <dcterms:created xsi:type="dcterms:W3CDTF">2018-03-12T09:31:00Z</dcterms:created>
  <dcterms:modified xsi:type="dcterms:W3CDTF">2021-02-26T10:06:00Z</dcterms:modified>
</cp:coreProperties>
</file>