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1F62B7" w:rsidRPr="001F62B7">
        <w:rPr>
          <w:rFonts w:asciiTheme="minorHAnsi" w:hAnsiTheme="minorHAnsi" w:cstheme="minorHAnsi"/>
          <w:b/>
          <w:sz w:val="20"/>
        </w:rPr>
        <w:t>„</w:t>
      </w:r>
      <w:r w:rsidR="00B96B4A" w:rsidRPr="00B96B4A">
        <w:rPr>
          <w:rFonts w:asciiTheme="minorHAnsi" w:hAnsiTheme="minorHAnsi" w:cstheme="minorHAnsi"/>
          <w:b/>
          <w:sz w:val="20"/>
        </w:rPr>
        <w:t>38. Vodící dráty k vaskulárním neurointervencím IV</w:t>
      </w:r>
      <w:r w:rsidR="00B96B4A">
        <w:rPr>
          <w:rFonts w:asciiTheme="minorHAnsi" w:hAnsiTheme="minorHAnsi" w:cstheme="minorHAnsi"/>
          <w:b/>
          <w:sz w:val="20"/>
        </w:rPr>
        <w:t xml:space="preserve">. </w:t>
      </w:r>
      <w:r w:rsidR="001F62B7" w:rsidRPr="001F62B7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B96B4A">
        <w:rPr>
          <w:rFonts w:asciiTheme="minorHAnsi" w:hAnsiTheme="minorHAnsi" w:cstheme="minorHAnsi"/>
          <w:b/>
          <w:sz w:val="20"/>
        </w:rPr>
        <w:t>167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B96B4A">
        <w:rPr>
          <w:rFonts w:ascii="Calibri" w:hAnsi="Calibri" w:cs="Calibri"/>
          <w:sz w:val="20"/>
          <w:szCs w:val="20"/>
        </w:rPr>
        <w:t xml:space="preserve">Mgr. Bc. Tomáš Vávra, DiS. </w:t>
      </w:r>
      <w:r w:rsidRPr="00B96B4A">
        <w:rPr>
          <w:rFonts w:ascii="Calibri" w:hAnsi="Calibri" w:cs="Calibri"/>
          <w:sz w:val="20"/>
          <w:szCs w:val="20"/>
        </w:rPr>
        <w:t>byl provozovatelem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B96B4A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B96721" w:rsidRPr="00B96B4A">
        <w:rPr>
          <w:rFonts w:ascii="Calibri" w:hAnsi="Calibri" w:cs="Calibri"/>
          <w:sz w:val="20"/>
          <w:szCs w:val="20"/>
        </w:rPr>
        <w:t xml:space="preserve"> 588 444</w:t>
      </w:r>
      <w:r w:rsidR="00B96B4A">
        <w:rPr>
          <w:rFonts w:ascii="Calibri" w:hAnsi="Calibri" w:cs="Calibri"/>
          <w:sz w:val="20"/>
          <w:szCs w:val="20"/>
        </w:rPr>
        <w:t> </w:t>
      </w:r>
      <w:r w:rsidR="00B96721" w:rsidRPr="00B96B4A">
        <w:rPr>
          <w:rFonts w:ascii="Calibri" w:hAnsi="Calibri" w:cs="Calibri"/>
          <w:sz w:val="20"/>
          <w:szCs w:val="20"/>
        </w:rPr>
        <w:t>728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</w:t>
      </w:r>
      <w:r w:rsidRPr="00920F39">
        <w:rPr>
          <w:rFonts w:cs="Calibri"/>
          <w:sz w:val="20"/>
        </w:rPr>
        <w:lastRenderedPageBreak/>
        <w:t>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0E36C9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0013F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jqsM1dDZDMM1qrZ0uM1UZrYnuAF2f1EG5+7QuXlHdXxZo80NLHKI2UYYnzvck8pd0kXbThwzgf1z03mspmz2A==" w:salt="tZFjBdFYaDJi+WLtFXYmLQ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5:docId w15:val="{27C66D64-1056-4E0D-9914-F176273D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51830"/>
    <w:rsid w:val="005B477B"/>
    <w:rsid w:val="005D1DA4"/>
    <w:rsid w:val="00623D3A"/>
    <w:rsid w:val="006374DE"/>
    <w:rsid w:val="006C2D68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C3DF-A7E0-4C2F-B8B6-2AE9719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1889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54</cp:revision>
  <cp:lastPrinted>2020-06-17T05:27:00Z</cp:lastPrinted>
  <dcterms:created xsi:type="dcterms:W3CDTF">2018-04-05T08:10:00Z</dcterms:created>
  <dcterms:modified xsi:type="dcterms:W3CDTF">2021-02-26T10:06:00Z</dcterms:modified>
</cp:coreProperties>
</file>