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9457A" w14:textId="3CC53E58" w:rsidR="0030330D" w:rsidRDefault="0030330D" w:rsidP="00986145">
      <w:pPr>
        <w:spacing w:line="276" w:lineRule="auto"/>
        <w:rPr>
          <w:rFonts w:asciiTheme="minorHAnsi" w:hAnsiTheme="minorHAnsi"/>
          <w:sz w:val="20"/>
        </w:rPr>
      </w:pPr>
      <w:r w:rsidRPr="00744AF9">
        <w:rPr>
          <w:rFonts w:asciiTheme="minorHAnsi" w:hAnsiTheme="minorHAnsi"/>
          <w:sz w:val="20"/>
        </w:rPr>
        <w:t>Níže uvedeného dne, měsíce a roku uzavřeli</w:t>
      </w:r>
    </w:p>
    <w:p w14:paraId="75F581B8" w14:textId="77777777" w:rsidR="0030330D" w:rsidRDefault="0030330D" w:rsidP="00986145">
      <w:pPr>
        <w:spacing w:line="276" w:lineRule="auto"/>
        <w:rPr>
          <w:rFonts w:asciiTheme="minorHAnsi" w:hAnsiTheme="minorHAnsi"/>
          <w:b/>
          <w:sz w:val="20"/>
          <w:szCs w:val="20"/>
        </w:rPr>
      </w:pPr>
    </w:p>
    <w:p w14:paraId="62EF3511" w14:textId="0411AA27" w:rsidR="00986145" w:rsidRPr="00EC2C57" w:rsidRDefault="00986145" w:rsidP="00986145">
      <w:pPr>
        <w:spacing w:line="276" w:lineRule="auto"/>
        <w:rPr>
          <w:rFonts w:asciiTheme="minorHAnsi" w:hAnsiTheme="minorHAnsi"/>
          <w:b/>
          <w:sz w:val="20"/>
          <w:szCs w:val="20"/>
        </w:rPr>
      </w:pPr>
      <w:r w:rsidRPr="00EC2C57">
        <w:rPr>
          <w:rFonts w:asciiTheme="minorHAnsi" w:hAnsiTheme="minorHAnsi"/>
          <w:b/>
          <w:sz w:val="20"/>
          <w:szCs w:val="20"/>
        </w:rPr>
        <w:t>Fakultní nemocnice Olomouc</w:t>
      </w:r>
    </w:p>
    <w:p w14:paraId="0DD3AC57" w14:textId="794842E9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státní příspěvková organizace zřízená Ministerstvem zdravotnictví ČR rozhodnutím ministra zdravotnictví ze dne 25.11.1990, č.j. OP-054-25.11.90</w:t>
      </w:r>
    </w:p>
    <w:p w14:paraId="0C872CF2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 xml:space="preserve">se </w:t>
      </w:r>
      <w:proofErr w:type="gramStart"/>
      <w:r w:rsidRPr="00EC2C57">
        <w:rPr>
          <w:rFonts w:asciiTheme="minorHAnsi" w:hAnsiTheme="minorHAnsi"/>
          <w:sz w:val="20"/>
          <w:szCs w:val="20"/>
        </w:rPr>
        <w:t xml:space="preserve">sídlem:  </w:t>
      </w:r>
      <w:r w:rsidRPr="00EC2C57">
        <w:rPr>
          <w:rFonts w:asciiTheme="minorHAnsi" w:hAnsiTheme="minorHAnsi"/>
          <w:sz w:val="20"/>
          <w:szCs w:val="20"/>
        </w:rPr>
        <w:tab/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Pr="00EC2C57">
        <w:rPr>
          <w:rFonts w:asciiTheme="minorHAnsi" w:hAnsiTheme="minorHAnsi"/>
          <w:sz w:val="20"/>
          <w:szCs w:val="20"/>
        </w:rPr>
        <w:t>I. P. Pavlova 185/6, 779 00 Olomouc</w:t>
      </w:r>
    </w:p>
    <w:p w14:paraId="38D40141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 xml:space="preserve">IČ: </w:t>
      </w:r>
      <w:r w:rsidRPr="00EC2C57">
        <w:rPr>
          <w:rFonts w:asciiTheme="minorHAnsi" w:hAnsiTheme="minorHAnsi"/>
          <w:sz w:val="20"/>
          <w:szCs w:val="20"/>
        </w:rPr>
        <w:tab/>
      </w:r>
      <w:r w:rsidRPr="00EC2C57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 xml:space="preserve"> </w:t>
      </w:r>
      <w:r w:rsidRPr="00EC2C57">
        <w:rPr>
          <w:rFonts w:asciiTheme="minorHAnsi" w:hAnsiTheme="minorHAnsi"/>
          <w:sz w:val="20"/>
          <w:szCs w:val="20"/>
        </w:rPr>
        <w:t>00098892</w:t>
      </w:r>
    </w:p>
    <w:p w14:paraId="3840DD13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DIČ:</w:t>
      </w:r>
      <w:r w:rsidRPr="00EC2C57">
        <w:rPr>
          <w:rFonts w:asciiTheme="minorHAnsi" w:hAnsiTheme="minorHAnsi"/>
          <w:sz w:val="20"/>
          <w:szCs w:val="20"/>
        </w:rPr>
        <w:tab/>
      </w:r>
      <w:r w:rsidRPr="00EC2C57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 xml:space="preserve"> </w:t>
      </w:r>
      <w:r w:rsidRPr="00EC2C57">
        <w:rPr>
          <w:rFonts w:asciiTheme="minorHAnsi" w:hAnsiTheme="minorHAnsi"/>
          <w:sz w:val="20"/>
          <w:szCs w:val="20"/>
        </w:rPr>
        <w:t>CZ00098892</w:t>
      </w:r>
    </w:p>
    <w:p w14:paraId="2B6E002A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Zastoupená:</w:t>
      </w:r>
      <w:r w:rsidRPr="00EC2C57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 xml:space="preserve"> </w:t>
      </w:r>
      <w:r w:rsidRPr="00EC2C57">
        <w:rPr>
          <w:rFonts w:asciiTheme="minorHAnsi" w:hAnsiTheme="minorHAnsi"/>
          <w:sz w:val="20"/>
          <w:szCs w:val="20"/>
        </w:rPr>
        <w:t>prof. MUDr. Romanem Havlíkem, Ph.D., ředitelem</w:t>
      </w:r>
    </w:p>
    <w:p w14:paraId="36091211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bankovní spojení: 36334811/0710</w:t>
      </w:r>
    </w:p>
    <w:p w14:paraId="1506E29B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44301246" w14:textId="77777777" w:rsidR="00986145" w:rsidRPr="00EC2C57" w:rsidRDefault="00986145" w:rsidP="00986145">
      <w:pPr>
        <w:spacing w:line="276" w:lineRule="auto"/>
        <w:rPr>
          <w:rFonts w:asciiTheme="minorHAnsi" w:hAnsiTheme="minorHAnsi"/>
          <w:i/>
          <w:sz w:val="20"/>
          <w:szCs w:val="20"/>
        </w:rPr>
      </w:pPr>
      <w:r w:rsidRPr="00EC2C57">
        <w:rPr>
          <w:rFonts w:asciiTheme="minorHAnsi" w:hAnsiTheme="minorHAnsi"/>
          <w:bCs/>
          <w:sz w:val="20"/>
          <w:szCs w:val="20"/>
        </w:rPr>
        <w:t xml:space="preserve">na straně jedné </w:t>
      </w:r>
      <w:r w:rsidRPr="00EC2C57">
        <w:rPr>
          <w:rFonts w:asciiTheme="minorHAnsi" w:hAnsiTheme="minorHAnsi"/>
          <w:sz w:val="20"/>
          <w:szCs w:val="20"/>
        </w:rPr>
        <w:t>jako</w:t>
      </w:r>
      <w:r>
        <w:rPr>
          <w:rFonts w:asciiTheme="minorHAnsi" w:hAnsiTheme="minorHAnsi"/>
          <w:sz w:val="20"/>
          <w:szCs w:val="20"/>
        </w:rPr>
        <w:t xml:space="preserve"> </w:t>
      </w:r>
      <w:r w:rsidRPr="00EC2C57">
        <w:rPr>
          <w:rFonts w:asciiTheme="minorHAnsi" w:hAnsiTheme="minorHAnsi"/>
          <w:i/>
          <w:sz w:val="20"/>
          <w:szCs w:val="20"/>
        </w:rPr>
        <w:t>„objednatel“</w:t>
      </w:r>
    </w:p>
    <w:p w14:paraId="0339E997" w14:textId="77777777" w:rsidR="00986145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FC2F762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59946EA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a</w:t>
      </w:r>
    </w:p>
    <w:p w14:paraId="74426774" w14:textId="77777777" w:rsidR="00986145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3287D549" w14:textId="77777777" w:rsidR="00986145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14:paraId="200E2D02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sdt>
      <w:sdtPr>
        <w:rPr>
          <w:rFonts w:asciiTheme="minorHAnsi" w:hAnsiTheme="minorHAnsi"/>
          <w:b/>
          <w:sz w:val="20"/>
          <w:szCs w:val="20"/>
        </w:rPr>
        <w:id w:val="19671352"/>
        <w:placeholder>
          <w:docPart w:val="E2910C59452644FAAB353CE09618BCFE"/>
        </w:placeholder>
      </w:sdtPr>
      <w:sdtEndPr>
        <w:rPr>
          <w:b w:val="0"/>
        </w:rPr>
      </w:sdtEndPr>
      <w:sdtContent>
        <w:p w14:paraId="5AE1773F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b/>
              <w:sz w:val="20"/>
              <w:szCs w:val="20"/>
            </w:rPr>
          </w:pPr>
          <w:r w:rsidRPr="00986145">
            <w:rPr>
              <w:rFonts w:asciiTheme="minorHAnsi" w:hAnsiTheme="minorHAnsi"/>
              <w:b/>
              <w:sz w:val="20"/>
              <w:szCs w:val="20"/>
              <w:highlight w:val="lightGray"/>
            </w:rPr>
            <w:t>……………………………………………..</w:t>
          </w:r>
        </w:p>
        <w:p w14:paraId="16A89DB5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se sídlem: </w:t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……………………………………….</w:t>
          </w:r>
        </w:p>
        <w:p w14:paraId="5DB6D8DB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IČ: </w:t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……………………………………….</w:t>
          </w:r>
        </w:p>
        <w:p w14:paraId="4AAA3AED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DIČ: </w:t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……………………………………….</w:t>
          </w:r>
        </w:p>
        <w:p w14:paraId="7FA3691D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zastoupená: </w:t>
          </w:r>
          <w:r w:rsidRPr="00EC2C57">
            <w:rPr>
              <w:rFonts w:asciiTheme="minorHAnsi" w:hAnsiTheme="minorHAnsi"/>
              <w:sz w:val="20"/>
              <w:szCs w:val="20"/>
            </w:rPr>
            <w:tab/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……………………………………….</w:t>
          </w:r>
        </w:p>
        <w:p w14:paraId="3B0487A1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zapsaná v Obchodním rejstříku vedeném </w:t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</w:t>
          </w:r>
          <w:r w:rsidRPr="00EC2C57">
            <w:rPr>
              <w:rFonts w:asciiTheme="minorHAnsi" w:hAnsiTheme="minorHAnsi"/>
              <w:sz w:val="20"/>
              <w:szCs w:val="20"/>
            </w:rPr>
            <w:t xml:space="preserve"> soudem v </w:t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</w:t>
          </w:r>
          <w:proofErr w:type="gramStart"/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…….</w:t>
          </w:r>
          <w:proofErr w:type="gramEnd"/>
          <w:r w:rsidRPr="00EC2C57">
            <w:rPr>
              <w:rFonts w:asciiTheme="minorHAnsi" w:hAnsiTheme="minorHAnsi"/>
              <w:sz w:val="20"/>
              <w:szCs w:val="20"/>
            </w:rPr>
            <w:t xml:space="preserve">, oddíl </w:t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………….</w:t>
          </w:r>
          <w:r w:rsidRPr="00EC2C57">
            <w:rPr>
              <w:rFonts w:asciiTheme="minorHAnsi" w:hAnsiTheme="minorHAnsi"/>
              <w:sz w:val="20"/>
              <w:szCs w:val="20"/>
            </w:rPr>
            <w:t xml:space="preserve">, vložka </w:t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</w:t>
          </w:r>
        </w:p>
        <w:p w14:paraId="37D3FC56" w14:textId="77777777" w:rsidR="00986145" w:rsidRPr="00EC2C57" w:rsidRDefault="00986145" w:rsidP="00986145">
          <w:pPr>
            <w:spacing w:line="276" w:lineRule="auto"/>
            <w:rPr>
              <w:rFonts w:asciiTheme="minorHAnsi" w:hAnsiTheme="minorHAnsi"/>
              <w:sz w:val="20"/>
              <w:szCs w:val="20"/>
            </w:rPr>
          </w:pPr>
          <w:r w:rsidRPr="00EC2C57">
            <w:rPr>
              <w:rFonts w:asciiTheme="minorHAnsi" w:hAnsiTheme="minorHAnsi"/>
              <w:sz w:val="20"/>
              <w:szCs w:val="20"/>
            </w:rPr>
            <w:t xml:space="preserve">bankovní spojení: </w:t>
          </w:r>
          <w:r w:rsidRPr="00986145">
            <w:rPr>
              <w:rFonts w:asciiTheme="minorHAnsi" w:hAnsiTheme="minorHAnsi"/>
              <w:sz w:val="20"/>
              <w:szCs w:val="20"/>
              <w:highlight w:val="lightGray"/>
            </w:rPr>
            <w:t>……………………………………………</w:t>
          </w:r>
        </w:p>
      </w:sdtContent>
    </w:sdt>
    <w:p w14:paraId="5A8448B5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1FE61CF3" w14:textId="77777777" w:rsidR="00986145" w:rsidRPr="00EC2C57" w:rsidRDefault="00986145" w:rsidP="00986145">
      <w:pPr>
        <w:spacing w:line="276" w:lineRule="auto"/>
        <w:rPr>
          <w:rFonts w:asciiTheme="minorHAnsi" w:hAnsiTheme="minorHAnsi"/>
          <w:i/>
          <w:sz w:val="20"/>
          <w:szCs w:val="20"/>
        </w:rPr>
      </w:pPr>
      <w:r w:rsidRPr="00EC2C57">
        <w:rPr>
          <w:rFonts w:asciiTheme="minorHAnsi" w:hAnsiTheme="minorHAnsi"/>
          <w:bCs/>
          <w:sz w:val="20"/>
          <w:szCs w:val="20"/>
        </w:rPr>
        <w:t xml:space="preserve">na straně druhé </w:t>
      </w:r>
      <w:r w:rsidRPr="00EC2C57">
        <w:rPr>
          <w:rFonts w:asciiTheme="minorHAnsi" w:hAnsiTheme="minorHAnsi"/>
          <w:sz w:val="20"/>
          <w:szCs w:val="20"/>
        </w:rPr>
        <w:t>jako</w:t>
      </w:r>
      <w:r w:rsidRPr="00EC2C57">
        <w:rPr>
          <w:rFonts w:asciiTheme="minorHAnsi" w:hAnsiTheme="minorHAnsi"/>
          <w:i/>
          <w:sz w:val="20"/>
          <w:szCs w:val="20"/>
        </w:rPr>
        <w:t xml:space="preserve"> „zhotovitel“</w:t>
      </w:r>
    </w:p>
    <w:p w14:paraId="59F15DE8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1BAC8000" w14:textId="77777777" w:rsidR="00986145" w:rsidRPr="00EC2C57" w:rsidRDefault="00986145" w:rsidP="00986145">
      <w:pPr>
        <w:pStyle w:val="Zkladntext"/>
        <w:spacing w:line="276" w:lineRule="auto"/>
        <w:rPr>
          <w:rFonts w:asciiTheme="minorHAnsi" w:hAnsiTheme="minorHAnsi"/>
          <w:szCs w:val="20"/>
        </w:rPr>
      </w:pPr>
      <w:r w:rsidRPr="00EC2C57">
        <w:rPr>
          <w:rFonts w:asciiTheme="minorHAnsi" w:hAnsiTheme="minorHAnsi"/>
          <w:szCs w:val="20"/>
        </w:rPr>
        <w:t>(Uvedení zástupci obou stran prohlašují, že podle stanov nebo jiného obdobného organizačního předpisu jsou oprávněni tuto Smlouvu podepsat a k platnosti Smlouvy není třeba podpisu jiné osoby.)</w:t>
      </w:r>
    </w:p>
    <w:p w14:paraId="43B736FF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66C5BAE9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4AA07A86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  <w:r w:rsidRPr="00EC2C57">
        <w:rPr>
          <w:rFonts w:asciiTheme="minorHAnsi" w:hAnsiTheme="minorHAnsi"/>
          <w:sz w:val="20"/>
          <w:szCs w:val="20"/>
        </w:rPr>
        <w:t>tuto</w:t>
      </w:r>
    </w:p>
    <w:p w14:paraId="09894684" w14:textId="77777777" w:rsidR="00986145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7262F5A4" w14:textId="77777777" w:rsidR="00986145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9767D8D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31BB767F" w14:textId="77777777" w:rsidR="00986145" w:rsidRPr="00EC2C57" w:rsidRDefault="00986145" w:rsidP="00986145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7FBDABAB" w14:textId="77777777" w:rsidR="00986145" w:rsidRPr="00EC2C57" w:rsidRDefault="00986145" w:rsidP="00986145">
      <w:pPr>
        <w:spacing w:line="276" w:lineRule="auto"/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EC2C57">
        <w:rPr>
          <w:rFonts w:asciiTheme="minorHAnsi" w:hAnsiTheme="minorHAnsi"/>
          <w:b/>
          <w:sz w:val="20"/>
          <w:szCs w:val="20"/>
          <w:u w:val="single"/>
        </w:rPr>
        <w:t>SMLOUVU O DÍLO</w:t>
      </w:r>
    </w:p>
    <w:p w14:paraId="2A6FAE8B" w14:textId="77777777" w:rsidR="00FC1EBB" w:rsidRPr="0020308E" w:rsidRDefault="00986145" w:rsidP="00986145">
      <w:pPr>
        <w:spacing w:line="276" w:lineRule="auto"/>
        <w:jc w:val="center"/>
        <w:rPr>
          <w:rFonts w:ascii="Calibri" w:hAnsi="Calibri"/>
          <w:sz w:val="20"/>
          <w:szCs w:val="20"/>
        </w:rPr>
      </w:pPr>
      <w:r w:rsidRPr="00CA0DE4">
        <w:rPr>
          <w:rFonts w:asciiTheme="minorHAnsi" w:hAnsiTheme="minorHAnsi"/>
          <w:bCs/>
          <w:sz w:val="20"/>
          <w:szCs w:val="20"/>
        </w:rPr>
        <w:t>dle § 2586 a násl. zák. č. 89/2012 Sb. občanského zákoníku</w:t>
      </w:r>
    </w:p>
    <w:p w14:paraId="1987C1DF" w14:textId="77777777" w:rsidR="00EF5613" w:rsidRPr="0020308E" w:rsidRDefault="00EF5613">
      <w:pPr>
        <w:rPr>
          <w:rFonts w:ascii="Calibri" w:hAnsi="Calibri"/>
          <w:sz w:val="20"/>
          <w:szCs w:val="20"/>
        </w:rPr>
      </w:pPr>
      <w:r w:rsidRPr="0020308E">
        <w:rPr>
          <w:rFonts w:ascii="Calibri" w:hAnsi="Calibri"/>
          <w:sz w:val="20"/>
          <w:szCs w:val="20"/>
        </w:rPr>
        <w:br w:type="page"/>
      </w:r>
    </w:p>
    <w:p w14:paraId="4A32D4EF" w14:textId="77777777" w:rsidR="00411DAA" w:rsidRPr="00411DAA" w:rsidRDefault="00411DAA" w:rsidP="00411DAA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411DAA">
        <w:rPr>
          <w:rFonts w:ascii="Calibri" w:hAnsi="Calibri"/>
          <w:i w:val="0"/>
          <w:iCs w:val="0"/>
          <w:color w:val="auto"/>
          <w:szCs w:val="20"/>
        </w:rPr>
        <w:lastRenderedPageBreak/>
        <w:t>I.</w:t>
      </w:r>
    </w:p>
    <w:p w14:paraId="1B1FB410" w14:textId="77777777" w:rsidR="00411DAA" w:rsidRPr="00411DAA" w:rsidRDefault="00411DAA" w:rsidP="00411DAA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411DAA">
        <w:rPr>
          <w:rFonts w:ascii="Calibri" w:hAnsi="Calibri"/>
          <w:i w:val="0"/>
          <w:iCs w:val="0"/>
          <w:color w:val="auto"/>
          <w:szCs w:val="20"/>
        </w:rPr>
        <w:t>Úvodní ustanovení</w:t>
      </w:r>
    </w:p>
    <w:p w14:paraId="2A4B781F" w14:textId="77777777" w:rsidR="00411DAA" w:rsidRPr="00411DAA" w:rsidRDefault="00411DAA" w:rsidP="00411DAA">
      <w:pPr>
        <w:pStyle w:val="Odstavecseseznamem"/>
        <w:numPr>
          <w:ilvl w:val="0"/>
          <w:numId w:val="27"/>
        </w:numPr>
        <w:spacing w:before="120" w:after="0" w:line="240" w:lineRule="auto"/>
        <w:ind w:left="425" w:hanging="357"/>
        <w:contextualSpacing w:val="0"/>
        <w:jc w:val="both"/>
        <w:rPr>
          <w:rFonts w:asciiTheme="minorHAnsi" w:eastAsia="Times New Roman" w:hAnsiTheme="minorHAnsi"/>
          <w:color w:val="000000"/>
          <w:sz w:val="20"/>
          <w:szCs w:val="20"/>
          <w:lang w:eastAsia="cs-CZ"/>
        </w:rPr>
      </w:pPr>
      <w:r w:rsidRPr="00411DAA">
        <w:rPr>
          <w:rFonts w:asciiTheme="minorHAnsi" w:eastAsia="Times New Roman" w:hAnsiTheme="minorHAnsi"/>
          <w:color w:val="000000"/>
          <w:sz w:val="20"/>
          <w:szCs w:val="20"/>
          <w:lang w:eastAsia="cs-CZ"/>
        </w:rPr>
        <w:t>Zúčastněné smluvní strany si navzájem prohlašují, že jsou oprávněny tuto smlouvu uzavřít a řádně plnit závazky v ní obsažené, a že splňují veškeré podmínky a požadavky stanovené zákonem a touto smlouvou (dále jen „Smlouva“).</w:t>
      </w:r>
    </w:p>
    <w:p w14:paraId="2C4BFA7B" w14:textId="36FFF42B" w:rsidR="00411DAA" w:rsidRDefault="00411DAA" w:rsidP="00411DAA">
      <w:pPr>
        <w:pStyle w:val="Odstavecseseznamem"/>
        <w:numPr>
          <w:ilvl w:val="0"/>
          <w:numId w:val="27"/>
        </w:numPr>
        <w:spacing w:before="120" w:after="0" w:line="240" w:lineRule="auto"/>
        <w:ind w:left="425" w:hanging="357"/>
        <w:contextualSpacing w:val="0"/>
        <w:jc w:val="both"/>
        <w:rPr>
          <w:rFonts w:asciiTheme="minorHAnsi" w:eastAsia="Times New Roman" w:hAnsiTheme="minorHAnsi"/>
          <w:color w:val="000000"/>
          <w:sz w:val="20"/>
          <w:szCs w:val="20"/>
          <w:lang w:eastAsia="cs-CZ"/>
        </w:rPr>
      </w:pPr>
      <w:r w:rsidRPr="00411DAA">
        <w:rPr>
          <w:rFonts w:asciiTheme="minorHAnsi" w:eastAsia="Times New Roman" w:hAnsiTheme="minorHAnsi"/>
          <w:color w:val="000000"/>
          <w:sz w:val="20"/>
          <w:szCs w:val="20"/>
          <w:lang w:eastAsia="cs-CZ"/>
        </w:rPr>
        <w:t xml:space="preserve">Smlouva je uzavírána na základě výsledků zadávacího řízení podle zákona č. 134/2016 Sb., o zadávání veřejných zakázek v platném znění zahájeného objednatelem jako veřejným zadavatelem s názvem </w:t>
      </w:r>
      <w:r w:rsidRPr="00411DAA">
        <w:rPr>
          <w:b/>
          <w:bCs/>
          <w:sz w:val="20"/>
          <w:szCs w:val="20"/>
        </w:rPr>
        <w:t>„Dodávka SW pro provádění inventur majetku</w:t>
      </w:r>
      <w:r w:rsidR="00FA326B">
        <w:rPr>
          <w:b/>
          <w:bCs/>
          <w:sz w:val="20"/>
          <w:szCs w:val="20"/>
        </w:rPr>
        <w:t xml:space="preserve"> na mobilních zařízeních</w:t>
      </w:r>
      <w:r w:rsidRPr="00411DAA">
        <w:rPr>
          <w:b/>
          <w:sz w:val="20"/>
          <w:szCs w:val="20"/>
        </w:rPr>
        <w:t>“</w:t>
      </w:r>
      <w:r w:rsidRPr="00411DAA">
        <w:rPr>
          <w:sz w:val="20"/>
          <w:szCs w:val="20"/>
        </w:rPr>
        <w:t xml:space="preserve"> (dále jen „Dílo“), identifikátor veřejné zakázky </w:t>
      </w:r>
      <w:r w:rsidRPr="00A60A30">
        <w:rPr>
          <w:rFonts w:asciiTheme="minorHAnsi" w:hAnsiTheme="minorHAnsi"/>
          <w:b/>
          <w:bCs/>
          <w:iCs/>
          <w:sz w:val="20"/>
          <w:szCs w:val="20"/>
        </w:rPr>
        <w:t>VZ-2021-</w:t>
      </w:r>
      <w:r w:rsidR="00A60A30" w:rsidRPr="00A60A30">
        <w:rPr>
          <w:rFonts w:asciiTheme="minorHAnsi" w:hAnsiTheme="minorHAnsi"/>
          <w:b/>
          <w:bCs/>
          <w:iCs/>
          <w:sz w:val="20"/>
          <w:szCs w:val="20"/>
        </w:rPr>
        <w:t>000395</w:t>
      </w:r>
      <w:r w:rsidRPr="00411DAA">
        <w:rPr>
          <w:sz w:val="20"/>
          <w:szCs w:val="20"/>
        </w:rPr>
        <w:t>.</w:t>
      </w:r>
      <w:r w:rsidRPr="00411DAA">
        <w:rPr>
          <w:rFonts w:asciiTheme="minorHAnsi" w:eastAsia="Times New Roman" w:hAnsiTheme="minorHAnsi"/>
          <w:color w:val="000000"/>
          <w:sz w:val="20"/>
          <w:szCs w:val="20"/>
          <w:lang w:eastAsia="cs-CZ"/>
        </w:rPr>
        <w:t xml:space="preserve"> V případě, že je ve Smlouvě odkazováno na zadávací dokumentaci, má se na mysli zadávací dokumentace vztahující se k uvedené veřejné zakázce.  Smluvní strany se zavazují plnit podmínky obsažené ve Smlouvě, přičemž za závazné se pro obě smluvní strany považuje rovněž zadávací dokumentace a nabídka, kterou poskytovatel předložil do zadávacího řízení.</w:t>
      </w:r>
    </w:p>
    <w:p w14:paraId="690B6858" w14:textId="4743ED2E" w:rsidR="00411DAA" w:rsidRPr="00411DAA" w:rsidRDefault="00411DAA" w:rsidP="00411DAA">
      <w:pPr>
        <w:pStyle w:val="Odstavecseseznamem"/>
        <w:numPr>
          <w:ilvl w:val="0"/>
          <w:numId w:val="27"/>
        </w:numPr>
        <w:spacing w:before="120" w:after="0" w:line="240" w:lineRule="auto"/>
        <w:ind w:left="425" w:hanging="357"/>
        <w:contextualSpacing w:val="0"/>
        <w:jc w:val="both"/>
        <w:rPr>
          <w:rFonts w:asciiTheme="minorHAnsi" w:eastAsia="Times New Roman" w:hAnsiTheme="minorHAnsi"/>
          <w:color w:val="000000"/>
          <w:sz w:val="20"/>
          <w:szCs w:val="20"/>
          <w:lang w:eastAsia="cs-CZ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eastAsia="cs-CZ"/>
        </w:rPr>
        <w:t>Zhotovitel</w:t>
      </w:r>
      <w:r w:rsidRPr="00411DAA">
        <w:rPr>
          <w:rFonts w:asciiTheme="minorHAnsi" w:eastAsia="Times New Roman" w:hAnsiTheme="minorHAnsi"/>
          <w:color w:val="000000"/>
          <w:sz w:val="20"/>
          <w:szCs w:val="20"/>
          <w:lang w:eastAsia="cs-CZ"/>
        </w:rPr>
        <w:t xml:space="preserve"> je povinen při realizaci předmětu smlouvy postupovat s řádnou odbornou péčí a chránit zájmy objednatele podle svých nejlepších profesních znalostí a schopností.</w:t>
      </w:r>
    </w:p>
    <w:p w14:paraId="5120A7F0" w14:textId="77777777" w:rsidR="00411DAA" w:rsidRDefault="00411DAA" w:rsidP="005E512C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</w:p>
    <w:p w14:paraId="2087782F" w14:textId="77777777" w:rsidR="00411DAA" w:rsidRDefault="00411DAA" w:rsidP="005E512C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</w:p>
    <w:p w14:paraId="08254468" w14:textId="13EED5FB" w:rsidR="005E512C" w:rsidRPr="0020308E" w:rsidRDefault="00411DAA" w:rsidP="005E512C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>
        <w:rPr>
          <w:rFonts w:ascii="Calibri" w:hAnsi="Calibri"/>
          <w:i w:val="0"/>
          <w:iCs w:val="0"/>
          <w:color w:val="auto"/>
          <w:szCs w:val="20"/>
        </w:rPr>
        <w:t>I</w:t>
      </w:r>
      <w:r w:rsidR="005E512C">
        <w:rPr>
          <w:rFonts w:ascii="Calibri" w:hAnsi="Calibri"/>
          <w:i w:val="0"/>
          <w:iCs w:val="0"/>
          <w:color w:val="auto"/>
          <w:szCs w:val="20"/>
        </w:rPr>
        <w:t>I.</w:t>
      </w:r>
    </w:p>
    <w:p w14:paraId="18BE0CB2" w14:textId="77777777" w:rsidR="00AD6131" w:rsidRPr="0020308E" w:rsidRDefault="00AD6131" w:rsidP="00AD6131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20308E">
        <w:rPr>
          <w:rFonts w:ascii="Calibri" w:hAnsi="Calibri"/>
          <w:i w:val="0"/>
          <w:iCs w:val="0"/>
          <w:color w:val="auto"/>
          <w:szCs w:val="20"/>
        </w:rPr>
        <w:t>Předmět smlouvy</w:t>
      </w:r>
    </w:p>
    <w:p w14:paraId="4DF9C402" w14:textId="607A0809" w:rsidR="0020308E" w:rsidRPr="0020308E" w:rsidRDefault="00AD6131" w:rsidP="00F537DC">
      <w:pPr>
        <w:pStyle w:val="Zkladntext"/>
        <w:numPr>
          <w:ilvl w:val="0"/>
          <w:numId w:val="3"/>
        </w:numPr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Předmětem této smlouvy o dílo je</w:t>
      </w:r>
      <w:r w:rsidR="00411DAA">
        <w:rPr>
          <w:rFonts w:ascii="Calibri" w:hAnsi="Calibri"/>
          <w:color w:val="auto"/>
          <w:szCs w:val="20"/>
        </w:rPr>
        <w:t xml:space="preserve"> závazek zhotovitele</w:t>
      </w:r>
      <w:r w:rsidR="00A542F0" w:rsidRPr="0020308E">
        <w:rPr>
          <w:rFonts w:ascii="Calibri" w:hAnsi="Calibri"/>
          <w:color w:val="auto"/>
          <w:szCs w:val="20"/>
        </w:rPr>
        <w:t>:</w:t>
      </w:r>
    </w:p>
    <w:p w14:paraId="01E1552D" w14:textId="324A0E4E" w:rsidR="0020308E" w:rsidRPr="00537A3A" w:rsidRDefault="00411DAA" w:rsidP="00F537DC">
      <w:pPr>
        <w:pStyle w:val="Zkladntext"/>
        <w:numPr>
          <w:ilvl w:val="0"/>
          <w:numId w:val="11"/>
        </w:num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d</w:t>
      </w:r>
      <w:r w:rsidR="0020308E" w:rsidRPr="00537A3A">
        <w:rPr>
          <w:rFonts w:asciiTheme="minorHAnsi" w:hAnsiTheme="minorHAnsi"/>
          <w:szCs w:val="20"/>
        </w:rPr>
        <w:t>od</w:t>
      </w:r>
      <w:r>
        <w:rPr>
          <w:rFonts w:asciiTheme="minorHAnsi" w:hAnsiTheme="minorHAnsi"/>
          <w:szCs w:val="20"/>
        </w:rPr>
        <w:t>at</w:t>
      </w:r>
      <w:r w:rsidR="0020308E" w:rsidRPr="00537A3A">
        <w:rPr>
          <w:rFonts w:asciiTheme="minorHAnsi" w:hAnsiTheme="minorHAnsi"/>
          <w:szCs w:val="20"/>
        </w:rPr>
        <w:t xml:space="preserve"> a implement</w:t>
      </w:r>
      <w:r>
        <w:rPr>
          <w:rFonts w:asciiTheme="minorHAnsi" w:hAnsiTheme="minorHAnsi"/>
          <w:szCs w:val="20"/>
        </w:rPr>
        <w:t>ovat</w:t>
      </w:r>
      <w:r w:rsidR="0020308E" w:rsidRPr="00537A3A">
        <w:rPr>
          <w:rFonts w:asciiTheme="minorHAnsi" w:hAnsiTheme="minorHAnsi"/>
          <w:szCs w:val="20"/>
        </w:rPr>
        <w:t xml:space="preserve"> </w:t>
      </w:r>
      <w:r w:rsidR="0030330D" w:rsidRPr="0030330D">
        <w:rPr>
          <w:rFonts w:asciiTheme="minorHAnsi" w:hAnsiTheme="minorHAnsi"/>
          <w:szCs w:val="20"/>
        </w:rPr>
        <w:t>SW aplikac</w:t>
      </w:r>
      <w:r>
        <w:rPr>
          <w:rFonts w:asciiTheme="minorHAnsi" w:hAnsiTheme="minorHAnsi"/>
          <w:szCs w:val="20"/>
        </w:rPr>
        <w:t>i</w:t>
      </w:r>
      <w:r w:rsidR="0030330D" w:rsidRPr="0030330D">
        <w:rPr>
          <w:rFonts w:asciiTheme="minorHAnsi" w:hAnsiTheme="minorHAnsi"/>
          <w:szCs w:val="20"/>
        </w:rPr>
        <w:t xml:space="preserve"> pro provádění inventur majetku na mobilních zařízeních </w:t>
      </w:r>
      <w:proofErr w:type="spellStart"/>
      <w:r w:rsidR="0030330D" w:rsidRPr="0030330D">
        <w:rPr>
          <w:rFonts w:asciiTheme="minorHAnsi" w:hAnsiTheme="minorHAnsi"/>
          <w:szCs w:val="20"/>
        </w:rPr>
        <w:t>Honeywell</w:t>
      </w:r>
      <w:proofErr w:type="spellEnd"/>
      <w:r w:rsidR="00816262">
        <w:rPr>
          <w:rFonts w:asciiTheme="minorHAnsi" w:hAnsiTheme="minorHAnsi"/>
          <w:szCs w:val="20"/>
        </w:rPr>
        <w:t xml:space="preserve"> </w:t>
      </w:r>
      <w:proofErr w:type="spellStart"/>
      <w:r w:rsidR="0030330D" w:rsidRPr="0030330D">
        <w:rPr>
          <w:rFonts w:asciiTheme="minorHAnsi" w:hAnsiTheme="minorHAnsi"/>
          <w:szCs w:val="20"/>
        </w:rPr>
        <w:t>Dolphin</w:t>
      </w:r>
      <w:proofErr w:type="spellEnd"/>
      <w:r w:rsidR="0030330D" w:rsidRPr="0030330D">
        <w:rPr>
          <w:rFonts w:asciiTheme="minorHAnsi" w:hAnsiTheme="minorHAnsi"/>
          <w:szCs w:val="20"/>
        </w:rPr>
        <w:t xml:space="preserve"> CT60 se systémem Android 8.1</w:t>
      </w:r>
      <w:r w:rsidR="00986145">
        <w:rPr>
          <w:rFonts w:asciiTheme="minorHAnsi" w:hAnsiTheme="minorHAnsi"/>
          <w:szCs w:val="20"/>
        </w:rPr>
        <w:t xml:space="preserve"> s</w:t>
      </w:r>
      <w:r w:rsidR="00816262">
        <w:rPr>
          <w:rFonts w:asciiTheme="minorHAnsi" w:hAnsiTheme="minorHAnsi"/>
          <w:szCs w:val="20"/>
        </w:rPr>
        <w:t> </w:t>
      </w:r>
      <w:r w:rsidR="00986145">
        <w:rPr>
          <w:rFonts w:asciiTheme="minorHAnsi" w:hAnsiTheme="minorHAnsi"/>
          <w:szCs w:val="20"/>
        </w:rPr>
        <w:t>názvem</w:t>
      </w:r>
      <w:r w:rsidR="00816262">
        <w:rPr>
          <w:rFonts w:asciiTheme="minorHAnsi" w:hAnsiTheme="minorHAnsi"/>
          <w:szCs w:val="20"/>
        </w:rPr>
        <w:t xml:space="preserve"> </w:t>
      </w:r>
      <w:r w:rsidR="00816262" w:rsidRPr="00CD4B40">
        <w:rPr>
          <w:rFonts w:asciiTheme="minorHAnsi" w:hAnsiTheme="minorHAnsi"/>
          <w:szCs w:val="20"/>
          <w:highlight w:val="lightGray"/>
        </w:rPr>
        <w:t>………………………………………………………</w:t>
      </w:r>
      <w:proofErr w:type="gramStart"/>
      <w:r w:rsidR="00816262" w:rsidRPr="00CD4B40">
        <w:rPr>
          <w:rFonts w:asciiTheme="minorHAnsi" w:hAnsiTheme="minorHAnsi"/>
          <w:szCs w:val="20"/>
          <w:highlight w:val="lightGray"/>
        </w:rPr>
        <w:t>…….</w:t>
      </w:r>
      <w:proofErr w:type="gramEnd"/>
      <w:r w:rsidR="00816262" w:rsidRPr="00CD4B40">
        <w:rPr>
          <w:rFonts w:asciiTheme="minorHAnsi" w:hAnsiTheme="minorHAnsi"/>
          <w:szCs w:val="20"/>
          <w:highlight w:val="lightGray"/>
        </w:rPr>
        <w:t>.</w:t>
      </w:r>
      <w:r w:rsidR="0020308E" w:rsidRPr="00537A3A">
        <w:rPr>
          <w:rFonts w:asciiTheme="minorHAnsi" w:hAnsiTheme="minorHAnsi"/>
          <w:szCs w:val="20"/>
        </w:rPr>
        <w:t xml:space="preserve"> (</w:t>
      </w:r>
      <w:r w:rsidR="009B21A4" w:rsidRPr="00744AF9">
        <w:rPr>
          <w:rFonts w:asciiTheme="minorHAnsi" w:hAnsiTheme="minorHAnsi"/>
          <w:szCs w:val="20"/>
        </w:rPr>
        <w:t>dále jen „</w:t>
      </w:r>
      <w:r w:rsidR="009B21A4" w:rsidRPr="0030330D">
        <w:rPr>
          <w:rFonts w:asciiTheme="minorHAnsi" w:hAnsiTheme="minorHAnsi"/>
          <w:szCs w:val="20"/>
        </w:rPr>
        <w:t>Systém</w:t>
      </w:r>
      <w:r w:rsidR="009B21A4" w:rsidRPr="00744AF9">
        <w:rPr>
          <w:rFonts w:asciiTheme="minorHAnsi" w:hAnsiTheme="minorHAnsi"/>
          <w:szCs w:val="20"/>
        </w:rPr>
        <w:t>“</w:t>
      </w:r>
      <w:r w:rsidR="0020308E" w:rsidRPr="00537A3A">
        <w:rPr>
          <w:rFonts w:asciiTheme="minorHAnsi" w:hAnsiTheme="minorHAnsi"/>
          <w:szCs w:val="20"/>
        </w:rPr>
        <w:t>)</w:t>
      </w:r>
      <w:r w:rsidR="00CD4B40">
        <w:rPr>
          <w:rFonts w:asciiTheme="minorHAnsi" w:hAnsiTheme="minorHAnsi"/>
          <w:szCs w:val="20"/>
        </w:rPr>
        <w:t xml:space="preserve"> dle specifikace </w:t>
      </w:r>
      <w:r>
        <w:rPr>
          <w:rFonts w:asciiTheme="minorHAnsi" w:hAnsiTheme="minorHAnsi"/>
          <w:szCs w:val="20"/>
        </w:rPr>
        <w:t xml:space="preserve">a funkcionalit </w:t>
      </w:r>
      <w:r w:rsidR="00CD4B40">
        <w:rPr>
          <w:rFonts w:asciiTheme="minorHAnsi" w:hAnsiTheme="minorHAnsi"/>
          <w:szCs w:val="20"/>
        </w:rPr>
        <w:t>uvedených v Příloze č. 2 této smlouvy</w:t>
      </w:r>
      <w:r>
        <w:rPr>
          <w:rFonts w:asciiTheme="minorHAnsi" w:hAnsiTheme="minorHAnsi"/>
          <w:szCs w:val="20"/>
        </w:rPr>
        <w:t>;</w:t>
      </w:r>
    </w:p>
    <w:p w14:paraId="3C8D47A9" w14:textId="6BCE35B1" w:rsidR="0020308E" w:rsidRDefault="00411DAA" w:rsidP="00F537DC">
      <w:pPr>
        <w:pStyle w:val="Zkladntext"/>
        <w:numPr>
          <w:ilvl w:val="0"/>
          <w:numId w:val="11"/>
        </w:num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d</w:t>
      </w:r>
      <w:r w:rsidR="0020308E" w:rsidRPr="00537A3A">
        <w:rPr>
          <w:rFonts w:asciiTheme="minorHAnsi" w:hAnsiTheme="minorHAnsi"/>
          <w:szCs w:val="20"/>
        </w:rPr>
        <w:t>od</w:t>
      </w:r>
      <w:r>
        <w:rPr>
          <w:rFonts w:asciiTheme="minorHAnsi" w:hAnsiTheme="minorHAnsi"/>
          <w:szCs w:val="20"/>
        </w:rPr>
        <w:t>at</w:t>
      </w:r>
      <w:r w:rsidR="0020308E" w:rsidRPr="00537A3A">
        <w:rPr>
          <w:rFonts w:asciiTheme="minorHAnsi" w:hAnsiTheme="minorHAnsi"/>
          <w:szCs w:val="20"/>
        </w:rPr>
        <w:t xml:space="preserve"> </w:t>
      </w:r>
      <w:r w:rsidR="002059BF">
        <w:rPr>
          <w:rFonts w:asciiTheme="minorHAnsi" w:hAnsiTheme="minorHAnsi"/>
          <w:szCs w:val="20"/>
        </w:rPr>
        <w:t>licenc</w:t>
      </w:r>
      <w:r>
        <w:rPr>
          <w:rFonts w:asciiTheme="minorHAnsi" w:hAnsiTheme="minorHAnsi"/>
          <w:szCs w:val="20"/>
        </w:rPr>
        <w:t>e</w:t>
      </w:r>
      <w:r w:rsidR="002059BF" w:rsidRPr="00537A3A">
        <w:rPr>
          <w:rFonts w:asciiTheme="minorHAnsi" w:hAnsiTheme="minorHAnsi"/>
          <w:szCs w:val="20"/>
        </w:rPr>
        <w:t xml:space="preserve"> </w:t>
      </w:r>
      <w:r w:rsidR="0020308E" w:rsidRPr="00537A3A">
        <w:rPr>
          <w:rFonts w:asciiTheme="minorHAnsi" w:hAnsiTheme="minorHAnsi"/>
          <w:szCs w:val="20"/>
        </w:rPr>
        <w:t xml:space="preserve">k užívání programového systému v rozsahu dle specifikace </w:t>
      </w:r>
      <w:r>
        <w:rPr>
          <w:rFonts w:asciiTheme="minorHAnsi" w:hAnsiTheme="minorHAnsi"/>
          <w:szCs w:val="20"/>
        </w:rPr>
        <w:t xml:space="preserve">a funkcionalit </w:t>
      </w:r>
      <w:r w:rsidR="0020308E" w:rsidRPr="00537A3A">
        <w:rPr>
          <w:rFonts w:asciiTheme="minorHAnsi" w:hAnsiTheme="minorHAnsi"/>
          <w:szCs w:val="20"/>
        </w:rPr>
        <w:t>v Příloze č. 2 smlouvy v sídle objednatele, včetně uživatelské dokumentace programu v</w:t>
      </w:r>
      <w:r>
        <w:rPr>
          <w:rFonts w:asciiTheme="minorHAnsi" w:hAnsiTheme="minorHAnsi"/>
          <w:szCs w:val="20"/>
        </w:rPr>
        <w:t> </w:t>
      </w:r>
      <w:r w:rsidR="0020308E" w:rsidRPr="00537A3A">
        <w:rPr>
          <w:rFonts w:asciiTheme="minorHAnsi" w:hAnsiTheme="minorHAnsi"/>
          <w:szCs w:val="20"/>
        </w:rPr>
        <w:t>češtině</w:t>
      </w:r>
      <w:r>
        <w:rPr>
          <w:rFonts w:asciiTheme="minorHAnsi" w:hAnsiTheme="minorHAnsi"/>
          <w:szCs w:val="20"/>
        </w:rPr>
        <w:t>;</w:t>
      </w:r>
    </w:p>
    <w:p w14:paraId="1572588D" w14:textId="21DBE66D" w:rsidR="00AF61DC" w:rsidRPr="00537A3A" w:rsidRDefault="00411DAA" w:rsidP="00F537DC">
      <w:pPr>
        <w:pStyle w:val="Zkladntext"/>
        <w:numPr>
          <w:ilvl w:val="0"/>
          <w:numId w:val="11"/>
        </w:num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provedení </w:t>
      </w:r>
      <w:proofErr w:type="spellStart"/>
      <w:r>
        <w:rPr>
          <w:rFonts w:asciiTheme="minorHAnsi" w:hAnsiTheme="minorHAnsi"/>
          <w:szCs w:val="20"/>
        </w:rPr>
        <w:t>p</w:t>
      </w:r>
      <w:r w:rsidR="00AF61DC">
        <w:rPr>
          <w:rFonts w:asciiTheme="minorHAnsi" w:hAnsiTheme="minorHAnsi"/>
          <w:szCs w:val="20"/>
        </w:rPr>
        <w:t>ředimplementační</w:t>
      </w:r>
      <w:proofErr w:type="spellEnd"/>
      <w:r w:rsidR="00AF61DC">
        <w:rPr>
          <w:rFonts w:asciiTheme="minorHAnsi" w:hAnsiTheme="minorHAnsi"/>
          <w:szCs w:val="20"/>
        </w:rPr>
        <w:t xml:space="preserve"> analýz</w:t>
      </w:r>
      <w:r>
        <w:rPr>
          <w:rFonts w:asciiTheme="minorHAnsi" w:hAnsiTheme="minorHAnsi"/>
          <w:szCs w:val="20"/>
        </w:rPr>
        <w:t>y;</w:t>
      </w:r>
    </w:p>
    <w:p w14:paraId="2D957BCF" w14:textId="605B2B9C" w:rsidR="0020308E" w:rsidRPr="00537A3A" w:rsidRDefault="00411DAA" w:rsidP="00F537DC">
      <w:pPr>
        <w:pStyle w:val="Zkladntext"/>
        <w:numPr>
          <w:ilvl w:val="0"/>
          <w:numId w:val="11"/>
        </w:num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provedení potřebné p</w:t>
      </w:r>
      <w:r w:rsidR="0020308E" w:rsidRPr="00537A3A">
        <w:rPr>
          <w:rFonts w:asciiTheme="minorHAnsi" w:hAnsiTheme="minorHAnsi"/>
          <w:szCs w:val="20"/>
        </w:rPr>
        <w:t>arametrizace programu v součinnosti s</w:t>
      </w:r>
      <w:r w:rsidR="002E60E5">
        <w:rPr>
          <w:rFonts w:asciiTheme="minorHAnsi" w:hAnsiTheme="minorHAnsi"/>
          <w:szCs w:val="20"/>
        </w:rPr>
        <w:t> </w:t>
      </w:r>
      <w:r w:rsidR="0020308E" w:rsidRPr="00537A3A">
        <w:rPr>
          <w:rFonts w:asciiTheme="minorHAnsi" w:hAnsiTheme="minorHAnsi"/>
          <w:szCs w:val="20"/>
        </w:rPr>
        <w:t>objednatelem</w:t>
      </w:r>
      <w:r w:rsidR="002E60E5">
        <w:rPr>
          <w:rFonts w:asciiTheme="minorHAnsi" w:hAnsiTheme="minorHAnsi"/>
          <w:szCs w:val="20"/>
        </w:rPr>
        <w:t>;</w:t>
      </w:r>
    </w:p>
    <w:p w14:paraId="5ABB7490" w14:textId="428EAB0C" w:rsidR="0020308E" w:rsidRPr="00537A3A" w:rsidRDefault="002E60E5" w:rsidP="00F537DC">
      <w:pPr>
        <w:pStyle w:val="Zkladntext"/>
        <w:numPr>
          <w:ilvl w:val="0"/>
          <w:numId w:val="11"/>
        </w:num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</w:t>
      </w:r>
      <w:r w:rsidR="00CD4B40" w:rsidRPr="00CD4B40">
        <w:rPr>
          <w:rFonts w:asciiTheme="minorHAnsi" w:hAnsiTheme="minorHAnsi"/>
          <w:szCs w:val="20"/>
        </w:rPr>
        <w:t>řed</w:t>
      </w:r>
      <w:r>
        <w:rPr>
          <w:rFonts w:asciiTheme="minorHAnsi" w:hAnsiTheme="minorHAnsi"/>
          <w:szCs w:val="20"/>
        </w:rPr>
        <w:t>at</w:t>
      </w:r>
      <w:r w:rsidR="00CD4B40" w:rsidRPr="00CD4B40">
        <w:rPr>
          <w:rFonts w:asciiTheme="minorHAnsi" w:hAnsiTheme="minorHAnsi"/>
          <w:szCs w:val="20"/>
        </w:rPr>
        <w:t xml:space="preserve"> </w:t>
      </w:r>
      <w:bookmarkStart w:id="1" w:name="_Hlk68857485"/>
      <w:r w:rsidR="00CD4B40">
        <w:rPr>
          <w:rFonts w:asciiTheme="minorHAnsi" w:hAnsiTheme="minorHAnsi"/>
          <w:szCs w:val="20"/>
        </w:rPr>
        <w:t>objednateli</w:t>
      </w:r>
      <w:r w:rsidR="00CD4B40" w:rsidRPr="00CD4B40">
        <w:rPr>
          <w:rFonts w:asciiTheme="minorHAnsi" w:hAnsiTheme="minorHAnsi"/>
          <w:szCs w:val="20"/>
        </w:rPr>
        <w:t xml:space="preserve"> vešker</w:t>
      </w:r>
      <w:r>
        <w:rPr>
          <w:rFonts w:asciiTheme="minorHAnsi" w:hAnsiTheme="minorHAnsi"/>
          <w:szCs w:val="20"/>
        </w:rPr>
        <w:t>ou</w:t>
      </w:r>
      <w:r w:rsidR="00CD4B40" w:rsidRPr="00CD4B40">
        <w:rPr>
          <w:rFonts w:asciiTheme="minorHAnsi" w:hAnsiTheme="minorHAnsi"/>
          <w:szCs w:val="20"/>
        </w:rPr>
        <w:t xml:space="preserve"> dokumentac</w:t>
      </w:r>
      <w:r>
        <w:rPr>
          <w:rFonts w:asciiTheme="minorHAnsi" w:hAnsiTheme="minorHAnsi"/>
          <w:szCs w:val="20"/>
        </w:rPr>
        <w:t>i</w:t>
      </w:r>
      <w:r w:rsidR="00CD4B40" w:rsidRPr="00CD4B40">
        <w:rPr>
          <w:rFonts w:asciiTheme="minorHAnsi" w:hAnsiTheme="minorHAnsi"/>
          <w:szCs w:val="20"/>
        </w:rPr>
        <w:t xml:space="preserve"> potřebn</w:t>
      </w:r>
      <w:r>
        <w:rPr>
          <w:rFonts w:asciiTheme="minorHAnsi" w:hAnsiTheme="minorHAnsi"/>
          <w:szCs w:val="20"/>
        </w:rPr>
        <w:t>ou</w:t>
      </w:r>
      <w:r w:rsidR="00CD4B40" w:rsidRPr="00CD4B40">
        <w:rPr>
          <w:rFonts w:asciiTheme="minorHAnsi" w:hAnsiTheme="minorHAnsi"/>
          <w:szCs w:val="20"/>
        </w:rPr>
        <w:t xml:space="preserve"> k samostatnému užívání </w:t>
      </w:r>
      <w:r w:rsidR="00CD4B40">
        <w:rPr>
          <w:rFonts w:asciiTheme="minorHAnsi" w:hAnsiTheme="minorHAnsi"/>
          <w:szCs w:val="20"/>
        </w:rPr>
        <w:t xml:space="preserve">Systému </w:t>
      </w:r>
      <w:r>
        <w:rPr>
          <w:rFonts w:asciiTheme="minorHAnsi" w:hAnsiTheme="minorHAnsi"/>
          <w:szCs w:val="20"/>
        </w:rPr>
        <w:t xml:space="preserve">objednatelem </w:t>
      </w:r>
      <w:r w:rsidR="00CD4B40" w:rsidRPr="00CD4B40">
        <w:rPr>
          <w:rFonts w:asciiTheme="minorHAnsi" w:hAnsiTheme="minorHAnsi"/>
          <w:szCs w:val="20"/>
        </w:rPr>
        <w:t xml:space="preserve">včetně zdrojových kódů, struktur a popisu databází a oprávnění </w:t>
      </w:r>
      <w:r w:rsidR="00CD4B40">
        <w:rPr>
          <w:rFonts w:asciiTheme="minorHAnsi" w:hAnsiTheme="minorHAnsi"/>
          <w:szCs w:val="20"/>
        </w:rPr>
        <w:t>objednateli</w:t>
      </w:r>
      <w:r>
        <w:rPr>
          <w:rFonts w:asciiTheme="minorHAnsi" w:hAnsiTheme="minorHAnsi"/>
          <w:szCs w:val="20"/>
        </w:rPr>
        <w:t xml:space="preserve"> tak</w:t>
      </w:r>
      <w:r w:rsidR="00CD4B40" w:rsidRPr="00CD4B40">
        <w:rPr>
          <w:rFonts w:asciiTheme="minorHAnsi" w:hAnsiTheme="minorHAnsi"/>
          <w:szCs w:val="20"/>
        </w:rPr>
        <w:t xml:space="preserve">, aby mohl samostatně provádět jejich změny, případně je mohl předat třetí straně k dalším úpravám pro </w:t>
      </w:r>
      <w:r w:rsidR="00CD4B40">
        <w:rPr>
          <w:rFonts w:asciiTheme="minorHAnsi" w:hAnsiTheme="minorHAnsi"/>
          <w:szCs w:val="20"/>
        </w:rPr>
        <w:t>objednatele</w:t>
      </w:r>
      <w:bookmarkEnd w:id="1"/>
      <w:r>
        <w:rPr>
          <w:rFonts w:asciiTheme="minorHAnsi" w:hAnsiTheme="minorHAnsi"/>
          <w:szCs w:val="20"/>
        </w:rPr>
        <w:t>;</w:t>
      </w:r>
    </w:p>
    <w:p w14:paraId="251E386D" w14:textId="5B57EC05" w:rsidR="002E60E5" w:rsidRPr="002E6095" w:rsidRDefault="002E60E5" w:rsidP="00096528">
      <w:pPr>
        <w:pStyle w:val="Zkladntext"/>
        <w:numPr>
          <w:ilvl w:val="0"/>
          <w:numId w:val="11"/>
        </w:numPr>
        <w:spacing w:after="120"/>
        <w:rPr>
          <w:rFonts w:asciiTheme="minorHAnsi" w:hAnsiTheme="minorHAnsi"/>
          <w:szCs w:val="20"/>
        </w:rPr>
      </w:pPr>
      <w:r w:rsidRPr="002E6095">
        <w:rPr>
          <w:rFonts w:asciiTheme="minorHAnsi" w:hAnsiTheme="minorHAnsi"/>
          <w:szCs w:val="20"/>
        </w:rPr>
        <w:t>z</w:t>
      </w:r>
      <w:r w:rsidR="0020308E" w:rsidRPr="002E6095">
        <w:rPr>
          <w:rFonts w:asciiTheme="minorHAnsi" w:hAnsiTheme="minorHAnsi"/>
          <w:szCs w:val="20"/>
        </w:rPr>
        <w:t>aškolení personálu objednatele</w:t>
      </w:r>
      <w:r w:rsidRPr="002E6095">
        <w:rPr>
          <w:rFonts w:asciiTheme="minorHAnsi" w:hAnsiTheme="minorHAnsi"/>
          <w:szCs w:val="20"/>
        </w:rPr>
        <w:t xml:space="preserve"> na takové úrovni, aby byli odpovědní pracovníci objednatele schopni dílo řádně užívat a samostatně spravovat na úrovn</w:t>
      </w:r>
      <w:r w:rsidR="00DF0C7D">
        <w:rPr>
          <w:rFonts w:asciiTheme="minorHAnsi" w:hAnsiTheme="minorHAnsi"/>
          <w:szCs w:val="20"/>
        </w:rPr>
        <w:t>i</w:t>
      </w:r>
      <w:r w:rsidRPr="002E6095">
        <w:rPr>
          <w:rFonts w:asciiTheme="minorHAnsi" w:hAnsiTheme="minorHAnsi"/>
          <w:szCs w:val="20"/>
        </w:rPr>
        <w:t xml:space="preserve"> uživatele a správce aplikace (programátorské školení není součástí předmětu smlouvy).</w:t>
      </w:r>
    </w:p>
    <w:p w14:paraId="348ABB91" w14:textId="42AF3CAD" w:rsidR="002E60E5" w:rsidRDefault="002E60E5" w:rsidP="002E6095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 xml:space="preserve">Dále je předmětem smlouvy závazek objednatele </w:t>
      </w:r>
      <w:r w:rsidR="002E6095" w:rsidRPr="00A7250A">
        <w:rPr>
          <w:rFonts w:asciiTheme="minorHAnsi" w:hAnsiTheme="minorHAnsi"/>
          <w:szCs w:val="20"/>
        </w:rPr>
        <w:t xml:space="preserve">za </w:t>
      </w:r>
      <w:r w:rsidR="002E6095">
        <w:rPr>
          <w:rFonts w:asciiTheme="minorHAnsi" w:hAnsiTheme="minorHAnsi"/>
          <w:szCs w:val="20"/>
        </w:rPr>
        <w:t xml:space="preserve">splnění </w:t>
      </w:r>
      <w:r w:rsidR="002E6095" w:rsidRPr="00702720">
        <w:rPr>
          <w:rFonts w:asciiTheme="minorHAnsi" w:hAnsiTheme="minorHAnsi" w:cstheme="minorHAnsi"/>
        </w:rPr>
        <w:t>požadavků uvedených v Přílo</w:t>
      </w:r>
      <w:r w:rsidR="002E6095">
        <w:rPr>
          <w:rFonts w:asciiTheme="minorHAnsi" w:hAnsiTheme="minorHAnsi" w:cstheme="minorHAnsi"/>
        </w:rPr>
        <w:t>ze</w:t>
      </w:r>
      <w:r w:rsidR="002E6095" w:rsidRPr="00702720">
        <w:rPr>
          <w:rFonts w:asciiTheme="minorHAnsi" w:hAnsiTheme="minorHAnsi" w:cstheme="minorHAnsi"/>
        </w:rPr>
        <w:t xml:space="preserve"> č.2 </w:t>
      </w:r>
      <w:r w:rsidR="002E6095">
        <w:rPr>
          <w:rFonts w:asciiTheme="minorHAnsi" w:hAnsiTheme="minorHAnsi" w:cstheme="minorHAnsi"/>
        </w:rPr>
        <w:t>S</w:t>
      </w:r>
      <w:r w:rsidR="002E6095" w:rsidRPr="00702720">
        <w:rPr>
          <w:rFonts w:asciiTheme="minorHAnsi" w:hAnsiTheme="minorHAnsi" w:cstheme="minorHAnsi"/>
        </w:rPr>
        <w:t>mlouvy</w:t>
      </w:r>
      <w:r w:rsidR="002E6095" w:rsidRPr="00A7250A">
        <w:rPr>
          <w:rFonts w:asciiTheme="minorHAnsi" w:hAnsiTheme="minorHAnsi"/>
          <w:szCs w:val="20"/>
        </w:rPr>
        <w:t xml:space="preserve"> </w:t>
      </w:r>
      <w:r w:rsidR="002E6095">
        <w:rPr>
          <w:rFonts w:asciiTheme="minorHAnsi" w:hAnsiTheme="minorHAnsi"/>
          <w:szCs w:val="20"/>
        </w:rPr>
        <w:t>za</w:t>
      </w:r>
      <w:r w:rsidR="002E6095" w:rsidRPr="00A7250A">
        <w:rPr>
          <w:rFonts w:asciiTheme="minorHAnsi" w:hAnsiTheme="minorHAnsi"/>
          <w:szCs w:val="20"/>
        </w:rPr>
        <w:t xml:space="preserve">platit </w:t>
      </w:r>
      <w:r w:rsidR="002E6095">
        <w:rPr>
          <w:rFonts w:asciiTheme="minorHAnsi" w:hAnsiTheme="minorHAnsi"/>
          <w:szCs w:val="20"/>
        </w:rPr>
        <w:t xml:space="preserve">zhotoviteli </w:t>
      </w:r>
      <w:r w:rsidR="002E6095" w:rsidRPr="00A7250A">
        <w:rPr>
          <w:rFonts w:asciiTheme="minorHAnsi" w:hAnsiTheme="minorHAnsi"/>
          <w:szCs w:val="20"/>
        </w:rPr>
        <w:t>cenu sjednanou v souladu s touto smlouvou, jakož i další závazky a práva smluvních stran z</w:t>
      </w:r>
      <w:r w:rsidR="002E6095">
        <w:rPr>
          <w:rFonts w:asciiTheme="minorHAnsi" w:hAnsiTheme="minorHAnsi"/>
          <w:szCs w:val="20"/>
        </w:rPr>
        <w:t>e</w:t>
      </w:r>
      <w:r w:rsidR="002E6095" w:rsidRPr="00A7250A">
        <w:rPr>
          <w:rFonts w:asciiTheme="minorHAnsi" w:hAnsiTheme="minorHAnsi"/>
          <w:szCs w:val="20"/>
        </w:rPr>
        <w:t xml:space="preserve"> </w:t>
      </w:r>
      <w:r w:rsidR="002E6095">
        <w:rPr>
          <w:rFonts w:asciiTheme="minorHAnsi" w:hAnsiTheme="minorHAnsi"/>
          <w:szCs w:val="20"/>
        </w:rPr>
        <w:t>S</w:t>
      </w:r>
      <w:r w:rsidR="002E6095" w:rsidRPr="00744AF9">
        <w:rPr>
          <w:rFonts w:asciiTheme="minorHAnsi" w:hAnsiTheme="minorHAnsi"/>
          <w:szCs w:val="20"/>
        </w:rPr>
        <w:t>mlouv</w:t>
      </w:r>
      <w:r w:rsidR="002E6095" w:rsidRPr="00A7250A">
        <w:rPr>
          <w:rFonts w:asciiTheme="minorHAnsi" w:hAnsiTheme="minorHAnsi"/>
          <w:szCs w:val="20"/>
        </w:rPr>
        <w:t>y vyplývající</w:t>
      </w:r>
      <w:r w:rsidR="002E6095" w:rsidRPr="00744AF9">
        <w:rPr>
          <w:rFonts w:asciiTheme="minorHAnsi" w:hAnsiTheme="minorHAnsi"/>
          <w:szCs w:val="20"/>
        </w:rPr>
        <w:t>.</w:t>
      </w:r>
    </w:p>
    <w:p w14:paraId="123B4168" w14:textId="574A8A41" w:rsidR="001C1275" w:rsidRPr="0020308E" w:rsidRDefault="004527BE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Zhotovite</w:t>
      </w:r>
      <w:r w:rsidR="00AD6131" w:rsidRPr="0020308E">
        <w:rPr>
          <w:rFonts w:ascii="Calibri" w:hAnsi="Calibri"/>
          <w:color w:val="auto"/>
          <w:szCs w:val="20"/>
        </w:rPr>
        <w:t>l se zavazuje na vlastní nebezpečí a vlastní odpovědnost svým jménem k provedení díla</w:t>
      </w:r>
      <w:r w:rsidR="00315D90" w:rsidRPr="0020308E">
        <w:rPr>
          <w:rFonts w:ascii="Calibri" w:hAnsi="Calibri"/>
          <w:color w:val="auto"/>
          <w:szCs w:val="20"/>
        </w:rPr>
        <w:t xml:space="preserve"> </w:t>
      </w:r>
      <w:r w:rsidR="009027C1" w:rsidRPr="0020308E">
        <w:rPr>
          <w:rFonts w:ascii="Calibri" w:hAnsi="Calibri"/>
          <w:color w:val="auto"/>
          <w:szCs w:val="20"/>
        </w:rPr>
        <w:t>tak</w:t>
      </w:r>
      <w:r w:rsidR="000579A9" w:rsidRPr="0020308E">
        <w:rPr>
          <w:rFonts w:ascii="Calibri" w:hAnsi="Calibri"/>
          <w:color w:val="auto"/>
          <w:szCs w:val="20"/>
        </w:rPr>
        <w:t>,</w:t>
      </w:r>
      <w:r w:rsidR="009027C1" w:rsidRPr="0020308E">
        <w:rPr>
          <w:rFonts w:ascii="Calibri" w:hAnsi="Calibri"/>
          <w:color w:val="auto"/>
          <w:szCs w:val="20"/>
        </w:rPr>
        <w:t xml:space="preserve"> jak bylo dílo vymezeno v zadávací dokumentaci k veřejné </w:t>
      </w:r>
      <w:r w:rsidR="009027C1" w:rsidRPr="004678B7">
        <w:rPr>
          <w:rFonts w:ascii="Calibri" w:hAnsi="Calibri"/>
          <w:bCs/>
          <w:color w:val="auto"/>
          <w:szCs w:val="20"/>
        </w:rPr>
        <w:t>zakázce</w:t>
      </w:r>
      <w:r w:rsidR="009027C1" w:rsidRPr="00A17CE6">
        <w:rPr>
          <w:rFonts w:ascii="Calibri" w:hAnsi="Calibri"/>
          <w:b/>
          <w:bCs/>
          <w:color w:val="auto"/>
          <w:szCs w:val="20"/>
        </w:rPr>
        <w:t xml:space="preserve"> </w:t>
      </w:r>
      <w:bookmarkStart w:id="2" w:name="_Hlk58221988"/>
      <w:r w:rsidR="002E6095" w:rsidRPr="002E6095">
        <w:rPr>
          <w:rFonts w:ascii="Calibri" w:hAnsi="Calibri"/>
          <w:bCs/>
          <w:color w:val="auto"/>
          <w:szCs w:val="20"/>
        </w:rPr>
        <w:t>s</w:t>
      </w:r>
      <w:r w:rsidR="002E6095">
        <w:rPr>
          <w:rFonts w:ascii="Calibri" w:hAnsi="Calibri"/>
          <w:b/>
          <w:bCs/>
          <w:color w:val="auto"/>
          <w:szCs w:val="20"/>
        </w:rPr>
        <w:t xml:space="preserve"> </w:t>
      </w:r>
      <w:r w:rsidR="00B01400" w:rsidRPr="0020308E">
        <w:rPr>
          <w:rFonts w:ascii="Calibri" w:hAnsi="Calibri"/>
          <w:color w:val="auto"/>
          <w:szCs w:val="20"/>
        </w:rPr>
        <w:t>identifikátor</w:t>
      </w:r>
      <w:r w:rsidR="002E6095">
        <w:rPr>
          <w:rFonts w:ascii="Calibri" w:hAnsi="Calibri"/>
          <w:color w:val="auto"/>
          <w:szCs w:val="20"/>
        </w:rPr>
        <w:t>em</w:t>
      </w:r>
      <w:r w:rsidR="00B01400" w:rsidRPr="0020308E">
        <w:rPr>
          <w:rFonts w:ascii="Calibri" w:hAnsi="Calibri"/>
          <w:color w:val="auto"/>
          <w:szCs w:val="20"/>
        </w:rPr>
        <w:t xml:space="preserve"> veřejné zakázky</w:t>
      </w:r>
      <w:bookmarkEnd w:id="2"/>
      <w:r w:rsidR="00B01400" w:rsidRPr="0020308E">
        <w:rPr>
          <w:rFonts w:ascii="Calibri" w:hAnsi="Calibri"/>
          <w:color w:val="auto"/>
          <w:szCs w:val="20"/>
        </w:rPr>
        <w:t xml:space="preserve"> </w:t>
      </w:r>
      <w:r w:rsidR="00A60A30" w:rsidRPr="00A60A30">
        <w:rPr>
          <w:rFonts w:asciiTheme="minorHAnsi" w:hAnsiTheme="minorHAnsi"/>
          <w:b/>
          <w:bCs/>
          <w:iCs/>
          <w:szCs w:val="20"/>
        </w:rPr>
        <w:t>VZ-2021-000395</w:t>
      </w:r>
      <w:r w:rsidR="00EF5613" w:rsidRPr="0020308E">
        <w:rPr>
          <w:rFonts w:ascii="Calibri" w:hAnsi="Calibri"/>
          <w:color w:val="auto"/>
          <w:szCs w:val="20"/>
        </w:rPr>
        <w:t xml:space="preserve">. </w:t>
      </w:r>
      <w:r w:rsidRPr="0020308E">
        <w:rPr>
          <w:rFonts w:ascii="Calibri" w:hAnsi="Calibri"/>
          <w:color w:val="auto"/>
          <w:szCs w:val="20"/>
        </w:rPr>
        <w:t>Zhotovite</w:t>
      </w:r>
      <w:r w:rsidR="00D82C86" w:rsidRPr="0020308E">
        <w:rPr>
          <w:rFonts w:ascii="Calibri" w:hAnsi="Calibri"/>
          <w:color w:val="auto"/>
          <w:szCs w:val="20"/>
        </w:rPr>
        <w:t xml:space="preserve">l prohlašuje, že se ještě před podpisem této smlouvy důkladně seznámil s veškerým jejím obsahem a prohlašuje, že podmínky stanovené touto zadávací dokumentací shledává jako bezvadné a dostatečné pro realizaci níže specifikovaného díla, a že z titulu případných nedostatků těchto podkladů nebude uplatňovat vůči </w:t>
      </w:r>
      <w:r w:rsidR="00A17CE6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D82C86" w:rsidRPr="0020308E">
        <w:rPr>
          <w:rFonts w:ascii="Calibri" w:hAnsi="Calibri"/>
          <w:color w:val="auto"/>
          <w:szCs w:val="20"/>
        </w:rPr>
        <w:t>li jakékoliv finanční nároky, zejména nároky na úhradu víceprací</w:t>
      </w:r>
      <w:r w:rsidR="00EA2DFA" w:rsidRPr="0020308E">
        <w:rPr>
          <w:rFonts w:ascii="Calibri" w:hAnsi="Calibri"/>
          <w:color w:val="auto"/>
          <w:szCs w:val="20"/>
        </w:rPr>
        <w:t>.</w:t>
      </w:r>
      <w:r w:rsidR="001C1275" w:rsidRPr="0020308E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>Zhotovite</w:t>
      </w:r>
      <w:r w:rsidR="001C1275" w:rsidRPr="0020308E">
        <w:rPr>
          <w:rFonts w:ascii="Calibri" w:hAnsi="Calibri"/>
          <w:color w:val="auto"/>
          <w:szCs w:val="20"/>
        </w:rPr>
        <w:t>l dále potvrzuje, že se v plném rozsahu seznámil s rozsahem a povahou díla, že jsou mu známy veškeré technické, kvalitativní a jiné podmínky, nezbytné k realizaci díla, a že disponuje takovými kapacitami a odbornými znalostmi, které jsou k provedení díla nezbytné.</w:t>
      </w:r>
    </w:p>
    <w:p w14:paraId="3CDF400D" w14:textId="77777777" w:rsidR="002E6095" w:rsidRDefault="00327FDB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S</w:t>
      </w:r>
      <w:r w:rsidR="001246D6" w:rsidRPr="0020308E">
        <w:rPr>
          <w:rFonts w:ascii="Calibri" w:hAnsi="Calibri"/>
          <w:color w:val="auto"/>
          <w:szCs w:val="20"/>
        </w:rPr>
        <w:t xml:space="preserve">oučástí díla je zajištění všech potřebných materiálů, pracovních sil, zařízení, služeb, produktů, nákladů na dodání díla a všech dalších činností nezbytných k řádnému provedení díla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1246D6" w:rsidRPr="0020308E">
        <w:rPr>
          <w:rFonts w:ascii="Calibri" w:hAnsi="Calibri"/>
          <w:color w:val="auto"/>
          <w:szCs w:val="20"/>
        </w:rPr>
        <w:t>lem.</w:t>
      </w:r>
      <w:r w:rsidR="003729A9" w:rsidRPr="0020308E">
        <w:rPr>
          <w:rFonts w:ascii="Calibri" w:hAnsi="Calibri"/>
          <w:color w:val="auto"/>
          <w:szCs w:val="20"/>
        </w:rPr>
        <w:t xml:space="preserve"> </w:t>
      </w:r>
      <w:r w:rsidR="00A77E51" w:rsidRPr="0020308E">
        <w:rPr>
          <w:rFonts w:ascii="Calibri" w:hAnsi="Calibri"/>
          <w:color w:val="auto"/>
          <w:szCs w:val="20"/>
        </w:rPr>
        <w:t xml:space="preserve">Předmětem smlouvy je závazek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A77E51" w:rsidRPr="0020308E">
        <w:rPr>
          <w:rFonts w:ascii="Calibri" w:hAnsi="Calibri"/>
          <w:color w:val="auto"/>
          <w:szCs w:val="20"/>
        </w:rPr>
        <w:t xml:space="preserve">le dodat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A77E51" w:rsidRPr="0020308E">
        <w:rPr>
          <w:rFonts w:ascii="Calibri" w:hAnsi="Calibri"/>
          <w:color w:val="auto"/>
          <w:szCs w:val="20"/>
        </w:rPr>
        <w:t>li</w:t>
      </w:r>
      <w:r w:rsidR="007A1196" w:rsidRPr="0020308E">
        <w:rPr>
          <w:rFonts w:ascii="Calibri" w:hAnsi="Calibri"/>
          <w:color w:val="auto"/>
          <w:szCs w:val="20"/>
        </w:rPr>
        <w:t xml:space="preserve"> dílo</w:t>
      </w:r>
      <w:r w:rsidR="00A77E51" w:rsidRPr="0020308E">
        <w:rPr>
          <w:rFonts w:ascii="Calibri" w:hAnsi="Calibri"/>
          <w:color w:val="auto"/>
          <w:szCs w:val="20"/>
        </w:rPr>
        <w:t xml:space="preserve">, splňující technické podmínky stanovené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101873" w:rsidRPr="0020308E">
        <w:rPr>
          <w:rFonts w:ascii="Calibri" w:hAnsi="Calibri"/>
          <w:color w:val="auto"/>
          <w:szCs w:val="20"/>
        </w:rPr>
        <w:t xml:space="preserve">lem </w:t>
      </w:r>
      <w:r w:rsidR="001E0B8E" w:rsidRPr="0020308E">
        <w:rPr>
          <w:rFonts w:ascii="Calibri" w:hAnsi="Calibri"/>
          <w:color w:val="auto"/>
          <w:szCs w:val="20"/>
        </w:rPr>
        <w:t>v zadávací dokumentaci</w:t>
      </w:r>
      <w:r w:rsidR="00F00B5E" w:rsidRPr="0020308E">
        <w:rPr>
          <w:rFonts w:ascii="Calibri" w:hAnsi="Calibri"/>
          <w:color w:val="auto"/>
          <w:szCs w:val="20"/>
        </w:rPr>
        <w:t xml:space="preserve"> </w:t>
      </w:r>
      <w:r w:rsidR="00A77E51" w:rsidRPr="0020308E">
        <w:rPr>
          <w:rFonts w:ascii="Calibri" w:hAnsi="Calibri"/>
          <w:color w:val="auto"/>
          <w:szCs w:val="20"/>
        </w:rPr>
        <w:t>(dále jen „předmět plnění“)</w:t>
      </w:r>
      <w:r w:rsidR="007A1196" w:rsidRPr="0020308E">
        <w:rPr>
          <w:rFonts w:ascii="Calibri" w:hAnsi="Calibri"/>
          <w:color w:val="auto"/>
          <w:szCs w:val="20"/>
        </w:rPr>
        <w:t xml:space="preserve"> – viz Příloha</w:t>
      </w:r>
      <w:r w:rsidR="00944663" w:rsidRPr="0020308E">
        <w:rPr>
          <w:rFonts w:ascii="Calibri" w:hAnsi="Calibri"/>
          <w:color w:val="auto"/>
          <w:szCs w:val="20"/>
        </w:rPr>
        <w:t xml:space="preserve"> č. 2</w:t>
      </w:r>
      <w:r w:rsidR="004758A0" w:rsidRPr="0020308E">
        <w:rPr>
          <w:rFonts w:ascii="Calibri" w:hAnsi="Calibri"/>
          <w:color w:val="auto"/>
          <w:szCs w:val="20"/>
        </w:rPr>
        <w:t xml:space="preserve"> této smlouvy</w:t>
      </w:r>
      <w:r w:rsidR="00A77E51" w:rsidRPr="0020308E">
        <w:rPr>
          <w:rFonts w:ascii="Calibri" w:hAnsi="Calibri"/>
          <w:color w:val="auto"/>
          <w:szCs w:val="20"/>
        </w:rPr>
        <w:t xml:space="preserve">.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="004016BE" w:rsidRPr="0020308E">
        <w:rPr>
          <w:rFonts w:ascii="Calibri" w:hAnsi="Calibri"/>
          <w:color w:val="auto"/>
          <w:szCs w:val="20"/>
        </w:rPr>
        <w:t>l se touto s</w:t>
      </w:r>
      <w:r w:rsidR="00EA06C4" w:rsidRPr="0020308E">
        <w:rPr>
          <w:rFonts w:ascii="Calibri" w:hAnsi="Calibri"/>
          <w:color w:val="auto"/>
          <w:szCs w:val="20"/>
        </w:rPr>
        <w:t>mlouvou zavazuje posky</w:t>
      </w:r>
      <w:r w:rsidR="004016BE" w:rsidRPr="0020308E">
        <w:rPr>
          <w:rFonts w:ascii="Calibri" w:hAnsi="Calibri"/>
          <w:color w:val="auto"/>
          <w:szCs w:val="20"/>
        </w:rPr>
        <w:t xml:space="preserve">tnout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EA06C4" w:rsidRPr="0020308E">
        <w:rPr>
          <w:rFonts w:ascii="Calibri" w:hAnsi="Calibri"/>
          <w:color w:val="auto"/>
          <w:szCs w:val="20"/>
        </w:rPr>
        <w:t xml:space="preserve">li </w:t>
      </w:r>
      <w:r w:rsidR="00D17343" w:rsidRPr="0020308E">
        <w:rPr>
          <w:rFonts w:ascii="Calibri" w:hAnsi="Calibri"/>
          <w:color w:val="auto"/>
          <w:szCs w:val="20"/>
        </w:rPr>
        <w:t>časově neomezené</w:t>
      </w:r>
      <w:r w:rsidR="003729A9" w:rsidRPr="0020308E">
        <w:rPr>
          <w:rFonts w:ascii="Calibri" w:hAnsi="Calibri"/>
          <w:color w:val="auto"/>
          <w:szCs w:val="20"/>
        </w:rPr>
        <w:t xml:space="preserve"> </w:t>
      </w:r>
      <w:r w:rsidR="00EA06C4" w:rsidRPr="0020308E">
        <w:rPr>
          <w:rFonts w:ascii="Calibri" w:hAnsi="Calibri"/>
          <w:color w:val="auto"/>
          <w:szCs w:val="20"/>
        </w:rPr>
        <w:t>oprávnění k výkonu práva užít programové produkty vyvinuté</w:t>
      </w:r>
      <w:r w:rsidR="004016BE" w:rsidRPr="0020308E">
        <w:rPr>
          <w:rFonts w:ascii="Calibri" w:hAnsi="Calibri"/>
          <w:color w:val="auto"/>
          <w:szCs w:val="20"/>
        </w:rPr>
        <w:t xml:space="preserve">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EA06C4" w:rsidRPr="0020308E">
        <w:rPr>
          <w:rFonts w:ascii="Calibri" w:hAnsi="Calibri"/>
          <w:color w:val="auto"/>
          <w:szCs w:val="20"/>
        </w:rPr>
        <w:t>lem, pokud byly takové</w:t>
      </w:r>
      <w:r w:rsidR="004016BE" w:rsidRPr="0020308E">
        <w:rPr>
          <w:rFonts w:ascii="Calibri" w:hAnsi="Calibri"/>
          <w:color w:val="auto"/>
          <w:szCs w:val="20"/>
        </w:rPr>
        <w:t xml:space="preserve"> produkty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EA06C4" w:rsidRPr="0020308E">
        <w:rPr>
          <w:rFonts w:ascii="Calibri" w:hAnsi="Calibri"/>
          <w:color w:val="auto"/>
          <w:szCs w:val="20"/>
        </w:rPr>
        <w:t xml:space="preserve">lem uvedeny v jeho nabídce.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="004016BE" w:rsidRPr="0020308E">
        <w:rPr>
          <w:rFonts w:ascii="Calibri" w:hAnsi="Calibri"/>
          <w:color w:val="auto"/>
          <w:szCs w:val="20"/>
        </w:rPr>
        <w:t xml:space="preserve">l je </w:t>
      </w:r>
      <w:r w:rsidR="00FF5FDA" w:rsidRPr="0020308E">
        <w:rPr>
          <w:rFonts w:ascii="Calibri" w:hAnsi="Calibri"/>
          <w:color w:val="auto"/>
          <w:szCs w:val="20"/>
        </w:rPr>
        <w:t>povinen</w:t>
      </w:r>
      <w:r w:rsidR="004016BE" w:rsidRPr="0020308E">
        <w:rPr>
          <w:rFonts w:ascii="Calibri" w:hAnsi="Calibri"/>
          <w:color w:val="auto"/>
          <w:szCs w:val="20"/>
        </w:rPr>
        <w:t xml:space="preserve"> poskytnout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FF5FDA" w:rsidRPr="0020308E">
        <w:rPr>
          <w:rFonts w:ascii="Calibri" w:hAnsi="Calibri"/>
          <w:color w:val="auto"/>
          <w:szCs w:val="20"/>
        </w:rPr>
        <w:t>li uživatelsk</w:t>
      </w:r>
      <w:r w:rsidR="003937D2">
        <w:rPr>
          <w:rFonts w:ascii="Calibri" w:hAnsi="Calibri"/>
          <w:color w:val="auto"/>
          <w:szCs w:val="20"/>
        </w:rPr>
        <w:t>é</w:t>
      </w:r>
      <w:r w:rsidR="00FF5FDA" w:rsidRPr="0020308E">
        <w:rPr>
          <w:rFonts w:ascii="Calibri" w:hAnsi="Calibri"/>
          <w:color w:val="auto"/>
          <w:szCs w:val="20"/>
        </w:rPr>
        <w:t xml:space="preserve"> </w:t>
      </w:r>
      <w:r w:rsidR="003729A9" w:rsidRPr="0020308E">
        <w:rPr>
          <w:rFonts w:ascii="Calibri" w:hAnsi="Calibri"/>
          <w:color w:val="auto"/>
          <w:szCs w:val="20"/>
        </w:rPr>
        <w:t xml:space="preserve">nikoli výhradní </w:t>
      </w:r>
      <w:r w:rsidR="002059BF">
        <w:rPr>
          <w:rFonts w:ascii="Calibri" w:hAnsi="Calibri"/>
          <w:color w:val="auto"/>
          <w:szCs w:val="20"/>
        </w:rPr>
        <w:t>licenc</w:t>
      </w:r>
      <w:r w:rsidR="003937D2">
        <w:rPr>
          <w:rFonts w:ascii="Calibri" w:hAnsi="Calibri"/>
          <w:color w:val="auto"/>
          <w:szCs w:val="20"/>
        </w:rPr>
        <w:t>e</w:t>
      </w:r>
      <w:r w:rsidR="002059BF" w:rsidRPr="0020308E">
        <w:rPr>
          <w:rFonts w:ascii="Calibri" w:hAnsi="Calibri"/>
          <w:color w:val="auto"/>
          <w:szCs w:val="20"/>
        </w:rPr>
        <w:t xml:space="preserve"> </w:t>
      </w:r>
      <w:r w:rsidR="00FF5FDA" w:rsidRPr="0020308E">
        <w:rPr>
          <w:rFonts w:ascii="Calibri" w:hAnsi="Calibri"/>
          <w:color w:val="auto"/>
          <w:szCs w:val="20"/>
        </w:rPr>
        <w:t>k software dle této s</w:t>
      </w:r>
      <w:r w:rsidR="00EA06C4" w:rsidRPr="0020308E">
        <w:rPr>
          <w:rFonts w:ascii="Calibri" w:hAnsi="Calibri"/>
          <w:color w:val="auto"/>
          <w:szCs w:val="20"/>
        </w:rPr>
        <w:t xml:space="preserve">mlouvy.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="00EA06C4" w:rsidRPr="0020308E">
        <w:rPr>
          <w:rFonts w:ascii="Calibri" w:hAnsi="Calibri"/>
          <w:color w:val="auto"/>
          <w:szCs w:val="20"/>
        </w:rPr>
        <w:t>l dále prohlašuje, že poskytnutí</w:t>
      </w:r>
      <w:r w:rsidR="004016BE" w:rsidRPr="0020308E">
        <w:rPr>
          <w:rFonts w:ascii="Calibri" w:hAnsi="Calibri"/>
          <w:color w:val="auto"/>
          <w:szCs w:val="20"/>
        </w:rPr>
        <w:t xml:space="preserve">m </w:t>
      </w:r>
      <w:r w:rsidR="002059BF">
        <w:rPr>
          <w:rFonts w:ascii="Calibri" w:hAnsi="Calibri"/>
          <w:color w:val="auto"/>
          <w:szCs w:val="20"/>
        </w:rPr>
        <w:t>licencí</w:t>
      </w:r>
      <w:r w:rsidR="002059BF" w:rsidRPr="0020308E">
        <w:rPr>
          <w:rFonts w:ascii="Calibri" w:hAnsi="Calibri"/>
          <w:color w:val="auto"/>
          <w:szCs w:val="20"/>
        </w:rPr>
        <w:t xml:space="preserve">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EA06C4" w:rsidRPr="0020308E">
        <w:rPr>
          <w:rFonts w:ascii="Calibri" w:hAnsi="Calibri"/>
          <w:color w:val="auto"/>
          <w:szCs w:val="20"/>
        </w:rPr>
        <w:t>li neporušuje práva duševního vlastnictví třetích osob a že nejsou třetí osoby, které by mohly oprávněně uplatňovat své nároky z těchto práv vůč</w:t>
      </w:r>
      <w:r w:rsidR="004016BE" w:rsidRPr="0020308E">
        <w:rPr>
          <w:rFonts w:ascii="Calibri" w:hAnsi="Calibri"/>
          <w:color w:val="auto"/>
          <w:szCs w:val="20"/>
        </w:rPr>
        <w:t xml:space="preserve">i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EA06C4" w:rsidRPr="0020308E">
        <w:rPr>
          <w:rFonts w:ascii="Calibri" w:hAnsi="Calibri"/>
          <w:color w:val="auto"/>
          <w:szCs w:val="20"/>
        </w:rPr>
        <w:t>li. V případě, ž</w:t>
      </w:r>
      <w:r w:rsidR="004016BE" w:rsidRPr="0020308E">
        <w:rPr>
          <w:rFonts w:ascii="Calibri" w:hAnsi="Calibri"/>
          <w:color w:val="auto"/>
          <w:szCs w:val="20"/>
        </w:rPr>
        <w:t xml:space="preserve">e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EA06C4" w:rsidRPr="0020308E">
        <w:rPr>
          <w:rFonts w:ascii="Calibri" w:hAnsi="Calibri"/>
          <w:color w:val="auto"/>
          <w:szCs w:val="20"/>
        </w:rPr>
        <w:t>l nedodrží toto ustanovení, zavazuje se uhradit veškeré nároky třetích osob z důvodu porušení práv duševního vlastnictví třetích osob a dál</w:t>
      </w:r>
      <w:r w:rsidR="00FF5FDA" w:rsidRPr="0020308E">
        <w:rPr>
          <w:rFonts w:ascii="Calibri" w:hAnsi="Calibri"/>
          <w:color w:val="auto"/>
          <w:szCs w:val="20"/>
        </w:rPr>
        <w:t xml:space="preserve">e náhradu škody způsobenou tím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EA06C4" w:rsidRPr="0020308E">
        <w:rPr>
          <w:rFonts w:ascii="Calibri" w:hAnsi="Calibri"/>
          <w:color w:val="auto"/>
          <w:szCs w:val="20"/>
        </w:rPr>
        <w:t>li.</w:t>
      </w:r>
    </w:p>
    <w:p w14:paraId="0648F014" w14:textId="2BCE2903" w:rsidR="00871967" w:rsidRPr="0020308E" w:rsidRDefault="002E6095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744AF9">
        <w:rPr>
          <w:rFonts w:asciiTheme="minorHAnsi" w:hAnsiTheme="minorHAnsi"/>
          <w:szCs w:val="20"/>
        </w:rPr>
        <w:lastRenderedPageBreak/>
        <w:t xml:space="preserve">Bude-li součástí </w:t>
      </w:r>
      <w:r>
        <w:rPr>
          <w:rFonts w:asciiTheme="minorHAnsi" w:hAnsiTheme="minorHAnsi"/>
          <w:szCs w:val="20"/>
        </w:rPr>
        <w:t>díla</w:t>
      </w:r>
      <w:r w:rsidRPr="00744AF9">
        <w:rPr>
          <w:rFonts w:asciiTheme="minorHAnsi" w:hAnsiTheme="minorHAnsi"/>
          <w:szCs w:val="20"/>
        </w:rPr>
        <w:t xml:space="preserve"> nezbytné převedení vlastnického či jiného práva</w:t>
      </w:r>
      <w:r>
        <w:rPr>
          <w:rFonts w:asciiTheme="minorHAnsi" w:hAnsiTheme="minorHAnsi"/>
          <w:szCs w:val="20"/>
        </w:rPr>
        <w:t xml:space="preserve"> na objednatele</w:t>
      </w:r>
      <w:r w:rsidRPr="00744AF9">
        <w:rPr>
          <w:rFonts w:asciiTheme="minorHAnsi" w:hAnsiTheme="minorHAnsi"/>
          <w:szCs w:val="20"/>
        </w:rPr>
        <w:t xml:space="preserve">, garantuje poskytovatel, že takové plnění poskytuje se všemi právy nutnými k jeho řádnému a </w:t>
      </w:r>
      <w:r>
        <w:rPr>
          <w:rFonts w:asciiTheme="minorHAnsi" w:hAnsiTheme="minorHAnsi"/>
          <w:szCs w:val="20"/>
        </w:rPr>
        <w:t>nerušenému nakládání a užívání o</w:t>
      </w:r>
      <w:r w:rsidRPr="00744AF9">
        <w:rPr>
          <w:rFonts w:asciiTheme="minorHAnsi" w:hAnsiTheme="minorHAnsi"/>
          <w:szCs w:val="20"/>
        </w:rPr>
        <w:t>bjednatelem.</w:t>
      </w:r>
      <w:r w:rsidR="00EA06C4" w:rsidRPr="0020308E">
        <w:rPr>
          <w:rFonts w:ascii="Calibri" w:hAnsi="Calibri"/>
          <w:color w:val="auto"/>
          <w:szCs w:val="20"/>
        </w:rPr>
        <w:t xml:space="preserve"> </w:t>
      </w:r>
    </w:p>
    <w:p w14:paraId="372ED2B5" w14:textId="77777777" w:rsidR="004016BE" w:rsidRPr="0020308E" w:rsidRDefault="004527BE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Zhotovite</w:t>
      </w:r>
      <w:r w:rsidR="00EA06C4" w:rsidRPr="0020308E">
        <w:rPr>
          <w:rFonts w:ascii="Calibri" w:hAnsi="Calibri"/>
          <w:color w:val="auto"/>
          <w:szCs w:val="20"/>
        </w:rPr>
        <w:t>l rovněž</w:t>
      </w:r>
      <w:r w:rsidR="004016BE" w:rsidRPr="0020308E">
        <w:rPr>
          <w:rFonts w:ascii="Calibri" w:hAnsi="Calibri"/>
          <w:color w:val="auto"/>
          <w:szCs w:val="20"/>
        </w:rPr>
        <w:t xml:space="preserve"> poskyt</w:t>
      </w:r>
      <w:r w:rsidR="00EF5613" w:rsidRPr="0020308E">
        <w:rPr>
          <w:rFonts w:ascii="Calibri" w:hAnsi="Calibri"/>
          <w:color w:val="auto"/>
          <w:szCs w:val="20"/>
        </w:rPr>
        <w:t>uje</w:t>
      </w:r>
      <w:r w:rsidR="004016BE" w:rsidRPr="0020308E">
        <w:rPr>
          <w:rFonts w:ascii="Calibri" w:hAnsi="Calibri"/>
          <w:color w:val="auto"/>
          <w:szCs w:val="20"/>
        </w:rPr>
        <w:t xml:space="preserve"> </w:t>
      </w:r>
      <w:r w:rsidR="00A17CE6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EA06C4" w:rsidRPr="0020308E">
        <w:rPr>
          <w:rFonts w:ascii="Calibri" w:hAnsi="Calibri"/>
          <w:color w:val="auto"/>
          <w:szCs w:val="20"/>
        </w:rPr>
        <w:t xml:space="preserve">li </w:t>
      </w:r>
      <w:r w:rsidR="004758A0" w:rsidRPr="0020308E">
        <w:rPr>
          <w:rFonts w:ascii="Calibri" w:hAnsi="Calibri"/>
          <w:color w:val="auto"/>
          <w:szCs w:val="20"/>
        </w:rPr>
        <w:t xml:space="preserve">dle jeho potřeby </w:t>
      </w:r>
      <w:r w:rsidR="00EA06C4" w:rsidRPr="0020308E">
        <w:rPr>
          <w:rFonts w:ascii="Calibri" w:hAnsi="Calibri"/>
          <w:color w:val="auto"/>
          <w:szCs w:val="20"/>
        </w:rPr>
        <w:t xml:space="preserve">vlastnické právo k instalačním médiím, na nichž je software poskytován a k dalšímu příslušenství (návody v jakékoli podobě, hardwarové klíče apod.). Instalačním médiem se rozumí </w:t>
      </w:r>
      <w:proofErr w:type="spellStart"/>
      <w:r w:rsidR="00EA06C4" w:rsidRPr="0020308E">
        <w:rPr>
          <w:rFonts w:ascii="Calibri" w:hAnsi="Calibri"/>
          <w:color w:val="auto"/>
          <w:szCs w:val="20"/>
        </w:rPr>
        <w:t>flash</w:t>
      </w:r>
      <w:proofErr w:type="spellEnd"/>
      <w:r w:rsidR="00EA06C4" w:rsidRPr="0020308E">
        <w:rPr>
          <w:rFonts w:ascii="Calibri" w:hAnsi="Calibri"/>
          <w:color w:val="auto"/>
          <w:szCs w:val="20"/>
        </w:rPr>
        <w:t xml:space="preserve"> paměť (</w:t>
      </w:r>
      <w:proofErr w:type="spellStart"/>
      <w:r w:rsidR="00EA06C4" w:rsidRPr="0020308E">
        <w:rPr>
          <w:rFonts w:ascii="Calibri" w:hAnsi="Calibri"/>
          <w:color w:val="auto"/>
          <w:szCs w:val="20"/>
        </w:rPr>
        <w:t>flash</w:t>
      </w:r>
      <w:proofErr w:type="spellEnd"/>
      <w:r w:rsidR="00EA06C4" w:rsidRPr="0020308E">
        <w:rPr>
          <w:rFonts w:ascii="Calibri" w:hAnsi="Calibri"/>
          <w:color w:val="auto"/>
          <w:szCs w:val="20"/>
        </w:rPr>
        <w:t xml:space="preserve"> disk), magnetické diskové paměťové jednotky (přenosné disky) a médium pro ukládání dat (cd-</w:t>
      </w:r>
      <w:proofErr w:type="spellStart"/>
      <w:r w:rsidR="00EA06C4" w:rsidRPr="0020308E">
        <w:rPr>
          <w:rFonts w:ascii="Calibri" w:hAnsi="Calibri"/>
          <w:color w:val="auto"/>
          <w:szCs w:val="20"/>
        </w:rPr>
        <w:t>rom</w:t>
      </w:r>
      <w:proofErr w:type="spellEnd"/>
      <w:r w:rsidR="00EA06C4" w:rsidRPr="0020308E">
        <w:rPr>
          <w:rFonts w:ascii="Calibri" w:hAnsi="Calibri"/>
          <w:color w:val="auto"/>
          <w:szCs w:val="20"/>
        </w:rPr>
        <w:t>,</w:t>
      </w:r>
      <w:r w:rsidR="00A17CE6">
        <w:rPr>
          <w:rFonts w:ascii="Calibri" w:hAnsi="Calibri"/>
          <w:color w:val="auto"/>
          <w:szCs w:val="20"/>
        </w:rPr>
        <w:t xml:space="preserve"> </w:t>
      </w:r>
      <w:proofErr w:type="spellStart"/>
      <w:r w:rsidR="00EA06C4" w:rsidRPr="0020308E">
        <w:rPr>
          <w:rFonts w:ascii="Calibri" w:hAnsi="Calibri"/>
          <w:color w:val="auto"/>
          <w:szCs w:val="20"/>
        </w:rPr>
        <w:t>dvd-rom</w:t>
      </w:r>
      <w:proofErr w:type="spellEnd"/>
      <w:r w:rsidR="00EA06C4" w:rsidRPr="0020308E">
        <w:rPr>
          <w:rFonts w:ascii="Calibri" w:hAnsi="Calibri"/>
          <w:color w:val="auto"/>
          <w:szCs w:val="20"/>
        </w:rPr>
        <w:t>) (dále jen "instalační médium")</w:t>
      </w:r>
    </w:p>
    <w:p w14:paraId="1A564060" w14:textId="0B0E1597" w:rsidR="001246D6" w:rsidRPr="0020308E" w:rsidRDefault="002E6095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FB6A71" w:rsidRPr="0020308E">
        <w:rPr>
          <w:rFonts w:ascii="Calibri" w:hAnsi="Calibri"/>
          <w:color w:val="auto"/>
          <w:szCs w:val="20"/>
        </w:rPr>
        <w:t xml:space="preserve">l prohlašuje, že užívání </w:t>
      </w:r>
      <w:r>
        <w:rPr>
          <w:rFonts w:ascii="Calibri" w:hAnsi="Calibri"/>
          <w:color w:val="auto"/>
          <w:szCs w:val="20"/>
        </w:rPr>
        <w:t xml:space="preserve">a správa </w:t>
      </w:r>
      <w:r w:rsidR="00FB6A71" w:rsidRPr="0020308E">
        <w:rPr>
          <w:rFonts w:ascii="Calibri" w:hAnsi="Calibri"/>
          <w:color w:val="auto"/>
          <w:szCs w:val="20"/>
        </w:rPr>
        <w:t xml:space="preserve">softwaru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FB6A71" w:rsidRPr="0020308E">
        <w:rPr>
          <w:rFonts w:ascii="Calibri" w:hAnsi="Calibri"/>
          <w:color w:val="auto"/>
          <w:szCs w:val="20"/>
        </w:rPr>
        <w:t>lem nebrání jakákoliv překážka faktická či právní, vyplývající zejména z předpisů o právu autorském.</w:t>
      </w:r>
    </w:p>
    <w:p w14:paraId="79F05573" w14:textId="77777777" w:rsidR="001246D6" w:rsidRPr="0020308E" w:rsidRDefault="004527BE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Zhotovite</w:t>
      </w:r>
      <w:r w:rsidR="001246D6" w:rsidRPr="0020308E">
        <w:rPr>
          <w:rFonts w:ascii="Calibri" w:hAnsi="Calibri"/>
          <w:color w:val="auto"/>
          <w:szCs w:val="20"/>
        </w:rPr>
        <w:t xml:space="preserve">l je povinen při realizaci díla postupovat s řádnou odbornou péčí a chránit zájmy </w:t>
      </w:r>
      <w:r w:rsidR="00A17CE6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1246D6" w:rsidRPr="0020308E">
        <w:rPr>
          <w:rFonts w:ascii="Calibri" w:hAnsi="Calibri"/>
          <w:color w:val="auto"/>
          <w:szCs w:val="20"/>
        </w:rPr>
        <w:t>le podle svých nejlepších profesních znalostí a schopností.</w:t>
      </w:r>
    </w:p>
    <w:p w14:paraId="140B0DEC" w14:textId="77777777" w:rsidR="001246D6" w:rsidRPr="0020308E" w:rsidRDefault="001246D6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Dojde-li při realizaci díla k jakýmkoliv změnám, doplňkům nebo rozšíření předmětu díla vyplývajících z objektivních podmínek při provádění díla, je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 xml:space="preserve">l povinen provést soupis těchto změn, doplňků nebo rozšíření, ocenit je podle jednotkových cen použitých pro návrh ceny díla a předložit soupis </w:t>
      </w:r>
      <w:r w:rsidR="00A17CE6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li k písemnému odsouhlasení. Navýšení ceny díla musí být odsouhlaseno statutárními zástupci obou smluvních stran formou písemného dodatku k této smlouvě. Teprve potom má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 xml:space="preserve">l právo na realizaci těchto změn a na jejich úhradu. Pokud tak </w:t>
      </w:r>
      <w:r w:rsidR="00A17CE6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>l neučiní, má se za to, že práce a dodávky jím realizované byly v předmětu díla a v jeho ceně již zahrnuty.</w:t>
      </w:r>
    </w:p>
    <w:p w14:paraId="0721D501" w14:textId="77777777" w:rsidR="001246D6" w:rsidRDefault="004527BE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Objednate</w:t>
      </w:r>
      <w:r w:rsidR="001246D6" w:rsidRPr="0020308E">
        <w:rPr>
          <w:rFonts w:ascii="Calibri" w:hAnsi="Calibri"/>
          <w:color w:val="auto"/>
          <w:szCs w:val="20"/>
        </w:rPr>
        <w:t xml:space="preserve">l je povinen umožnit </w:t>
      </w:r>
      <w:r w:rsidR="009B21A4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1246D6" w:rsidRPr="0020308E">
        <w:rPr>
          <w:rFonts w:ascii="Calibri" w:hAnsi="Calibri"/>
          <w:color w:val="auto"/>
          <w:szCs w:val="20"/>
        </w:rPr>
        <w:t>li přístup na místo zhotovení díla, kterým j</w:t>
      </w:r>
      <w:r w:rsidR="007B7019" w:rsidRPr="0020308E">
        <w:rPr>
          <w:rFonts w:ascii="Calibri" w:hAnsi="Calibri"/>
          <w:color w:val="auto"/>
          <w:szCs w:val="20"/>
        </w:rPr>
        <w:t xml:space="preserve">sou </w:t>
      </w:r>
      <w:r w:rsidR="00FE06D5" w:rsidRPr="0020308E">
        <w:rPr>
          <w:rFonts w:ascii="Calibri" w:hAnsi="Calibri"/>
          <w:color w:val="auto"/>
          <w:szCs w:val="20"/>
        </w:rPr>
        <w:t xml:space="preserve">dotčené </w:t>
      </w:r>
      <w:r w:rsidR="007B7019" w:rsidRPr="0020308E">
        <w:rPr>
          <w:rFonts w:ascii="Calibri" w:hAnsi="Calibri"/>
          <w:color w:val="auto"/>
          <w:szCs w:val="20"/>
        </w:rPr>
        <w:t>prostory areál</w:t>
      </w:r>
      <w:r w:rsidR="00FE06D5" w:rsidRPr="0020308E">
        <w:rPr>
          <w:rFonts w:ascii="Calibri" w:hAnsi="Calibri"/>
          <w:color w:val="auto"/>
          <w:szCs w:val="20"/>
        </w:rPr>
        <w:t>u</w:t>
      </w:r>
      <w:r w:rsidR="00725F11" w:rsidRPr="0020308E">
        <w:rPr>
          <w:rFonts w:ascii="Calibri" w:hAnsi="Calibri"/>
          <w:color w:val="auto"/>
          <w:szCs w:val="20"/>
        </w:rPr>
        <w:t xml:space="preserve"> Fakultní nemocnice Olomouc</w:t>
      </w:r>
      <w:r w:rsidR="009B21A4">
        <w:rPr>
          <w:rFonts w:ascii="Calibri" w:hAnsi="Calibri"/>
          <w:color w:val="auto"/>
          <w:szCs w:val="20"/>
        </w:rPr>
        <w:t xml:space="preserve"> (dále taky FNOL)</w:t>
      </w:r>
      <w:r w:rsidR="00FE06D5" w:rsidRPr="0020308E">
        <w:rPr>
          <w:rFonts w:ascii="Calibri" w:hAnsi="Calibri"/>
          <w:color w:val="auto"/>
          <w:szCs w:val="20"/>
        </w:rPr>
        <w:t>.</w:t>
      </w:r>
    </w:p>
    <w:p w14:paraId="37F538AB" w14:textId="055AFC08" w:rsidR="00647404" w:rsidRPr="001370FE" w:rsidRDefault="00647404" w:rsidP="00F537DC">
      <w:pPr>
        <w:pStyle w:val="Zkladntext"/>
        <w:numPr>
          <w:ilvl w:val="0"/>
          <w:numId w:val="3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  <w:szCs w:val="20"/>
        </w:rPr>
        <w:t>Zhotovitel</w:t>
      </w:r>
      <w:r w:rsidRPr="00744AF9">
        <w:rPr>
          <w:rFonts w:asciiTheme="minorHAnsi" w:hAnsiTheme="minorHAnsi"/>
          <w:szCs w:val="20"/>
        </w:rPr>
        <w:t xml:space="preserve"> je výrobcem nebo má od něj souhlas</w:t>
      </w:r>
      <w:r>
        <w:rPr>
          <w:rFonts w:asciiTheme="minorHAnsi" w:hAnsiTheme="minorHAnsi"/>
          <w:szCs w:val="20"/>
        </w:rPr>
        <w:t xml:space="preserve"> k </w:t>
      </w:r>
      <w:r w:rsidRPr="00744AF9">
        <w:rPr>
          <w:rFonts w:asciiTheme="minorHAnsi" w:hAnsiTheme="minorHAnsi"/>
          <w:szCs w:val="20"/>
        </w:rPr>
        <w:t xml:space="preserve">přístupu a změnám zdrojových kódů, datových struktur, </w:t>
      </w:r>
      <w:r>
        <w:rPr>
          <w:rFonts w:asciiTheme="minorHAnsi" w:hAnsiTheme="minorHAnsi"/>
          <w:szCs w:val="20"/>
        </w:rPr>
        <w:t>implementaci,</w:t>
      </w:r>
      <w:r w:rsidRPr="00744AF9">
        <w:rPr>
          <w:rFonts w:asciiTheme="minorHAnsi" w:hAnsiTheme="minorHAnsi"/>
          <w:szCs w:val="20"/>
        </w:rPr>
        <w:t xml:space="preserve"> rozvoji a údržbě systému </w:t>
      </w:r>
      <w:sdt>
        <w:sdtPr>
          <w:rPr>
            <w:rFonts w:asciiTheme="minorHAnsi" w:hAnsiTheme="minorHAnsi"/>
            <w:szCs w:val="20"/>
          </w:rPr>
          <w:id w:val="11167252"/>
          <w:placeholder>
            <w:docPart w:val="E7ED9A6F115A4F6680E5329540203CCD"/>
          </w:placeholder>
        </w:sdtPr>
        <w:sdtEndPr>
          <w:rPr>
            <w:rFonts w:ascii="Calibri" w:hAnsi="Calibri"/>
            <w:b/>
            <w:highlight w:val="lightGray"/>
          </w:rPr>
        </w:sdtEndPr>
        <w:sdtContent>
          <w:r w:rsidRPr="00020B54">
            <w:rPr>
              <w:rFonts w:ascii="Calibri" w:hAnsi="Calibri"/>
              <w:b/>
              <w:szCs w:val="20"/>
              <w:highlight w:val="lightGray"/>
            </w:rPr>
            <w:t>…………</w:t>
          </w:r>
          <w:r w:rsidR="009B21A4">
            <w:rPr>
              <w:rFonts w:ascii="Calibri" w:hAnsi="Calibri"/>
              <w:b/>
              <w:szCs w:val="20"/>
              <w:highlight w:val="lightGray"/>
            </w:rPr>
            <w:t>…………………</w:t>
          </w:r>
          <w:proofErr w:type="gramStart"/>
          <w:r w:rsidR="009B21A4">
            <w:rPr>
              <w:rFonts w:ascii="Calibri" w:hAnsi="Calibri"/>
              <w:b/>
              <w:szCs w:val="20"/>
              <w:highlight w:val="lightGray"/>
            </w:rPr>
            <w:t>…….</w:t>
          </w:r>
          <w:proofErr w:type="gramEnd"/>
          <w:r w:rsidR="009B21A4">
            <w:rPr>
              <w:rFonts w:ascii="Calibri" w:hAnsi="Calibri"/>
              <w:b/>
              <w:szCs w:val="20"/>
              <w:highlight w:val="lightGray"/>
            </w:rPr>
            <w:t>.</w:t>
          </w:r>
          <w:r w:rsidRPr="00020B54">
            <w:rPr>
              <w:rFonts w:ascii="Calibri" w:hAnsi="Calibri"/>
              <w:b/>
              <w:szCs w:val="20"/>
              <w:highlight w:val="lightGray"/>
            </w:rPr>
            <w:t>……………………..</w:t>
          </w:r>
        </w:sdtContent>
      </w:sdt>
      <w:r w:rsidRPr="00744AF9">
        <w:rPr>
          <w:rFonts w:asciiTheme="minorHAnsi" w:hAnsiTheme="minorHAnsi"/>
          <w:szCs w:val="20"/>
        </w:rPr>
        <w:t>, který je specifikovaný v zadávací dokumentaci.</w:t>
      </w:r>
    </w:p>
    <w:p w14:paraId="72E52DCF" w14:textId="77777777" w:rsidR="00311C00" w:rsidRDefault="00311C00" w:rsidP="009B21A4">
      <w:pPr>
        <w:pStyle w:val="Podnadpis1"/>
        <w:spacing w:before="0" w:after="0"/>
        <w:ind w:left="4395"/>
        <w:rPr>
          <w:rFonts w:ascii="Calibri" w:hAnsi="Calibri"/>
          <w:i w:val="0"/>
          <w:iCs w:val="0"/>
          <w:color w:val="auto"/>
          <w:szCs w:val="20"/>
        </w:rPr>
      </w:pPr>
    </w:p>
    <w:p w14:paraId="558BBF87" w14:textId="43B2061C" w:rsidR="001246D6" w:rsidRPr="0020308E" w:rsidRDefault="00CF6220" w:rsidP="009B21A4">
      <w:pPr>
        <w:pStyle w:val="Podnadpis1"/>
        <w:spacing w:before="0" w:after="0"/>
        <w:ind w:left="4395"/>
        <w:rPr>
          <w:rFonts w:ascii="Calibri" w:hAnsi="Calibri"/>
          <w:i w:val="0"/>
          <w:iCs w:val="0"/>
          <w:color w:val="auto"/>
          <w:szCs w:val="20"/>
        </w:rPr>
      </w:pPr>
      <w:r>
        <w:rPr>
          <w:rFonts w:ascii="Calibri" w:hAnsi="Calibri"/>
          <w:i w:val="0"/>
          <w:iCs w:val="0"/>
          <w:color w:val="auto"/>
          <w:szCs w:val="20"/>
        </w:rPr>
        <w:t>I</w:t>
      </w:r>
      <w:r w:rsidR="009B21A4">
        <w:rPr>
          <w:rFonts w:ascii="Calibri" w:hAnsi="Calibri"/>
          <w:i w:val="0"/>
          <w:iCs w:val="0"/>
          <w:color w:val="auto"/>
          <w:szCs w:val="20"/>
        </w:rPr>
        <w:t>II.</w:t>
      </w:r>
    </w:p>
    <w:p w14:paraId="6D3F7BDA" w14:textId="77777777" w:rsidR="006B6D07" w:rsidRPr="0020308E" w:rsidRDefault="001246D6" w:rsidP="003C28FA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20308E">
        <w:rPr>
          <w:rFonts w:ascii="Calibri" w:hAnsi="Calibri"/>
          <w:i w:val="0"/>
          <w:iCs w:val="0"/>
          <w:color w:val="auto"/>
          <w:szCs w:val="20"/>
        </w:rPr>
        <w:t>Termín plnění</w:t>
      </w:r>
      <w:r w:rsidR="00867CC5">
        <w:rPr>
          <w:rFonts w:ascii="Calibri" w:hAnsi="Calibri"/>
          <w:i w:val="0"/>
          <w:iCs w:val="0"/>
          <w:color w:val="auto"/>
          <w:szCs w:val="20"/>
        </w:rPr>
        <w:t xml:space="preserve"> a předání díla</w:t>
      </w:r>
    </w:p>
    <w:p w14:paraId="20B81512" w14:textId="05928774" w:rsidR="00214C2A" w:rsidRPr="00214C2A" w:rsidRDefault="00214C2A" w:rsidP="00214C2A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  <w:lang w:eastAsia="ar-SA"/>
        </w:rPr>
        <w:t>S</w:t>
      </w:r>
      <w:r w:rsidRPr="00744AF9">
        <w:rPr>
          <w:rFonts w:asciiTheme="minorHAnsi" w:hAnsiTheme="minorHAnsi"/>
          <w:lang w:eastAsia="ar-SA"/>
        </w:rPr>
        <w:t>mlouva se uzavírá na dobu</w:t>
      </w:r>
      <w:r>
        <w:rPr>
          <w:rFonts w:asciiTheme="minorHAnsi" w:hAnsiTheme="minorHAnsi"/>
          <w:lang w:eastAsia="ar-SA"/>
        </w:rPr>
        <w:t xml:space="preserve"> do řádného předání Díla objednateli k užívání, a to na základě předávacího </w:t>
      </w:r>
      <w:r w:rsidR="00C17B40">
        <w:rPr>
          <w:rFonts w:asciiTheme="minorHAnsi" w:hAnsiTheme="minorHAnsi"/>
          <w:lang w:eastAsia="ar-SA"/>
        </w:rPr>
        <w:t xml:space="preserve">a </w:t>
      </w:r>
      <w:r>
        <w:rPr>
          <w:rFonts w:asciiTheme="minorHAnsi" w:hAnsiTheme="minorHAnsi"/>
          <w:lang w:eastAsia="ar-SA"/>
        </w:rPr>
        <w:t xml:space="preserve">akceptačního protokolu podepsaného odpovědnými osobami obou smluvních </w:t>
      </w:r>
      <w:r w:rsidRPr="00745ED4">
        <w:rPr>
          <w:rFonts w:asciiTheme="minorHAnsi" w:hAnsiTheme="minorHAnsi"/>
          <w:lang w:eastAsia="ar-SA"/>
        </w:rPr>
        <w:t>stran dle bodu V. odst. 2 této smlouvy.</w:t>
      </w:r>
      <w:r>
        <w:rPr>
          <w:rFonts w:asciiTheme="minorHAnsi" w:hAnsiTheme="minorHAnsi"/>
          <w:lang w:eastAsia="ar-SA"/>
        </w:rPr>
        <w:t xml:space="preserve"> Platnou se stává </w:t>
      </w:r>
      <w:r w:rsidRPr="00744AF9">
        <w:rPr>
          <w:rFonts w:asciiTheme="minorHAnsi" w:hAnsiTheme="minorHAnsi"/>
          <w:lang w:eastAsia="ar-SA"/>
        </w:rPr>
        <w:t>dne</w:t>
      </w:r>
      <w:r>
        <w:rPr>
          <w:rFonts w:asciiTheme="minorHAnsi" w:hAnsiTheme="minorHAnsi"/>
          <w:lang w:eastAsia="ar-SA"/>
        </w:rPr>
        <w:t>m</w:t>
      </w:r>
      <w:r w:rsidRPr="00744AF9">
        <w:rPr>
          <w:rFonts w:asciiTheme="minorHAnsi" w:hAnsiTheme="minorHAnsi"/>
          <w:lang w:eastAsia="ar-SA"/>
        </w:rPr>
        <w:t xml:space="preserve"> jejího podpisu oběma smluvními stranami</w:t>
      </w:r>
      <w:r>
        <w:rPr>
          <w:rFonts w:asciiTheme="minorHAnsi" w:hAnsiTheme="minorHAnsi"/>
          <w:lang w:eastAsia="ar-SA"/>
        </w:rPr>
        <w:t xml:space="preserve"> a účinnou dnem zveřejnění v Registru smluv.</w:t>
      </w:r>
    </w:p>
    <w:p w14:paraId="598CDC5B" w14:textId="38E6DBC1" w:rsidR="00214C2A" w:rsidRDefault="00214C2A" w:rsidP="00214C2A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  <w:lang w:eastAsia="ar-SA"/>
        </w:rPr>
        <w:t xml:space="preserve">Zhotovitel se zavazuje zahájit plnění předmětu smlouvy bezprostředně po oboustranném podpisu smlouvy. Pro ověření funkcionalit bez závad a nedodělků bude realizován testovací provoz aplikace </w:t>
      </w:r>
      <w:r w:rsidR="00FE09F8">
        <w:rPr>
          <w:rFonts w:asciiTheme="minorHAnsi" w:hAnsiTheme="minorHAnsi"/>
          <w:lang w:eastAsia="ar-SA"/>
        </w:rPr>
        <w:t xml:space="preserve">a zkušební provoz </w:t>
      </w:r>
      <w:r>
        <w:rPr>
          <w:rFonts w:asciiTheme="minorHAnsi" w:hAnsiTheme="minorHAnsi"/>
          <w:lang w:eastAsia="ar-SA"/>
        </w:rPr>
        <w:t>s ostrými daty</w:t>
      </w:r>
      <w:r w:rsidR="00DF0C7D">
        <w:rPr>
          <w:rFonts w:asciiTheme="minorHAnsi" w:hAnsiTheme="minorHAnsi"/>
          <w:lang w:eastAsia="ar-SA"/>
        </w:rPr>
        <w:t>.</w:t>
      </w:r>
    </w:p>
    <w:p w14:paraId="231DFE0B" w14:textId="2E983864" w:rsidR="00B02715" w:rsidRPr="00B02715" w:rsidRDefault="004527BE" w:rsidP="00F537DC">
      <w:pPr>
        <w:pStyle w:val="Zkladntext"/>
        <w:numPr>
          <w:ilvl w:val="0"/>
          <w:numId w:val="4"/>
        </w:numPr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Zhotovite</w:t>
      </w:r>
      <w:r w:rsidR="00B8064C" w:rsidRPr="0020308E">
        <w:rPr>
          <w:rFonts w:ascii="Calibri" w:hAnsi="Calibri"/>
          <w:color w:val="auto"/>
          <w:szCs w:val="20"/>
        </w:rPr>
        <w:t xml:space="preserve">l se zavazuje provést dílo </w:t>
      </w:r>
      <w:r w:rsidR="00476F28" w:rsidRPr="0020308E">
        <w:rPr>
          <w:rFonts w:ascii="Calibri" w:hAnsi="Calibri"/>
          <w:color w:val="auto"/>
          <w:szCs w:val="20"/>
        </w:rPr>
        <w:t xml:space="preserve">řádně a </w:t>
      </w:r>
      <w:r w:rsidR="006A4D26" w:rsidRPr="00B02715">
        <w:rPr>
          <w:rFonts w:ascii="Calibri" w:hAnsi="Calibri"/>
          <w:color w:val="auto"/>
          <w:szCs w:val="20"/>
        </w:rPr>
        <w:t xml:space="preserve">předat je objednateli </w:t>
      </w:r>
      <w:r w:rsidR="00B02715" w:rsidRPr="00B02715">
        <w:rPr>
          <w:rFonts w:ascii="Calibri" w:hAnsi="Calibri"/>
          <w:color w:val="auto"/>
          <w:szCs w:val="20"/>
        </w:rPr>
        <w:t xml:space="preserve">v sídle objednatele </w:t>
      </w:r>
      <w:r w:rsidR="00B02715">
        <w:rPr>
          <w:rFonts w:ascii="Calibri" w:hAnsi="Calibri"/>
          <w:color w:val="auto"/>
          <w:szCs w:val="20"/>
        </w:rPr>
        <w:t xml:space="preserve">a </w:t>
      </w:r>
      <w:r w:rsidR="00B02715" w:rsidRPr="00B02715">
        <w:rPr>
          <w:rFonts w:ascii="Calibri" w:hAnsi="Calibri"/>
          <w:color w:val="auto"/>
          <w:szCs w:val="20"/>
        </w:rPr>
        <w:t xml:space="preserve">v plné míře požadavků </w:t>
      </w:r>
      <w:r w:rsidR="00B02715">
        <w:rPr>
          <w:rFonts w:ascii="Calibri" w:hAnsi="Calibri"/>
          <w:color w:val="auto"/>
          <w:szCs w:val="20"/>
        </w:rPr>
        <w:t xml:space="preserve">a funkcionalit </w:t>
      </w:r>
      <w:r w:rsidR="00B02715" w:rsidRPr="00B02715">
        <w:rPr>
          <w:rFonts w:ascii="Calibri" w:hAnsi="Calibri"/>
          <w:color w:val="auto"/>
          <w:szCs w:val="20"/>
        </w:rPr>
        <w:t xml:space="preserve">uvedených v Příloze č.2 této smlouvy </w:t>
      </w:r>
      <w:r w:rsidR="006A4D26" w:rsidRPr="00B02715">
        <w:rPr>
          <w:rFonts w:ascii="Calibri" w:hAnsi="Calibri"/>
          <w:color w:val="auto"/>
          <w:szCs w:val="20"/>
        </w:rPr>
        <w:t>nejpozději d</w:t>
      </w:r>
      <w:r w:rsidR="00B02715" w:rsidRPr="00B02715">
        <w:rPr>
          <w:rFonts w:ascii="Calibri" w:hAnsi="Calibri"/>
          <w:color w:val="auto"/>
          <w:szCs w:val="20"/>
        </w:rPr>
        <w:t>le následujících termínů:</w:t>
      </w:r>
    </w:p>
    <w:p w14:paraId="377F43EC" w14:textId="4CCF12FA" w:rsidR="00B8064C" w:rsidRDefault="00B02715" w:rsidP="00F537DC">
      <w:pPr>
        <w:pStyle w:val="Zkladntext"/>
        <w:numPr>
          <w:ilvl w:val="0"/>
          <w:numId w:val="26"/>
        </w:numPr>
        <w:rPr>
          <w:rFonts w:ascii="Calibri" w:hAnsi="Calibri"/>
          <w:color w:val="auto"/>
          <w:szCs w:val="20"/>
        </w:rPr>
      </w:pPr>
      <w:bookmarkStart w:id="3" w:name="_Hlk69735200"/>
      <w:r w:rsidRPr="00B02715">
        <w:rPr>
          <w:rFonts w:ascii="Calibri" w:hAnsi="Calibri"/>
          <w:color w:val="auto"/>
          <w:szCs w:val="20"/>
        </w:rPr>
        <w:t xml:space="preserve">do 31.7.2021 </w:t>
      </w:r>
      <w:r w:rsidR="00765D73">
        <w:rPr>
          <w:rFonts w:ascii="Calibri" w:hAnsi="Calibri"/>
          <w:color w:val="auto"/>
          <w:szCs w:val="20"/>
        </w:rPr>
        <w:t>–</w:t>
      </w:r>
      <w:r w:rsidRPr="00B02715">
        <w:rPr>
          <w:rFonts w:ascii="Calibri" w:hAnsi="Calibri"/>
          <w:color w:val="auto"/>
          <w:szCs w:val="20"/>
        </w:rPr>
        <w:t xml:space="preserve"> implementace aplikace</w:t>
      </w:r>
      <w:r>
        <w:rPr>
          <w:rFonts w:ascii="Calibri" w:hAnsi="Calibri"/>
          <w:color w:val="auto"/>
          <w:szCs w:val="20"/>
        </w:rPr>
        <w:t>;</w:t>
      </w:r>
    </w:p>
    <w:p w14:paraId="18CE45F6" w14:textId="7DBAAA67" w:rsidR="00B02715" w:rsidRDefault="00B02715" w:rsidP="00F537DC">
      <w:pPr>
        <w:pStyle w:val="Zkladntext"/>
        <w:numPr>
          <w:ilvl w:val="0"/>
          <w:numId w:val="26"/>
        </w:numPr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>do 31.8.2021 – provedení testovacího provozu;</w:t>
      </w:r>
    </w:p>
    <w:p w14:paraId="4AF6FFD6" w14:textId="067B2134" w:rsidR="00B02715" w:rsidRDefault="00B02715" w:rsidP="00F537DC">
      <w:pPr>
        <w:pStyle w:val="Zkladntext"/>
        <w:numPr>
          <w:ilvl w:val="0"/>
          <w:numId w:val="26"/>
        </w:numPr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 xml:space="preserve">od 1.9.2021 – zkušební provoz na ostrých datech </w:t>
      </w:r>
      <w:bookmarkStart w:id="4" w:name="_Hlk69734006"/>
      <w:r>
        <w:rPr>
          <w:rFonts w:ascii="Calibri" w:hAnsi="Calibri"/>
          <w:color w:val="auto"/>
          <w:szCs w:val="20"/>
        </w:rPr>
        <w:t>v rutinn</w:t>
      </w:r>
      <w:r w:rsidR="00DF0C7D">
        <w:rPr>
          <w:rFonts w:ascii="Calibri" w:hAnsi="Calibri"/>
          <w:color w:val="auto"/>
          <w:szCs w:val="20"/>
        </w:rPr>
        <w:t>í</w:t>
      </w:r>
      <w:r>
        <w:rPr>
          <w:rFonts w:ascii="Calibri" w:hAnsi="Calibri"/>
          <w:color w:val="auto"/>
          <w:szCs w:val="20"/>
        </w:rPr>
        <w:t>m provedení inventury majetku</w:t>
      </w:r>
      <w:bookmarkEnd w:id="4"/>
      <w:r>
        <w:rPr>
          <w:rFonts w:ascii="Calibri" w:hAnsi="Calibri"/>
          <w:color w:val="auto"/>
          <w:szCs w:val="20"/>
        </w:rPr>
        <w:t>;</w:t>
      </w:r>
    </w:p>
    <w:p w14:paraId="5A85BEDC" w14:textId="1850A28E" w:rsidR="00B02715" w:rsidRPr="00BF06E1" w:rsidRDefault="00A84771" w:rsidP="00F537DC">
      <w:pPr>
        <w:pStyle w:val="Zkladntext"/>
        <w:numPr>
          <w:ilvl w:val="0"/>
          <w:numId w:val="26"/>
        </w:numPr>
        <w:spacing w:after="120"/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 xml:space="preserve">1.12.2021 - </w:t>
      </w:r>
      <w:r w:rsidR="00B02715">
        <w:rPr>
          <w:rFonts w:ascii="Calibri" w:hAnsi="Calibri"/>
          <w:color w:val="auto"/>
          <w:szCs w:val="20"/>
        </w:rPr>
        <w:t>p</w:t>
      </w:r>
      <w:r w:rsidR="00B02715" w:rsidRPr="00B02715">
        <w:rPr>
          <w:rFonts w:ascii="Calibri" w:hAnsi="Calibri"/>
          <w:color w:val="auto"/>
          <w:szCs w:val="20"/>
        </w:rPr>
        <w:t xml:space="preserve">o ukončení jednoho cyklu inventur </w:t>
      </w:r>
      <w:r w:rsidR="00B02715">
        <w:rPr>
          <w:rFonts w:ascii="Calibri" w:hAnsi="Calibri"/>
          <w:color w:val="auto"/>
          <w:szCs w:val="20"/>
        </w:rPr>
        <w:t xml:space="preserve">majetku </w:t>
      </w:r>
      <w:r w:rsidR="00B02715" w:rsidRPr="00B02715">
        <w:rPr>
          <w:rFonts w:ascii="Calibri" w:hAnsi="Calibri"/>
          <w:color w:val="auto"/>
          <w:szCs w:val="20"/>
        </w:rPr>
        <w:t>na mobilních zařízeních bez závad a nedodělků</w:t>
      </w:r>
      <w:r w:rsidR="00F537DC">
        <w:rPr>
          <w:rFonts w:ascii="Calibri" w:hAnsi="Calibri"/>
          <w:color w:val="auto"/>
          <w:szCs w:val="20"/>
        </w:rPr>
        <w:t xml:space="preserve"> </w:t>
      </w:r>
      <w:r w:rsidR="00C8583A">
        <w:rPr>
          <w:rFonts w:ascii="Calibri" w:hAnsi="Calibri"/>
          <w:color w:val="auto"/>
          <w:szCs w:val="20"/>
        </w:rPr>
        <w:t>podepíší obě smluvní strany předávací</w:t>
      </w:r>
      <w:r w:rsidR="006948CE">
        <w:rPr>
          <w:rFonts w:ascii="Calibri" w:hAnsi="Calibri"/>
          <w:color w:val="auto"/>
          <w:szCs w:val="20"/>
        </w:rPr>
        <w:t xml:space="preserve"> a akceptační protokol</w:t>
      </w:r>
      <w:r w:rsidR="00C8583A">
        <w:rPr>
          <w:rFonts w:ascii="Calibri" w:hAnsi="Calibri"/>
          <w:color w:val="auto"/>
          <w:szCs w:val="20"/>
        </w:rPr>
        <w:t xml:space="preserve">. Současně zhotovitel předá objednateli </w:t>
      </w:r>
      <w:r w:rsidR="00F537DC" w:rsidRPr="00CD4B40">
        <w:rPr>
          <w:rFonts w:asciiTheme="minorHAnsi" w:hAnsiTheme="minorHAnsi"/>
          <w:szCs w:val="20"/>
        </w:rPr>
        <w:t>zdrojov</w:t>
      </w:r>
      <w:r w:rsidR="00C8583A">
        <w:rPr>
          <w:rFonts w:asciiTheme="minorHAnsi" w:hAnsiTheme="minorHAnsi"/>
          <w:szCs w:val="20"/>
        </w:rPr>
        <w:t>é</w:t>
      </w:r>
      <w:r w:rsidR="00F537DC" w:rsidRPr="00CD4B40">
        <w:rPr>
          <w:rFonts w:asciiTheme="minorHAnsi" w:hAnsiTheme="minorHAnsi"/>
          <w:szCs w:val="20"/>
        </w:rPr>
        <w:t xml:space="preserve"> kód</w:t>
      </w:r>
      <w:r w:rsidR="00C8583A">
        <w:rPr>
          <w:rFonts w:asciiTheme="minorHAnsi" w:hAnsiTheme="minorHAnsi"/>
          <w:szCs w:val="20"/>
        </w:rPr>
        <w:t>y</w:t>
      </w:r>
      <w:r w:rsidR="00F537DC" w:rsidRPr="00CD4B40">
        <w:rPr>
          <w:rFonts w:asciiTheme="minorHAnsi" w:hAnsiTheme="minorHAnsi"/>
          <w:szCs w:val="20"/>
        </w:rPr>
        <w:t>, struktur</w:t>
      </w:r>
      <w:r w:rsidR="00C8583A">
        <w:rPr>
          <w:rFonts w:asciiTheme="minorHAnsi" w:hAnsiTheme="minorHAnsi"/>
          <w:szCs w:val="20"/>
        </w:rPr>
        <w:t>y</w:t>
      </w:r>
      <w:r w:rsidR="00F537DC" w:rsidRPr="00CD4B40">
        <w:rPr>
          <w:rFonts w:asciiTheme="minorHAnsi" w:hAnsiTheme="minorHAnsi"/>
          <w:szCs w:val="20"/>
        </w:rPr>
        <w:t xml:space="preserve"> a popis</w:t>
      </w:r>
      <w:r w:rsidR="00C8583A">
        <w:rPr>
          <w:rFonts w:asciiTheme="minorHAnsi" w:hAnsiTheme="minorHAnsi"/>
          <w:szCs w:val="20"/>
        </w:rPr>
        <w:t>y</w:t>
      </w:r>
      <w:r w:rsidR="00F537DC" w:rsidRPr="00CD4B40">
        <w:rPr>
          <w:rFonts w:asciiTheme="minorHAnsi" w:hAnsiTheme="minorHAnsi"/>
          <w:szCs w:val="20"/>
        </w:rPr>
        <w:t xml:space="preserve"> databází a oprávnění </w:t>
      </w:r>
      <w:r w:rsidR="00F537DC">
        <w:rPr>
          <w:rFonts w:asciiTheme="minorHAnsi" w:hAnsiTheme="minorHAnsi"/>
          <w:szCs w:val="20"/>
        </w:rPr>
        <w:t>objednatel</w:t>
      </w:r>
      <w:r w:rsidR="00C8583A">
        <w:rPr>
          <w:rFonts w:asciiTheme="minorHAnsi" w:hAnsiTheme="minorHAnsi"/>
          <w:szCs w:val="20"/>
        </w:rPr>
        <w:t>e</w:t>
      </w:r>
      <w:bookmarkEnd w:id="3"/>
      <w:r w:rsidR="00C8583A">
        <w:rPr>
          <w:rFonts w:asciiTheme="minorHAnsi" w:hAnsiTheme="minorHAnsi"/>
          <w:szCs w:val="20"/>
        </w:rPr>
        <w:t xml:space="preserve"> dle </w:t>
      </w:r>
      <w:r w:rsidR="006948CE">
        <w:rPr>
          <w:rFonts w:asciiTheme="minorHAnsi" w:hAnsiTheme="minorHAnsi"/>
          <w:szCs w:val="20"/>
        </w:rPr>
        <w:t>požadavků v Příloze č.2 této smlouvy</w:t>
      </w:r>
      <w:r w:rsidR="00DF0C7D">
        <w:rPr>
          <w:rFonts w:asciiTheme="minorHAnsi" w:hAnsiTheme="minorHAnsi"/>
          <w:szCs w:val="20"/>
        </w:rPr>
        <w:t xml:space="preserve">. </w:t>
      </w:r>
    </w:p>
    <w:p w14:paraId="285D739A" w14:textId="77777777" w:rsidR="00192B7B" w:rsidRDefault="00192B7B" w:rsidP="00F537DC">
      <w:pPr>
        <w:pStyle w:val="Zkladntext"/>
        <w:numPr>
          <w:ilvl w:val="0"/>
          <w:numId w:val="4"/>
        </w:numPr>
        <w:spacing w:after="120"/>
        <w:ind w:left="426" w:hanging="426"/>
        <w:rPr>
          <w:rFonts w:asciiTheme="minorHAnsi" w:hAnsiTheme="minorHAnsi" w:cs="Calibri"/>
          <w:color w:val="auto"/>
          <w:szCs w:val="20"/>
        </w:rPr>
      </w:pPr>
      <w:r w:rsidRPr="00192B7B">
        <w:rPr>
          <w:rFonts w:asciiTheme="minorHAnsi" w:hAnsiTheme="minorHAnsi" w:cs="Calibri"/>
          <w:color w:val="auto"/>
          <w:szCs w:val="20"/>
        </w:rPr>
        <w:t>Dílo se považuje za dokončené dnem protokolárního předání zhotovitelem a jeho převzetí objednatelem, a to bez vad a nedodělků.</w:t>
      </w:r>
    </w:p>
    <w:p w14:paraId="24289DA2" w14:textId="1033692C" w:rsidR="00192B7B" w:rsidRPr="001A65BD" w:rsidRDefault="00192B7B" w:rsidP="00F537DC">
      <w:pPr>
        <w:pStyle w:val="Zkladntext"/>
        <w:numPr>
          <w:ilvl w:val="0"/>
          <w:numId w:val="4"/>
        </w:numPr>
        <w:spacing w:after="120"/>
        <w:ind w:left="426" w:hanging="426"/>
        <w:rPr>
          <w:rFonts w:asciiTheme="minorHAnsi" w:hAnsiTheme="minorHAnsi" w:cs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Zhotovitel je </w:t>
      </w:r>
      <w:r w:rsidR="001A65BD">
        <w:rPr>
          <w:rFonts w:ascii="Calibri" w:hAnsi="Calibri"/>
          <w:color w:val="auto"/>
          <w:szCs w:val="20"/>
        </w:rPr>
        <w:t>v průběhu testovacího provozu, a ještě před zahájením zkušebního provozu na ostrých datech,</w:t>
      </w:r>
      <w:r w:rsidR="004F4A26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 xml:space="preserve">uvést předmět plnění do provozu, předat veškeré doklady k předmětu plnění a provést zaškolení k předmětu plnění v takovém rozsahu, aby byli odpovědní zaměstnanci </w:t>
      </w:r>
      <w:r w:rsidR="00E21764">
        <w:rPr>
          <w:rFonts w:ascii="Calibri" w:hAnsi="Calibri"/>
          <w:color w:val="auto"/>
          <w:szCs w:val="20"/>
        </w:rPr>
        <w:t>objednatele</w:t>
      </w:r>
      <w:r w:rsidR="00E21764" w:rsidRPr="0020308E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>schopni bezproblémově dílo využívat.</w:t>
      </w:r>
    </w:p>
    <w:p w14:paraId="4D702992" w14:textId="0DB6F98D" w:rsidR="001A65BD" w:rsidRPr="00192B7B" w:rsidRDefault="001A65BD" w:rsidP="00F537DC">
      <w:pPr>
        <w:pStyle w:val="Zkladntext"/>
        <w:numPr>
          <w:ilvl w:val="0"/>
          <w:numId w:val="4"/>
        </w:numPr>
        <w:spacing w:after="120"/>
        <w:ind w:left="426" w:hanging="426"/>
        <w:rPr>
          <w:rFonts w:asciiTheme="minorHAnsi" w:hAnsiTheme="minorHAnsi" w:cs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>Zhotovitel je povinen objednateli p</w:t>
      </w:r>
      <w:r w:rsidRPr="00B02715">
        <w:rPr>
          <w:rFonts w:ascii="Calibri" w:hAnsi="Calibri"/>
          <w:color w:val="auto"/>
          <w:szCs w:val="20"/>
        </w:rPr>
        <w:t xml:space="preserve">o ukončení jednoho cyklu inventur </w:t>
      </w:r>
      <w:r>
        <w:rPr>
          <w:rFonts w:ascii="Calibri" w:hAnsi="Calibri"/>
          <w:color w:val="auto"/>
          <w:szCs w:val="20"/>
        </w:rPr>
        <w:t xml:space="preserve">majetku </w:t>
      </w:r>
      <w:r w:rsidRPr="00B02715">
        <w:rPr>
          <w:rFonts w:ascii="Calibri" w:hAnsi="Calibri"/>
          <w:color w:val="auto"/>
          <w:szCs w:val="20"/>
        </w:rPr>
        <w:t>na mobilních zařízeních bez závad a nedodělků</w:t>
      </w:r>
      <w:r>
        <w:rPr>
          <w:rFonts w:ascii="Calibri" w:hAnsi="Calibri"/>
          <w:color w:val="auto"/>
          <w:szCs w:val="20"/>
        </w:rPr>
        <w:t xml:space="preserve"> předat </w:t>
      </w:r>
      <w:r w:rsidRPr="00CD4B40">
        <w:rPr>
          <w:rFonts w:asciiTheme="minorHAnsi" w:hAnsiTheme="minorHAnsi"/>
          <w:szCs w:val="20"/>
        </w:rPr>
        <w:t>zdrojov</w:t>
      </w:r>
      <w:r>
        <w:rPr>
          <w:rFonts w:asciiTheme="minorHAnsi" w:hAnsiTheme="minorHAnsi"/>
          <w:szCs w:val="20"/>
        </w:rPr>
        <w:t>é</w:t>
      </w:r>
      <w:r w:rsidRPr="00CD4B40">
        <w:rPr>
          <w:rFonts w:asciiTheme="minorHAnsi" w:hAnsiTheme="minorHAnsi"/>
          <w:szCs w:val="20"/>
        </w:rPr>
        <w:t xml:space="preserve"> kód</w:t>
      </w:r>
      <w:r>
        <w:rPr>
          <w:rFonts w:asciiTheme="minorHAnsi" w:hAnsiTheme="minorHAnsi"/>
          <w:szCs w:val="20"/>
        </w:rPr>
        <w:t>y</w:t>
      </w:r>
      <w:r w:rsidRPr="00CD4B40">
        <w:rPr>
          <w:rFonts w:asciiTheme="minorHAnsi" w:hAnsiTheme="minorHAnsi"/>
          <w:szCs w:val="20"/>
        </w:rPr>
        <w:t xml:space="preserve">, struktury a popis databází a </w:t>
      </w:r>
      <w:r>
        <w:rPr>
          <w:rFonts w:asciiTheme="minorHAnsi" w:hAnsiTheme="minorHAnsi"/>
          <w:szCs w:val="20"/>
        </w:rPr>
        <w:t>všech oprávnění potřebných pro bezproblémové využívání díla objednatelem.</w:t>
      </w:r>
    </w:p>
    <w:p w14:paraId="45341CA7" w14:textId="77777777" w:rsidR="00192B7B" w:rsidRDefault="00192B7B" w:rsidP="00F537DC">
      <w:pPr>
        <w:pStyle w:val="Zkladntext"/>
        <w:numPr>
          <w:ilvl w:val="0"/>
          <w:numId w:val="4"/>
        </w:numPr>
        <w:spacing w:after="120"/>
        <w:ind w:left="426" w:hanging="426"/>
        <w:rPr>
          <w:rFonts w:asciiTheme="minorHAnsi" w:hAnsiTheme="minorHAnsi" w:cs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Objednatel si vyhrazuje právo nepřevzít dílo, pokud vykazuje vady a nedodělky.</w:t>
      </w:r>
    </w:p>
    <w:p w14:paraId="7B3C1379" w14:textId="2B157E41" w:rsidR="00192B7B" w:rsidRPr="00192B7B" w:rsidRDefault="00192B7B" w:rsidP="00F537DC">
      <w:pPr>
        <w:pStyle w:val="Zkladntext"/>
        <w:numPr>
          <w:ilvl w:val="0"/>
          <w:numId w:val="4"/>
        </w:numPr>
        <w:spacing w:after="120"/>
        <w:ind w:left="426" w:hanging="426"/>
        <w:rPr>
          <w:rFonts w:asciiTheme="minorHAnsi" w:hAnsiTheme="minorHAnsi" w:cs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O předání a převzetí předmětu díla sepíší smluvní strany předávací </w:t>
      </w:r>
      <w:r w:rsidR="00C17B40">
        <w:rPr>
          <w:rFonts w:ascii="Calibri" w:hAnsi="Calibri"/>
          <w:color w:val="auto"/>
          <w:szCs w:val="20"/>
        </w:rPr>
        <w:t xml:space="preserve">a akceptační </w:t>
      </w:r>
      <w:r w:rsidRPr="0020308E">
        <w:rPr>
          <w:rFonts w:ascii="Calibri" w:hAnsi="Calibri"/>
          <w:color w:val="auto"/>
          <w:szCs w:val="20"/>
        </w:rPr>
        <w:t xml:space="preserve">protokol. Zhotovitel písemně vyzve </w:t>
      </w:r>
      <w:r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 xml:space="preserve">bjednatele k protokolárnímu převzetí díla nejpozději 3 pracovní dny předem. V předávacím </w:t>
      </w:r>
      <w:r w:rsidR="00C17B40">
        <w:rPr>
          <w:rFonts w:ascii="Calibri" w:hAnsi="Calibri"/>
          <w:color w:val="auto"/>
          <w:szCs w:val="20"/>
        </w:rPr>
        <w:t xml:space="preserve">a akceptačním </w:t>
      </w:r>
      <w:r w:rsidRPr="0020308E">
        <w:rPr>
          <w:rFonts w:ascii="Calibri" w:hAnsi="Calibri"/>
          <w:color w:val="auto"/>
          <w:szCs w:val="20"/>
        </w:rPr>
        <w:t>protokolu se uvedou i případné vady a nedodělky spolu s uvedením termínu, do kterého budou</w:t>
      </w:r>
      <w:r w:rsidR="00845270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lastRenderedPageBreak/>
        <w:t xml:space="preserve">závazně </w:t>
      </w:r>
      <w:r w:rsidR="009173A0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 xml:space="preserve">hotovitelem na jeho náklady odstraněny. Předávací </w:t>
      </w:r>
      <w:r w:rsidR="00C17B40">
        <w:rPr>
          <w:rFonts w:ascii="Calibri" w:hAnsi="Calibri"/>
          <w:color w:val="auto"/>
          <w:szCs w:val="20"/>
        </w:rPr>
        <w:t xml:space="preserve">a akceptační </w:t>
      </w:r>
      <w:r w:rsidRPr="0020308E">
        <w:rPr>
          <w:rFonts w:ascii="Calibri" w:hAnsi="Calibri"/>
          <w:color w:val="auto"/>
          <w:szCs w:val="20"/>
        </w:rPr>
        <w:t>protokol musí obsahovat zejména specifikaci smluvních stran, datum předání a podpisy oprávněných zástupců obou smluvních stran.</w:t>
      </w:r>
    </w:p>
    <w:p w14:paraId="4AC3FCDF" w14:textId="4BE4ECA8" w:rsidR="00B8064C" w:rsidRPr="0020308E" w:rsidRDefault="00192B7B" w:rsidP="00F537DC">
      <w:pPr>
        <w:pStyle w:val="Zkladntext"/>
        <w:numPr>
          <w:ilvl w:val="0"/>
          <w:numId w:val="4"/>
        </w:numPr>
        <w:tabs>
          <w:tab w:val="left" w:pos="426"/>
        </w:tabs>
        <w:spacing w:after="120"/>
        <w:ind w:left="426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Vlastnické právo k dílu přechází na </w:t>
      </w:r>
      <w:r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 xml:space="preserve">bjednatele okamžikem převzetí díla </w:t>
      </w:r>
      <w:r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bjednatelem. Práva z</w:t>
      </w:r>
      <w:r>
        <w:rPr>
          <w:rFonts w:ascii="Calibri" w:hAnsi="Calibri"/>
          <w:color w:val="auto"/>
          <w:szCs w:val="20"/>
        </w:rPr>
        <w:t> </w:t>
      </w:r>
      <w:r w:rsidRPr="0020308E">
        <w:rPr>
          <w:rFonts w:ascii="Calibri" w:hAnsi="Calibri"/>
          <w:color w:val="auto"/>
          <w:szCs w:val="20"/>
        </w:rPr>
        <w:t>poskytnut</w:t>
      </w:r>
      <w:r>
        <w:rPr>
          <w:rFonts w:ascii="Calibri" w:hAnsi="Calibri"/>
          <w:color w:val="auto"/>
          <w:szCs w:val="20"/>
        </w:rPr>
        <w:t>ých licencí</w:t>
      </w:r>
      <w:r w:rsidRPr="0020308E">
        <w:rPr>
          <w:rFonts w:ascii="Calibri" w:hAnsi="Calibri"/>
          <w:color w:val="auto"/>
          <w:szCs w:val="20"/>
        </w:rPr>
        <w:t xml:space="preserve"> </w:t>
      </w:r>
      <w:r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 xml:space="preserve">bjednatel nabývá okamžikem převzetí díla od </w:t>
      </w:r>
      <w:r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hotovitele</w:t>
      </w:r>
      <w:r w:rsidR="002F6ABB">
        <w:rPr>
          <w:rFonts w:ascii="Calibri" w:hAnsi="Calibri"/>
          <w:color w:val="auto"/>
          <w:szCs w:val="20"/>
        </w:rPr>
        <w:t>.</w:t>
      </w:r>
    </w:p>
    <w:p w14:paraId="5BC8D0D9" w14:textId="2C4F06B3" w:rsidR="00B8064C" w:rsidRPr="0020308E" w:rsidRDefault="00FE09F8" w:rsidP="00F537DC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 xml:space="preserve">Místem plnění je sídlo objednatele. </w:t>
      </w:r>
      <w:r w:rsidR="00B8064C" w:rsidRPr="0020308E">
        <w:rPr>
          <w:rFonts w:ascii="Calibri" w:hAnsi="Calibri"/>
          <w:color w:val="auto"/>
          <w:szCs w:val="20"/>
        </w:rPr>
        <w:t xml:space="preserve">Náklady na dodání předmětu plnění do místa plnění jsou </w:t>
      </w:r>
      <w:r w:rsidR="002F6ABB">
        <w:rPr>
          <w:rFonts w:ascii="Calibri" w:hAnsi="Calibri"/>
          <w:color w:val="auto"/>
          <w:szCs w:val="20"/>
        </w:rPr>
        <w:t xml:space="preserve">již </w:t>
      </w:r>
      <w:r w:rsidR="00B8064C" w:rsidRPr="0020308E">
        <w:rPr>
          <w:rFonts w:ascii="Calibri" w:hAnsi="Calibri"/>
          <w:color w:val="auto"/>
          <w:szCs w:val="20"/>
        </w:rPr>
        <w:t>zahrnuty ve sjednané ceně.</w:t>
      </w:r>
      <w:r w:rsidR="003E1C86" w:rsidRPr="0020308E">
        <w:rPr>
          <w:rFonts w:ascii="Calibri" w:hAnsi="Calibri"/>
          <w:color w:val="auto"/>
          <w:szCs w:val="20"/>
        </w:rPr>
        <w:t xml:space="preserve">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="003E1C86" w:rsidRPr="0020308E">
        <w:rPr>
          <w:rFonts w:ascii="Calibri" w:hAnsi="Calibri"/>
          <w:color w:val="auto"/>
          <w:szCs w:val="20"/>
        </w:rPr>
        <w:t xml:space="preserve">l bere na vědomí, že v souladu s interními předpisy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3E1C86" w:rsidRPr="0020308E">
        <w:rPr>
          <w:rFonts w:ascii="Calibri" w:hAnsi="Calibri"/>
          <w:color w:val="auto"/>
          <w:szCs w:val="20"/>
        </w:rPr>
        <w:t>le nese náklady související s vjezdem motorových vozid</w:t>
      </w:r>
      <w:r w:rsidR="00143CBF" w:rsidRPr="0020308E">
        <w:rPr>
          <w:rFonts w:ascii="Calibri" w:hAnsi="Calibri"/>
          <w:color w:val="auto"/>
          <w:szCs w:val="20"/>
        </w:rPr>
        <w:t>e</w:t>
      </w:r>
      <w:r w:rsidR="003E1C86" w:rsidRPr="0020308E">
        <w:rPr>
          <w:rFonts w:ascii="Calibri" w:hAnsi="Calibri"/>
          <w:color w:val="auto"/>
          <w:szCs w:val="20"/>
        </w:rPr>
        <w:t>l do místa plnění.</w:t>
      </w:r>
    </w:p>
    <w:p w14:paraId="42010CDE" w14:textId="77777777" w:rsidR="00B8064C" w:rsidRPr="0020308E" w:rsidRDefault="00B8064C" w:rsidP="00F537DC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Okamžikem protokolárního převzetí předmětu plnění přechází na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le nebezpečí škody na předmětu plnění. </w:t>
      </w:r>
      <w:r w:rsidR="004527BE" w:rsidRPr="0020308E">
        <w:rPr>
          <w:rFonts w:ascii="Calibri" w:hAnsi="Calibri"/>
          <w:color w:val="auto"/>
          <w:szCs w:val="20"/>
        </w:rPr>
        <w:t>Objednate</w:t>
      </w:r>
      <w:r w:rsidRPr="0020308E">
        <w:rPr>
          <w:rFonts w:ascii="Calibri" w:hAnsi="Calibri"/>
          <w:color w:val="auto"/>
          <w:szCs w:val="20"/>
        </w:rPr>
        <w:t>l není povinen převzít předmět plnění či jeho část, která je poškozená či která jinak nesplňuje podmínky této smlouvy, zejména pak jakost předmětu plnění.</w:t>
      </w:r>
    </w:p>
    <w:p w14:paraId="3D577A0A" w14:textId="11B65E12" w:rsidR="00B8064C" w:rsidRPr="0020308E" w:rsidRDefault="00B8064C" w:rsidP="00F537DC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Termín</w:t>
      </w:r>
      <w:r w:rsidR="00411DAA">
        <w:rPr>
          <w:rFonts w:ascii="Calibri" w:hAnsi="Calibri"/>
          <w:color w:val="auto"/>
          <w:szCs w:val="20"/>
        </w:rPr>
        <w:t>y</w:t>
      </w:r>
      <w:r w:rsidRPr="0020308E">
        <w:rPr>
          <w:rFonts w:ascii="Calibri" w:hAnsi="Calibri"/>
          <w:color w:val="auto"/>
          <w:szCs w:val="20"/>
        </w:rPr>
        <w:t xml:space="preserve"> plnění můž</w:t>
      </w:r>
      <w:r w:rsidR="00411DAA">
        <w:rPr>
          <w:rFonts w:ascii="Calibri" w:hAnsi="Calibri"/>
          <w:color w:val="auto"/>
          <w:szCs w:val="20"/>
        </w:rPr>
        <w:t>ou</w:t>
      </w:r>
      <w:r w:rsidRPr="0020308E">
        <w:rPr>
          <w:rFonts w:ascii="Calibri" w:hAnsi="Calibri"/>
          <w:color w:val="auto"/>
          <w:szCs w:val="20"/>
        </w:rPr>
        <w:t xml:space="preserve"> být posunut</w:t>
      </w:r>
      <w:r w:rsidR="00411DAA">
        <w:rPr>
          <w:rFonts w:ascii="Calibri" w:hAnsi="Calibri"/>
          <w:color w:val="auto"/>
          <w:szCs w:val="20"/>
        </w:rPr>
        <w:t>y</w:t>
      </w:r>
      <w:r w:rsidRPr="0020308E">
        <w:rPr>
          <w:rFonts w:ascii="Calibri" w:hAnsi="Calibri"/>
          <w:color w:val="auto"/>
          <w:szCs w:val="20"/>
        </w:rPr>
        <w:t>. Posunutí termín</w:t>
      </w:r>
      <w:r w:rsidR="00411DAA">
        <w:rPr>
          <w:rFonts w:ascii="Calibri" w:hAnsi="Calibri"/>
          <w:color w:val="auto"/>
          <w:szCs w:val="20"/>
        </w:rPr>
        <w:t>ů</w:t>
      </w:r>
      <w:r w:rsidRPr="0020308E">
        <w:rPr>
          <w:rFonts w:ascii="Calibri" w:hAnsi="Calibri"/>
          <w:color w:val="auto"/>
          <w:szCs w:val="20"/>
        </w:rPr>
        <w:t xml:space="preserve"> musí být odsouhlaseno statutárními zástupci obou smluvních stran formou písemného, chronologicky očíslovaného dodatku k této smlouvě.</w:t>
      </w:r>
    </w:p>
    <w:p w14:paraId="5FF19FDB" w14:textId="2F506575" w:rsidR="00B8064C" w:rsidRPr="0020308E" w:rsidRDefault="00B8064C" w:rsidP="00F537DC">
      <w:pPr>
        <w:pStyle w:val="Zkladntext"/>
        <w:numPr>
          <w:ilvl w:val="0"/>
          <w:numId w:val="4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Pokud </w:t>
      </w:r>
      <w:r w:rsidR="009B21A4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 xml:space="preserve">l bude v prodlení s </w:t>
      </w:r>
      <w:r w:rsidR="002D4B34">
        <w:rPr>
          <w:rFonts w:ascii="Calibri" w:hAnsi="Calibri"/>
          <w:color w:val="auto"/>
          <w:szCs w:val="20"/>
        </w:rPr>
        <w:t xml:space="preserve">plněním termínů uvedených v čl. III odst. 3 této smlouvy nebo bude v prodlení s </w:t>
      </w:r>
      <w:r w:rsidRPr="0020308E">
        <w:rPr>
          <w:rFonts w:ascii="Calibri" w:hAnsi="Calibri"/>
          <w:color w:val="auto"/>
          <w:szCs w:val="20"/>
        </w:rPr>
        <w:t xml:space="preserve">předáním díla, je povinen zaplatit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>li smluvní pokutu ve výši 0,5</w:t>
      </w:r>
      <w:r w:rsidR="009B21A4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 xml:space="preserve">% z ceny díla za každý jednotlivý den prodlení. Tímto není dotčeno právo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le na náhradu škody.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Pr="0020308E">
        <w:rPr>
          <w:rFonts w:ascii="Calibri" w:hAnsi="Calibri"/>
          <w:color w:val="auto"/>
          <w:szCs w:val="20"/>
        </w:rPr>
        <w:t xml:space="preserve">l prohlašuje, že si je vědom zásadní nutnosti dodržení termínu řádného dokončení díla s ohledem na provozní a ekonomické potřeby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le. V případě, že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li vznikne z ujednání dle této smlouvy nárok na smluvní pokutu nebo jinou majetkovou sankci vůči </w:t>
      </w:r>
      <w:r w:rsidR="009B21A4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 xml:space="preserve">li, je </w:t>
      </w:r>
      <w:r w:rsidR="009B21A4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 oprávněn tuto pokutu započítat na fakturu </w:t>
      </w:r>
      <w:r w:rsidR="009B21A4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>le za provedené práce.</w:t>
      </w:r>
    </w:p>
    <w:p w14:paraId="538E86AC" w14:textId="6966D77A" w:rsidR="00FC1EBB" w:rsidRDefault="00FC1EBB" w:rsidP="003C28FA">
      <w:pPr>
        <w:pStyle w:val="Podnadpis1"/>
        <w:spacing w:before="0" w:after="0"/>
        <w:jc w:val="center"/>
        <w:rPr>
          <w:rFonts w:ascii="Calibri" w:hAnsi="Calibri"/>
          <w:color w:val="auto"/>
          <w:szCs w:val="20"/>
        </w:rPr>
      </w:pPr>
    </w:p>
    <w:p w14:paraId="296558A9" w14:textId="77777777" w:rsidR="003F179A" w:rsidRPr="0020308E" w:rsidRDefault="003F179A" w:rsidP="003C28FA">
      <w:pPr>
        <w:pStyle w:val="Podnadpis1"/>
        <w:spacing w:before="0" w:after="0"/>
        <w:jc w:val="center"/>
        <w:rPr>
          <w:rFonts w:ascii="Calibri" w:hAnsi="Calibri"/>
          <w:color w:val="auto"/>
          <w:szCs w:val="20"/>
        </w:rPr>
      </w:pPr>
    </w:p>
    <w:p w14:paraId="1DD166D4" w14:textId="38024A41" w:rsidR="001246D6" w:rsidRPr="0020308E" w:rsidRDefault="00214C2A" w:rsidP="001A38EC">
      <w:pPr>
        <w:pStyle w:val="Podnadpis1"/>
        <w:spacing w:before="0" w:after="0"/>
        <w:ind w:left="4395"/>
        <w:rPr>
          <w:rFonts w:ascii="Calibri" w:hAnsi="Calibri"/>
          <w:i w:val="0"/>
          <w:iCs w:val="0"/>
          <w:color w:val="auto"/>
          <w:szCs w:val="20"/>
        </w:rPr>
      </w:pPr>
      <w:r>
        <w:rPr>
          <w:rFonts w:ascii="Calibri" w:hAnsi="Calibri"/>
          <w:i w:val="0"/>
          <w:iCs w:val="0"/>
          <w:color w:val="auto"/>
          <w:szCs w:val="20"/>
        </w:rPr>
        <w:t>IV</w:t>
      </w:r>
      <w:r w:rsidR="001A38EC">
        <w:rPr>
          <w:rFonts w:ascii="Calibri" w:hAnsi="Calibri"/>
          <w:i w:val="0"/>
          <w:iCs w:val="0"/>
          <w:color w:val="auto"/>
          <w:szCs w:val="20"/>
        </w:rPr>
        <w:t>.</w:t>
      </w:r>
    </w:p>
    <w:p w14:paraId="05628D8A" w14:textId="77777777" w:rsidR="001246D6" w:rsidRPr="0020308E" w:rsidRDefault="001246D6" w:rsidP="001246D6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20308E">
        <w:rPr>
          <w:rFonts w:ascii="Calibri" w:hAnsi="Calibri"/>
          <w:i w:val="0"/>
          <w:iCs w:val="0"/>
          <w:color w:val="auto"/>
          <w:szCs w:val="20"/>
        </w:rPr>
        <w:t>Cena díla a platební podmínky</w:t>
      </w:r>
    </w:p>
    <w:p w14:paraId="30DC954A" w14:textId="77777777" w:rsidR="00B576B5" w:rsidRPr="0020308E" w:rsidRDefault="001246D6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b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Cena díla je </w:t>
      </w:r>
      <w:r w:rsidR="009B01D8">
        <w:rPr>
          <w:rFonts w:ascii="Calibri" w:hAnsi="Calibri"/>
          <w:color w:val="auto"/>
          <w:szCs w:val="20"/>
        </w:rPr>
        <w:t>stanovena dohodou smluvních stran ve výši</w:t>
      </w:r>
      <w:r w:rsidR="00E54F4D">
        <w:rPr>
          <w:rFonts w:ascii="Calibri" w:hAnsi="Calibri"/>
          <w:color w:val="auto"/>
          <w:szCs w:val="20"/>
        </w:rPr>
        <w:t xml:space="preserve"> </w:t>
      </w:r>
      <w:bookmarkStart w:id="5" w:name="_Hlk58223265"/>
      <w:sdt>
        <w:sdtPr>
          <w:rPr>
            <w:rFonts w:asciiTheme="minorHAnsi" w:hAnsiTheme="minorHAnsi"/>
            <w:b/>
            <w:highlight w:val="lightGray"/>
          </w:rPr>
          <w:id w:val="-669486049"/>
          <w:placeholder>
            <w:docPart w:val="EA2E1DDF71B143E6A5A34D4573CC09FE"/>
          </w:placeholder>
          <w:text/>
        </w:sdtPr>
        <w:sdtEndPr>
          <w:rPr>
            <w:rFonts w:ascii="Times New Roman" w:hAnsi="Times New Roman"/>
          </w:rPr>
        </w:sdtEndPr>
        <w:sdtContent>
          <w:r w:rsidR="001A38EC">
            <w:rPr>
              <w:rFonts w:asciiTheme="minorHAnsi" w:hAnsiTheme="minorHAnsi"/>
              <w:b/>
              <w:highlight w:val="lightGray"/>
            </w:rPr>
            <w:t>……</w:t>
          </w:r>
          <w:proofErr w:type="gramStart"/>
          <w:r w:rsidR="001A38EC">
            <w:rPr>
              <w:rFonts w:asciiTheme="minorHAnsi" w:hAnsiTheme="minorHAnsi"/>
              <w:b/>
              <w:highlight w:val="lightGray"/>
            </w:rPr>
            <w:t>…….</w:t>
          </w:r>
          <w:proofErr w:type="gramEnd"/>
          <w:r w:rsidR="001A38EC">
            <w:rPr>
              <w:rFonts w:asciiTheme="minorHAnsi" w:hAnsiTheme="minorHAnsi"/>
              <w:b/>
              <w:highlight w:val="lightGray"/>
            </w:rPr>
            <w:t>……………</w:t>
          </w:r>
        </w:sdtContent>
      </w:sdt>
      <w:r w:rsidR="001A38EC" w:rsidRPr="002D2846">
        <w:rPr>
          <w:rFonts w:asciiTheme="minorHAnsi" w:hAnsiTheme="minorHAnsi"/>
          <w:b/>
        </w:rPr>
        <w:t xml:space="preserve"> Kč bez DPH</w:t>
      </w:r>
      <w:r w:rsidR="001A38EC">
        <w:rPr>
          <w:rFonts w:asciiTheme="minorHAnsi" w:hAnsiTheme="minorHAnsi"/>
        </w:rPr>
        <w:t xml:space="preserve">, DPH </w:t>
      </w:r>
      <w:sdt>
        <w:sdtPr>
          <w:rPr>
            <w:rFonts w:asciiTheme="minorHAnsi" w:hAnsiTheme="minorHAnsi"/>
            <w:highlight w:val="lightGray"/>
          </w:rPr>
          <w:id w:val="535156084"/>
          <w:placeholder>
            <w:docPart w:val="52B286BEEEBB45A4937222E7A757DD6F"/>
          </w:placeholder>
          <w:text/>
        </w:sdtPr>
        <w:sdtEndPr>
          <w:rPr>
            <w:rFonts w:ascii="Times New Roman" w:hAnsi="Times New Roman"/>
          </w:rPr>
        </w:sdtEndPr>
        <w:sdtContent>
          <w:r w:rsidR="001A38EC" w:rsidRPr="001A38EC">
            <w:rPr>
              <w:highlight w:val="lightGray"/>
            </w:rPr>
            <w:t>…</w:t>
          </w:r>
          <w:r w:rsidR="001A38EC">
            <w:rPr>
              <w:highlight w:val="lightGray"/>
            </w:rPr>
            <w:t>…..</w:t>
          </w:r>
          <w:r w:rsidR="001A38EC" w:rsidRPr="001A38EC">
            <w:rPr>
              <w:highlight w:val="lightGray"/>
            </w:rPr>
            <w:t>…..….</w:t>
          </w:r>
        </w:sdtContent>
      </w:sdt>
      <w:r w:rsidR="001A38EC">
        <w:rPr>
          <w:rFonts w:asciiTheme="minorHAnsi" w:hAnsiTheme="minorHAnsi"/>
        </w:rPr>
        <w:t xml:space="preserve"> Kč, </w:t>
      </w:r>
      <w:sdt>
        <w:sdtPr>
          <w:rPr>
            <w:rFonts w:asciiTheme="minorHAnsi" w:hAnsiTheme="minorHAnsi"/>
            <w:b/>
            <w:highlight w:val="lightGray"/>
          </w:rPr>
          <w:id w:val="-896285177"/>
          <w:placeholder>
            <w:docPart w:val="08CB16A7D44C46668A9AE6A0762A351A"/>
          </w:placeholder>
          <w:text/>
        </w:sdtPr>
        <w:sdtEndPr>
          <w:rPr>
            <w:rFonts w:ascii="Times New Roman" w:hAnsi="Times New Roman"/>
          </w:rPr>
        </w:sdtEndPr>
        <w:sdtContent>
          <w:r w:rsidR="001A38EC" w:rsidRPr="001A38EC">
            <w:rPr>
              <w:b/>
              <w:highlight w:val="lightGray"/>
            </w:rPr>
            <w:t>…………………..….</w:t>
          </w:r>
        </w:sdtContent>
      </w:sdt>
      <w:r w:rsidR="001A38EC" w:rsidRPr="002D2846">
        <w:rPr>
          <w:rFonts w:asciiTheme="minorHAnsi" w:hAnsiTheme="minorHAnsi"/>
          <w:b/>
        </w:rPr>
        <w:t xml:space="preserve"> Kč včetně DPH</w:t>
      </w:r>
      <w:bookmarkEnd w:id="5"/>
    </w:p>
    <w:p w14:paraId="19580D87" w14:textId="7DF3F95B" w:rsidR="001A38EC" w:rsidRPr="001A38EC" w:rsidRDefault="001A38EC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</w:rPr>
        <w:t xml:space="preserve">Cena je </w:t>
      </w:r>
      <w:r w:rsidRPr="00614634">
        <w:rPr>
          <w:rFonts w:asciiTheme="minorHAnsi" w:hAnsiTheme="minorHAnsi"/>
        </w:rPr>
        <w:t>pevná a nejvýše přípustná a zahrnuje veškeré náklady, jejichž vynaložení je nutné na řádné a včasné splnění předmětu smlouvy, zejména náklady na dopravu, předání a veškeré náklady související</w:t>
      </w:r>
      <w:r w:rsidR="00ED0FA1">
        <w:rPr>
          <w:rFonts w:asciiTheme="minorHAnsi" w:hAnsiTheme="minorHAnsi"/>
        </w:rPr>
        <w:t xml:space="preserve"> s</w:t>
      </w:r>
      <w:r w:rsidR="002F6ABB">
        <w:rPr>
          <w:rFonts w:asciiTheme="minorHAnsi" w:hAnsiTheme="minorHAnsi"/>
        </w:rPr>
        <w:t> </w:t>
      </w:r>
      <w:r w:rsidR="00ED0FA1">
        <w:rPr>
          <w:rFonts w:asciiTheme="minorHAnsi" w:hAnsiTheme="minorHAnsi"/>
        </w:rPr>
        <w:t>bodem</w:t>
      </w:r>
      <w:r w:rsidR="002F6ABB">
        <w:rPr>
          <w:rFonts w:asciiTheme="minorHAnsi" w:hAnsiTheme="minorHAnsi"/>
        </w:rPr>
        <w:t xml:space="preserve"> I</w:t>
      </w:r>
      <w:r w:rsidR="00ED0FA1">
        <w:rPr>
          <w:rFonts w:asciiTheme="minorHAnsi" w:hAnsiTheme="minorHAnsi"/>
        </w:rPr>
        <w:t>I. této smlouvy</w:t>
      </w:r>
      <w:r>
        <w:rPr>
          <w:rFonts w:asciiTheme="minorHAnsi" w:hAnsiTheme="minorHAnsi"/>
        </w:rPr>
        <w:t>.</w:t>
      </w:r>
    </w:p>
    <w:p w14:paraId="620BBF1F" w14:textId="77777777" w:rsidR="001A38EC" w:rsidRPr="001A38EC" w:rsidRDefault="001A38EC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614634">
        <w:rPr>
          <w:rFonts w:asciiTheme="minorHAnsi" w:hAnsiTheme="minorHAnsi"/>
        </w:rPr>
        <w:t>Cena je maximální a nemůže být navýšena ani v případě zvýšení sazby DPH.</w:t>
      </w:r>
    </w:p>
    <w:p w14:paraId="77AFE23F" w14:textId="77777777" w:rsidR="005F4682" w:rsidRPr="0020308E" w:rsidRDefault="001A38EC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</w:rPr>
        <w:t>Objednatel neposkytuje a z</w:t>
      </w:r>
      <w:r w:rsidRPr="00614634">
        <w:rPr>
          <w:rFonts w:asciiTheme="minorHAnsi" w:hAnsiTheme="minorHAnsi"/>
        </w:rPr>
        <w:t>hotovitel není oprávněn požadovat zálohy.</w:t>
      </w:r>
      <w:r w:rsidR="005F4682" w:rsidRPr="0020308E">
        <w:rPr>
          <w:rFonts w:ascii="Calibri" w:hAnsi="Calibri"/>
          <w:color w:val="auto"/>
          <w:szCs w:val="20"/>
        </w:rPr>
        <w:t xml:space="preserve"> </w:t>
      </w:r>
    </w:p>
    <w:p w14:paraId="318790DC" w14:textId="77777777" w:rsidR="00AC527A" w:rsidRDefault="004527BE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Objednate</w:t>
      </w:r>
      <w:r w:rsidR="00E55B7C" w:rsidRPr="0020308E">
        <w:rPr>
          <w:rFonts w:ascii="Calibri" w:hAnsi="Calibri"/>
          <w:color w:val="auto"/>
          <w:szCs w:val="20"/>
        </w:rPr>
        <w:t>l je oprávněn do odstranění vad a nedodělků, které by nebránily v užívání díla</w:t>
      </w:r>
      <w:r w:rsidR="006A4D26">
        <w:rPr>
          <w:rFonts w:ascii="Calibri" w:hAnsi="Calibri"/>
          <w:color w:val="auto"/>
          <w:szCs w:val="20"/>
        </w:rPr>
        <w:t>,</w:t>
      </w:r>
      <w:r w:rsidR="00E55B7C" w:rsidRPr="0020308E">
        <w:rPr>
          <w:rFonts w:ascii="Calibri" w:hAnsi="Calibri"/>
          <w:color w:val="auto"/>
          <w:szCs w:val="20"/>
        </w:rPr>
        <w:t xml:space="preserve"> pozastavit platbu ve výši </w:t>
      </w:r>
      <w:r w:rsidR="003E1C86" w:rsidRPr="0020308E">
        <w:rPr>
          <w:rFonts w:ascii="Calibri" w:hAnsi="Calibri"/>
          <w:color w:val="auto"/>
          <w:szCs w:val="20"/>
        </w:rPr>
        <w:t>10</w:t>
      </w:r>
      <w:r w:rsidR="006A4D26">
        <w:rPr>
          <w:rFonts w:ascii="Calibri" w:hAnsi="Calibri"/>
          <w:color w:val="auto"/>
          <w:szCs w:val="20"/>
        </w:rPr>
        <w:t xml:space="preserve"> </w:t>
      </w:r>
      <w:r w:rsidR="00E55B7C" w:rsidRPr="0020308E">
        <w:rPr>
          <w:rFonts w:ascii="Calibri" w:hAnsi="Calibri"/>
          <w:color w:val="auto"/>
          <w:szCs w:val="20"/>
        </w:rPr>
        <w:t xml:space="preserve">% z celkové ceny </w:t>
      </w:r>
      <w:r w:rsidR="006A4D26">
        <w:rPr>
          <w:rFonts w:ascii="Calibri" w:hAnsi="Calibri"/>
          <w:color w:val="auto"/>
          <w:szCs w:val="20"/>
        </w:rPr>
        <w:t>díla</w:t>
      </w:r>
      <w:r w:rsidR="00E55B7C" w:rsidRPr="0020308E">
        <w:rPr>
          <w:rFonts w:ascii="Calibri" w:hAnsi="Calibri"/>
          <w:color w:val="auto"/>
          <w:szCs w:val="20"/>
        </w:rPr>
        <w:t>.</w:t>
      </w:r>
    </w:p>
    <w:p w14:paraId="38CD1912" w14:textId="6C989031" w:rsidR="006A4D26" w:rsidRPr="006A4D26" w:rsidRDefault="006A4D26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614634">
        <w:rPr>
          <w:rFonts w:asciiTheme="minorHAnsi" w:hAnsiTheme="minorHAnsi"/>
        </w:rPr>
        <w:t xml:space="preserve">Zhotovitel je povinen vystavit fakturu s náležitostmi daňového dokladu podle zákona č. 235/2004 Sb., o dani z přidané hodnoty, v platném znění a splatností 60 kalendářních dnů ode dne </w:t>
      </w:r>
      <w:r>
        <w:rPr>
          <w:rFonts w:asciiTheme="minorHAnsi" w:hAnsiTheme="minorHAnsi"/>
        </w:rPr>
        <w:t>prokazatelného doručení faktury objednateli,</w:t>
      </w:r>
      <w:r w:rsidRPr="00614634">
        <w:rPr>
          <w:rFonts w:asciiTheme="minorHAnsi" w:hAnsiTheme="minorHAnsi"/>
        </w:rPr>
        <w:t xml:space="preserve"> nezbytnou příloh</w:t>
      </w:r>
      <w:r>
        <w:rPr>
          <w:rFonts w:asciiTheme="minorHAnsi" w:hAnsiTheme="minorHAnsi"/>
        </w:rPr>
        <w:t>o</w:t>
      </w:r>
      <w:r w:rsidRPr="00614634">
        <w:rPr>
          <w:rFonts w:asciiTheme="minorHAnsi" w:hAnsiTheme="minorHAnsi"/>
        </w:rPr>
        <w:t xml:space="preserve">u faktury bude kopie </w:t>
      </w:r>
      <w:r>
        <w:rPr>
          <w:rFonts w:asciiTheme="minorHAnsi" w:hAnsiTheme="minorHAnsi"/>
        </w:rPr>
        <w:t xml:space="preserve">předávacího </w:t>
      </w:r>
      <w:r w:rsidR="00C17B40">
        <w:rPr>
          <w:rFonts w:asciiTheme="minorHAnsi" w:hAnsiTheme="minorHAnsi"/>
        </w:rPr>
        <w:t xml:space="preserve">a akceptačního </w:t>
      </w:r>
      <w:r>
        <w:rPr>
          <w:rFonts w:asciiTheme="minorHAnsi" w:hAnsiTheme="minorHAnsi"/>
        </w:rPr>
        <w:t>protokolu</w:t>
      </w:r>
      <w:r w:rsidRPr="00614634">
        <w:rPr>
          <w:rFonts w:asciiTheme="minorHAnsi" w:hAnsiTheme="minorHAnsi"/>
        </w:rPr>
        <w:t xml:space="preserve"> potvrzeného objednatelem v souladu s příslušným ustanovením této smlouvy.</w:t>
      </w:r>
    </w:p>
    <w:p w14:paraId="2F479684" w14:textId="541CC933" w:rsidR="006A4D26" w:rsidRPr="006A4D26" w:rsidRDefault="006A4D26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>
        <w:rPr>
          <w:rFonts w:asciiTheme="minorHAnsi" w:hAnsiTheme="minorHAnsi"/>
        </w:rPr>
        <w:t>Zhotovitel je dále povinen na faktuře</w:t>
      </w:r>
      <w:r w:rsidRPr="00614634">
        <w:rPr>
          <w:rFonts w:asciiTheme="minorHAnsi" w:hAnsiTheme="minorHAnsi"/>
        </w:rPr>
        <w:t xml:space="preserve"> vystavené v rámci smluvního vztahu založeného touto smlouvou, </w:t>
      </w:r>
      <w:r w:rsidRPr="00FD4D0D">
        <w:rPr>
          <w:rFonts w:asciiTheme="minorHAnsi" w:hAnsiTheme="minorHAnsi"/>
        </w:rPr>
        <w:t xml:space="preserve">uvést interní evidenční číslo </w:t>
      </w:r>
      <w:r w:rsidR="00A60A30" w:rsidRPr="00A60A30">
        <w:rPr>
          <w:rFonts w:asciiTheme="minorHAnsi" w:hAnsiTheme="minorHAnsi"/>
          <w:b/>
          <w:bCs/>
          <w:iCs/>
          <w:szCs w:val="20"/>
        </w:rPr>
        <w:t>VZ-2021-000395</w:t>
      </w:r>
      <w:r w:rsidRPr="00FD4D0D">
        <w:rPr>
          <w:rFonts w:asciiTheme="minorHAnsi" w:hAnsiTheme="minorHAnsi"/>
        </w:rPr>
        <w:t>.</w:t>
      </w:r>
    </w:p>
    <w:p w14:paraId="68660AA9" w14:textId="77777777" w:rsidR="006A4D26" w:rsidRPr="006A4D26" w:rsidRDefault="006A4D26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614634">
        <w:rPr>
          <w:rFonts w:asciiTheme="minorHAnsi" w:hAnsiTheme="minorHAnsi"/>
        </w:rPr>
        <w:t xml:space="preserve">V případě, že faktura nebude splňovat veškeré náležitosti, je objednatel oprávněn fakturu zhotoviteli ve lhůtě splatnosti vrátit, přičemž lhůta splatnosti ceny </w:t>
      </w:r>
      <w:r>
        <w:rPr>
          <w:rFonts w:asciiTheme="minorHAnsi" w:hAnsiTheme="minorHAnsi"/>
        </w:rPr>
        <w:t xml:space="preserve">díla </w:t>
      </w:r>
      <w:r w:rsidRPr="00614634">
        <w:rPr>
          <w:rFonts w:asciiTheme="minorHAnsi" w:hAnsiTheme="minorHAnsi"/>
        </w:rPr>
        <w:t>začíná běžet znovu ode dne doručení řádně vystavené faktury objednateli.</w:t>
      </w:r>
    </w:p>
    <w:p w14:paraId="2DB3E4E4" w14:textId="77777777" w:rsidR="006A4D26" w:rsidRPr="00867CC5" w:rsidRDefault="006A4D26" w:rsidP="00F537DC">
      <w:pPr>
        <w:pStyle w:val="Zkladntext"/>
        <w:numPr>
          <w:ilvl w:val="0"/>
          <w:numId w:val="5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614634">
        <w:rPr>
          <w:rFonts w:asciiTheme="minorHAnsi" w:hAnsiTheme="minorHAnsi"/>
        </w:rPr>
        <w:t>Cena bude objednatelem uhrazena zhotoviteli převodem na účet uvedený v záhlaví této smlouvy</w:t>
      </w:r>
      <w:r>
        <w:rPr>
          <w:rFonts w:asciiTheme="minorHAnsi" w:hAnsiTheme="minorHAnsi"/>
        </w:rPr>
        <w:t>.</w:t>
      </w:r>
      <w:r w:rsidRPr="00614634">
        <w:rPr>
          <w:rFonts w:asciiTheme="minorHAnsi" w:hAnsiTheme="minorHAnsi"/>
        </w:rPr>
        <w:t xml:space="preserve"> Za den úhrady se rozumí den odeslání celé fakturované částky z účtu objednatele na účet zhotovitele.</w:t>
      </w:r>
    </w:p>
    <w:p w14:paraId="6960BD17" w14:textId="218DADE2" w:rsidR="003937D2" w:rsidRDefault="003937D2" w:rsidP="00D15C57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</w:p>
    <w:p w14:paraId="53547059" w14:textId="77777777" w:rsidR="003F179A" w:rsidRPr="0020308E" w:rsidRDefault="003F179A" w:rsidP="00D15C57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</w:p>
    <w:p w14:paraId="3F431963" w14:textId="4AE782F8" w:rsidR="00D15C57" w:rsidRPr="0020308E" w:rsidRDefault="00192B7B" w:rsidP="00192B7B">
      <w:pPr>
        <w:pStyle w:val="Podnadpis1"/>
        <w:spacing w:before="0" w:after="0"/>
        <w:ind w:left="4395"/>
        <w:rPr>
          <w:rFonts w:ascii="Calibri" w:hAnsi="Calibri"/>
          <w:i w:val="0"/>
          <w:iCs w:val="0"/>
          <w:color w:val="auto"/>
          <w:szCs w:val="20"/>
        </w:rPr>
      </w:pPr>
      <w:r>
        <w:rPr>
          <w:rFonts w:ascii="Calibri" w:hAnsi="Calibri"/>
          <w:i w:val="0"/>
          <w:iCs w:val="0"/>
          <w:color w:val="auto"/>
          <w:szCs w:val="20"/>
        </w:rPr>
        <w:t>V.</w:t>
      </w:r>
    </w:p>
    <w:p w14:paraId="0C31B260" w14:textId="77777777" w:rsidR="00D15C57" w:rsidRPr="0020308E" w:rsidRDefault="00D15C57" w:rsidP="00D15C57">
      <w:pPr>
        <w:pStyle w:val="Podnadpis1"/>
        <w:spacing w:before="0" w:after="0"/>
        <w:jc w:val="center"/>
        <w:rPr>
          <w:rFonts w:ascii="Calibri" w:hAnsi="Calibri"/>
          <w:i w:val="0"/>
          <w:iCs w:val="0"/>
          <w:color w:val="auto"/>
          <w:szCs w:val="20"/>
        </w:rPr>
      </w:pPr>
      <w:r w:rsidRPr="0020308E">
        <w:rPr>
          <w:rFonts w:ascii="Calibri" w:hAnsi="Calibri"/>
          <w:i w:val="0"/>
          <w:iCs w:val="0"/>
          <w:color w:val="auto"/>
          <w:szCs w:val="20"/>
        </w:rPr>
        <w:t>Záruka, odpovědnost za vady</w:t>
      </w:r>
    </w:p>
    <w:p w14:paraId="6994C452" w14:textId="05780FAF" w:rsidR="00C15CB8" w:rsidRDefault="00C15CB8" w:rsidP="00FE09F8">
      <w:pPr>
        <w:pStyle w:val="Zkladntext"/>
        <w:numPr>
          <w:ilvl w:val="0"/>
          <w:numId w:val="6"/>
        </w:numPr>
        <w:spacing w:after="120"/>
        <w:ind w:left="425" w:hanging="425"/>
        <w:rPr>
          <w:rFonts w:asciiTheme="minorHAnsi" w:hAnsiTheme="minorHAnsi" w:cs="Calibri"/>
          <w:color w:val="auto"/>
          <w:szCs w:val="20"/>
        </w:rPr>
      </w:pPr>
      <w:r w:rsidRPr="00614634">
        <w:rPr>
          <w:rFonts w:asciiTheme="minorHAnsi" w:hAnsiTheme="minorHAnsi" w:cs="Calibri"/>
          <w:color w:val="auto"/>
          <w:szCs w:val="20"/>
        </w:rPr>
        <w:t xml:space="preserve">Zhotovitel se zavazuje, že dílo bude mít vlastnosti stanovené </w:t>
      </w:r>
      <w:r>
        <w:rPr>
          <w:rFonts w:asciiTheme="minorHAnsi" w:hAnsiTheme="minorHAnsi" w:cs="Calibri"/>
          <w:color w:val="auto"/>
          <w:szCs w:val="20"/>
        </w:rPr>
        <w:t>v zadávací dokumentaci a</w:t>
      </w:r>
      <w:r w:rsidRPr="00614634">
        <w:rPr>
          <w:rFonts w:asciiTheme="minorHAnsi" w:hAnsiTheme="minorHAnsi" w:cs="Calibri"/>
          <w:color w:val="auto"/>
          <w:szCs w:val="20"/>
        </w:rPr>
        <w:t xml:space="preserve"> ve specifikaci díla dle této smlouvy. V neposlední řadě se zhotovitel zavazuje, že dílo bude splňovat požadavky stanovené právními předpisy České republiky.</w:t>
      </w:r>
    </w:p>
    <w:p w14:paraId="26726E40" w14:textId="7B07FAD3" w:rsidR="00FE09F8" w:rsidRPr="00FE09F8" w:rsidRDefault="00FE09F8" w:rsidP="00FE09F8">
      <w:pPr>
        <w:pStyle w:val="Zkladntext"/>
        <w:numPr>
          <w:ilvl w:val="0"/>
          <w:numId w:val="6"/>
        </w:numPr>
        <w:ind w:left="425" w:hanging="425"/>
        <w:rPr>
          <w:rFonts w:asciiTheme="minorHAnsi" w:hAnsiTheme="minorHAnsi" w:cs="Calibri"/>
          <w:color w:val="auto"/>
          <w:szCs w:val="20"/>
        </w:rPr>
      </w:pPr>
      <w:r w:rsidRPr="00FE09F8">
        <w:rPr>
          <w:rFonts w:asciiTheme="minorHAnsi" w:hAnsiTheme="minorHAnsi" w:cs="Calibri"/>
          <w:szCs w:val="20"/>
        </w:rPr>
        <w:t>Odpovědnými osobami pověřenými jednat jménem smluvních stran při plnění a výkladu závazků ze Smlouvy jsou:</w:t>
      </w:r>
    </w:p>
    <w:p w14:paraId="6E4375CD" w14:textId="77777777" w:rsidR="00FE09F8" w:rsidRPr="00FE09F8" w:rsidRDefault="00FE09F8" w:rsidP="00FE09F8">
      <w:pPr>
        <w:pStyle w:val="Zkladntext"/>
        <w:ind w:left="425"/>
        <w:rPr>
          <w:rFonts w:asciiTheme="minorHAnsi" w:hAnsiTheme="minorHAnsi" w:cs="Calibri"/>
          <w:color w:val="auto"/>
          <w:szCs w:val="20"/>
        </w:rPr>
      </w:pPr>
    </w:p>
    <w:p w14:paraId="0EFC59D4" w14:textId="77777777" w:rsidR="00FE09F8" w:rsidRPr="00FE09F8" w:rsidRDefault="00FE09F8" w:rsidP="00FE09F8">
      <w:pPr>
        <w:pStyle w:val="Odstavecseseznamem"/>
        <w:numPr>
          <w:ilvl w:val="0"/>
          <w:numId w:val="33"/>
        </w:numPr>
        <w:suppressAutoHyphens/>
        <w:overflowPunct w:val="0"/>
        <w:autoSpaceDE w:val="0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lang w:eastAsia="cs-CZ"/>
        </w:rPr>
      </w:pPr>
      <w:r w:rsidRPr="00FE09F8">
        <w:rPr>
          <w:rFonts w:asciiTheme="minorHAnsi" w:eastAsia="Times New Roman" w:hAnsiTheme="minorHAnsi" w:cs="Calibri"/>
          <w:sz w:val="20"/>
          <w:szCs w:val="20"/>
          <w:lang w:eastAsia="cs-CZ"/>
        </w:rPr>
        <w:lastRenderedPageBreak/>
        <w:t xml:space="preserve">za </w:t>
      </w:r>
      <w:proofErr w:type="gramStart"/>
      <w:r w:rsidRPr="00FE09F8">
        <w:rPr>
          <w:rFonts w:asciiTheme="minorHAnsi" w:eastAsia="Times New Roman" w:hAnsiTheme="minorHAnsi" w:cs="Calibri"/>
          <w:sz w:val="20"/>
          <w:szCs w:val="20"/>
          <w:lang w:eastAsia="cs-CZ"/>
        </w:rPr>
        <w:t>objednatele:  náměstek</w:t>
      </w:r>
      <w:proofErr w:type="gramEnd"/>
      <w:r w:rsidRPr="00FE09F8">
        <w:rPr>
          <w:rFonts w:asciiTheme="minorHAnsi" w:eastAsia="Times New Roman" w:hAnsiTheme="minorHAnsi" w:cs="Calibri"/>
          <w:sz w:val="20"/>
          <w:szCs w:val="20"/>
          <w:lang w:eastAsia="cs-CZ"/>
        </w:rPr>
        <w:t xml:space="preserve"> informačních technologií            zastupuje:  vedoucí Odboru informatiky</w:t>
      </w:r>
    </w:p>
    <w:p w14:paraId="020EE5EC" w14:textId="77777777" w:rsidR="00FE09F8" w:rsidRPr="00FE09F8" w:rsidRDefault="00FE09F8" w:rsidP="00FE09F8">
      <w:pPr>
        <w:overflowPunct w:val="0"/>
        <w:autoSpaceDE w:val="0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 w:rsidRPr="00FE09F8">
        <w:rPr>
          <w:rFonts w:asciiTheme="minorHAnsi" w:hAnsiTheme="minorHAnsi" w:cs="Calibri"/>
          <w:sz w:val="20"/>
          <w:szCs w:val="20"/>
        </w:rPr>
        <w:t xml:space="preserve">tel: </w:t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  <w:t xml:space="preserve">      588 442 310</w:t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  <w:t xml:space="preserve">                   Tel: </w:t>
      </w:r>
      <w:r w:rsidRPr="00FE09F8">
        <w:rPr>
          <w:rFonts w:asciiTheme="minorHAnsi" w:hAnsiTheme="minorHAnsi" w:cs="Calibri"/>
          <w:sz w:val="20"/>
          <w:szCs w:val="20"/>
        </w:rPr>
        <w:tab/>
        <w:t xml:space="preserve">        588 844 516 </w:t>
      </w:r>
      <w:r w:rsidRPr="00FE09F8">
        <w:rPr>
          <w:rFonts w:asciiTheme="minorHAnsi" w:hAnsiTheme="minorHAnsi" w:cs="Calibri"/>
          <w:sz w:val="20"/>
          <w:szCs w:val="20"/>
        </w:rPr>
        <w:br/>
        <w:t xml:space="preserve">email: </w:t>
      </w:r>
      <w:r w:rsidRPr="00FE09F8">
        <w:rPr>
          <w:rFonts w:asciiTheme="minorHAnsi" w:hAnsiTheme="minorHAnsi" w:cs="Calibri"/>
          <w:sz w:val="20"/>
          <w:szCs w:val="20"/>
        </w:rPr>
        <w:tab/>
        <w:t xml:space="preserve">      </w:t>
      </w:r>
      <w:hyperlink r:id="rId8" w:history="1">
        <w:r w:rsidRPr="00FE09F8">
          <w:rPr>
            <w:rFonts w:asciiTheme="minorHAnsi" w:hAnsiTheme="minorHAnsi" w:cs="Calibri"/>
            <w:sz w:val="20"/>
            <w:szCs w:val="20"/>
          </w:rPr>
          <w:t>uis@fnol.cz</w:t>
        </w:r>
      </w:hyperlink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  <w:t xml:space="preserve">                   </w:t>
      </w:r>
      <w:proofErr w:type="gramStart"/>
      <w:r w:rsidRPr="00FE09F8">
        <w:rPr>
          <w:rFonts w:asciiTheme="minorHAnsi" w:hAnsiTheme="minorHAnsi" w:cs="Calibri"/>
          <w:sz w:val="20"/>
          <w:szCs w:val="20"/>
        </w:rPr>
        <w:t xml:space="preserve">e-mail:   </w:t>
      </w:r>
      <w:proofErr w:type="gramEnd"/>
      <w:r w:rsidRPr="00FE09F8">
        <w:rPr>
          <w:rFonts w:asciiTheme="minorHAnsi" w:hAnsiTheme="minorHAnsi" w:cs="Calibri"/>
          <w:sz w:val="20"/>
          <w:szCs w:val="20"/>
        </w:rPr>
        <w:t xml:space="preserve">     </w:t>
      </w:r>
      <w:hyperlink r:id="rId9" w:history="1">
        <w:r w:rsidRPr="00FE09F8">
          <w:rPr>
            <w:rFonts w:asciiTheme="minorHAnsi" w:hAnsiTheme="minorHAnsi" w:cs="Calibri"/>
            <w:sz w:val="20"/>
            <w:szCs w:val="20"/>
          </w:rPr>
          <w:t>informatika@fnol.cz</w:t>
        </w:r>
      </w:hyperlink>
    </w:p>
    <w:p w14:paraId="15D6C32A" w14:textId="77777777" w:rsidR="00FE09F8" w:rsidRPr="00FE09F8" w:rsidRDefault="00FE09F8" w:rsidP="00FE09F8">
      <w:pPr>
        <w:numPr>
          <w:ilvl w:val="0"/>
          <w:numId w:val="31"/>
        </w:numPr>
        <w:suppressAutoHyphens/>
        <w:overflowPunct w:val="0"/>
        <w:autoSpaceDE w:val="0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 w:rsidRPr="00FE09F8">
        <w:rPr>
          <w:rFonts w:asciiTheme="minorHAnsi" w:hAnsiTheme="minorHAnsi" w:cs="Calibri"/>
          <w:sz w:val="20"/>
          <w:szCs w:val="20"/>
        </w:rPr>
        <w:t xml:space="preserve">za poskytovatele: </w:t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-813332927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</w:t>
          </w:r>
          <w:proofErr w:type="gramStart"/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…….</w:t>
          </w:r>
          <w:proofErr w:type="gramEnd"/>
        </w:sdtContent>
      </w:sdt>
      <w:r w:rsidRPr="00FE09F8">
        <w:rPr>
          <w:rFonts w:asciiTheme="minorHAnsi" w:hAnsiTheme="minorHAnsi" w:cs="Calibri"/>
          <w:sz w:val="20"/>
          <w:szCs w:val="20"/>
        </w:rPr>
        <w:tab/>
        <w:t xml:space="preserve">zastupuje: </w:t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-1907747366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……………………………………</w:t>
          </w:r>
        </w:sdtContent>
      </w:sdt>
    </w:p>
    <w:p w14:paraId="6B09E82A" w14:textId="77777777" w:rsidR="00FE09F8" w:rsidRPr="00FE09F8" w:rsidRDefault="00FE09F8" w:rsidP="00FE09F8">
      <w:pPr>
        <w:overflowPunct w:val="0"/>
        <w:autoSpaceDE w:val="0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 w:rsidRPr="00FE09F8">
        <w:rPr>
          <w:rFonts w:asciiTheme="minorHAnsi" w:hAnsiTheme="minorHAnsi" w:cs="Calibri"/>
          <w:sz w:val="20"/>
          <w:szCs w:val="20"/>
        </w:rPr>
        <w:t xml:space="preserve">tel: </w:t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-1001113200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</w:t>
          </w:r>
          <w:proofErr w:type="gramStart"/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…….</w:t>
          </w:r>
          <w:proofErr w:type="gramEnd"/>
        </w:sdtContent>
      </w:sdt>
      <w:r w:rsidRPr="00FE09F8">
        <w:rPr>
          <w:rFonts w:asciiTheme="minorHAnsi" w:hAnsiTheme="minorHAnsi" w:cs="Calibri"/>
          <w:sz w:val="20"/>
          <w:szCs w:val="20"/>
        </w:rPr>
        <w:tab/>
        <w:t xml:space="preserve">tel:             </w:t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-1699920982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…………………………………...</w:t>
          </w:r>
        </w:sdtContent>
      </w:sdt>
      <w:r w:rsidRPr="00FE09F8">
        <w:rPr>
          <w:rFonts w:asciiTheme="minorHAnsi" w:hAnsiTheme="minorHAnsi" w:cs="Calibri"/>
          <w:sz w:val="20"/>
          <w:szCs w:val="20"/>
        </w:rPr>
        <w:t xml:space="preserve"> </w:t>
      </w:r>
    </w:p>
    <w:p w14:paraId="73002D47" w14:textId="5474578F" w:rsidR="00FE09F8" w:rsidRPr="00FE09F8" w:rsidRDefault="00FE09F8" w:rsidP="00FE09F8">
      <w:pPr>
        <w:overflowPunct w:val="0"/>
        <w:autoSpaceDE w:val="0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 w:rsidRPr="00FE09F8">
        <w:rPr>
          <w:rFonts w:asciiTheme="minorHAnsi" w:hAnsiTheme="minorHAnsi" w:cs="Calibri"/>
          <w:sz w:val="20"/>
          <w:szCs w:val="20"/>
        </w:rPr>
        <w:t xml:space="preserve">email: </w:t>
      </w:r>
      <w:r w:rsidRPr="00FE09F8">
        <w:rPr>
          <w:rFonts w:asciiTheme="minorHAnsi" w:hAnsiTheme="minorHAnsi" w:cs="Calibri"/>
          <w:sz w:val="20"/>
          <w:szCs w:val="20"/>
        </w:rPr>
        <w:tab/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-1919705608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</w:t>
          </w:r>
          <w:proofErr w:type="gramStart"/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…….</w:t>
          </w:r>
          <w:proofErr w:type="gramEnd"/>
        </w:sdtContent>
      </w:sdt>
      <w:r w:rsidRPr="00FE09F8">
        <w:rPr>
          <w:rFonts w:asciiTheme="minorHAnsi" w:hAnsiTheme="minorHAnsi" w:cs="Calibri"/>
          <w:sz w:val="20"/>
          <w:szCs w:val="20"/>
        </w:rPr>
        <w:t xml:space="preserve">         email:         </w:t>
      </w:r>
      <w:r w:rsidRPr="00FE09F8">
        <w:rPr>
          <w:rFonts w:asciiTheme="minorHAnsi" w:hAnsiTheme="minorHAnsi" w:cs="Calibr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396480516"/>
          <w:placeholder>
            <w:docPart w:val="ED56B37B38F940A6A265EA30842C937E"/>
          </w:placeholder>
          <w:text/>
        </w:sdtPr>
        <w:sdtEndPr/>
        <w:sdtContent>
          <w:r w:rsidRPr="00FE09F8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…………………………………...</w:t>
          </w:r>
        </w:sdtContent>
      </w:sdt>
    </w:p>
    <w:p w14:paraId="0B3C6784" w14:textId="77777777" w:rsidR="00C15CB8" w:rsidRDefault="00C15CB8" w:rsidP="00C15CB8">
      <w:pPr>
        <w:pStyle w:val="Zkladntext"/>
        <w:rPr>
          <w:rFonts w:ascii="Calibri" w:hAnsi="Calibri"/>
          <w:color w:val="auto"/>
          <w:szCs w:val="20"/>
        </w:rPr>
      </w:pPr>
    </w:p>
    <w:p w14:paraId="262A6FDB" w14:textId="77777777" w:rsidR="000E2EBB" w:rsidRPr="00FE09F8" w:rsidRDefault="000E2EBB" w:rsidP="000E2EBB">
      <w:pPr>
        <w:pStyle w:val="Zkladntext"/>
        <w:numPr>
          <w:ilvl w:val="0"/>
          <w:numId w:val="6"/>
        </w:numPr>
        <w:ind w:left="425" w:hanging="425"/>
        <w:rPr>
          <w:rFonts w:asciiTheme="minorHAnsi" w:hAnsiTheme="minorHAnsi" w:cs="Calibri"/>
          <w:color w:val="auto"/>
          <w:szCs w:val="20"/>
        </w:rPr>
      </w:pPr>
      <w:r w:rsidRPr="00FE09F8">
        <w:rPr>
          <w:rFonts w:asciiTheme="minorHAnsi" w:hAnsiTheme="minorHAnsi" w:cs="Calibri"/>
          <w:szCs w:val="20"/>
        </w:rPr>
        <w:t>Odpovědnými osobami pověřenými jednat jménem smluvních stran při plnění a výkladu závazků ze Smlouvy ve věcech technických jsou:</w:t>
      </w:r>
    </w:p>
    <w:p w14:paraId="4511EAEB" w14:textId="77777777" w:rsidR="000E2EBB" w:rsidRPr="00FE09F8" w:rsidRDefault="000E2EBB" w:rsidP="000E2EBB">
      <w:pPr>
        <w:pStyle w:val="Zkladntext"/>
        <w:ind w:left="425"/>
        <w:rPr>
          <w:rFonts w:asciiTheme="minorHAnsi" w:hAnsiTheme="minorHAnsi" w:cs="Calibri"/>
          <w:color w:val="auto"/>
          <w:szCs w:val="20"/>
        </w:rPr>
      </w:pPr>
    </w:p>
    <w:p w14:paraId="0880FACB" w14:textId="680231E5" w:rsidR="000E2EBB" w:rsidRPr="000E2EBB" w:rsidRDefault="000E2EBB" w:rsidP="000E2EBB">
      <w:pPr>
        <w:pStyle w:val="Odstavecseseznamem"/>
        <w:numPr>
          <w:ilvl w:val="0"/>
          <w:numId w:val="33"/>
        </w:numPr>
        <w:suppressAutoHyphens/>
        <w:overflowPunct w:val="0"/>
        <w:autoSpaceDE w:val="0"/>
        <w:spacing w:after="0" w:line="240" w:lineRule="auto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 w:rsidRPr="000E2EBB">
        <w:rPr>
          <w:rFonts w:asciiTheme="minorHAnsi" w:eastAsia="Times New Roman" w:hAnsiTheme="minorHAnsi" w:cs="Calibri"/>
          <w:sz w:val="20"/>
          <w:szCs w:val="20"/>
          <w:lang w:eastAsia="cs-CZ"/>
        </w:rPr>
        <w:t>za objednatele:</w:t>
      </w:r>
      <w:r>
        <w:rPr>
          <w:rFonts w:asciiTheme="minorHAnsi" w:eastAsia="Times New Roman" w:hAnsiTheme="minorHAnsi" w:cs="Calibri"/>
          <w:sz w:val="20"/>
          <w:szCs w:val="20"/>
          <w:lang w:eastAsia="cs-CZ"/>
        </w:rPr>
        <w:tab/>
      </w:r>
      <w:r w:rsidRPr="000E2EBB">
        <w:rPr>
          <w:rFonts w:asciiTheme="minorHAnsi" w:eastAsia="Times New Roman" w:hAnsiTheme="minorHAnsi" w:cs="Calibri"/>
          <w:sz w:val="20"/>
          <w:szCs w:val="20"/>
          <w:lang w:eastAsia="cs-CZ"/>
        </w:rPr>
        <w:t xml:space="preserve">vedoucí </w:t>
      </w:r>
      <w:r w:rsidR="00F64729">
        <w:rPr>
          <w:rFonts w:asciiTheme="minorHAnsi" w:eastAsia="Times New Roman" w:hAnsiTheme="minorHAnsi" w:cs="Calibri"/>
          <w:sz w:val="20"/>
          <w:szCs w:val="20"/>
          <w:lang w:eastAsia="cs-CZ"/>
        </w:rPr>
        <w:t xml:space="preserve">nebo zastupující osoba </w:t>
      </w:r>
      <w:r w:rsidRPr="000E2EBB">
        <w:rPr>
          <w:rFonts w:asciiTheme="minorHAnsi" w:eastAsia="Times New Roman" w:hAnsiTheme="minorHAnsi" w:cs="Calibri"/>
          <w:sz w:val="20"/>
          <w:szCs w:val="20"/>
          <w:lang w:eastAsia="cs-CZ"/>
        </w:rPr>
        <w:t>Od</w:t>
      </w:r>
      <w:r w:rsidR="00CC6837">
        <w:rPr>
          <w:rFonts w:asciiTheme="minorHAnsi" w:eastAsia="Times New Roman" w:hAnsiTheme="minorHAnsi" w:cs="Calibri"/>
          <w:sz w:val="20"/>
          <w:szCs w:val="20"/>
          <w:lang w:eastAsia="cs-CZ"/>
        </w:rPr>
        <w:t>dělení</w:t>
      </w:r>
      <w:r w:rsidRPr="000E2EBB">
        <w:rPr>
          <w:rFonts w:asciiTheme="minorHAnsi" w:eastAsia="Times New Roman" w:hAnsiTheme="minorHAnsi" w:cs="Calibri"/>
          <w:sz w:val="20"/>
          <w:szCs w:val="20"/>
          <w:lang w:eastAsia="cs-CZ"/>
        </w:rPr>
        <w:t xml:space="preserve"> majetkového účetnictví</w:t>
      </w:r>
    </w:p>
    <w:p w14:paraId="265D0D64" w14:textId="28F9BE31" w:rsidR="000E2EBB" w:rsidRPr="000E2EBB" w:rsidRDefault="000E2EBB" w:rsidP="000E2EBB">
      <w:pPr>
        <w:pStyle w:val="Odstavecseseznamem"/>
        <w:suppressAutoHyphens/>
        <w:overflowPunct w:val="0"/>
        <w:autoSpaceDE w:val="0"/>
        <w:spacing w:after="0" w:line="240" w:lineRule="auto"/>
        <w:ind w:left="1068"/>
        <w:textAlignment w:val="baseline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t</w:t>
      </w:r>
      <w:r w:rsidRPr="000E2EBB">
        <w:rPr>
          <w:rFonts w:asciiTheme="minorHAnsi" w:hAnsiTheme="minorHAnsi" w:cs="Calibri"/>
          <w:sz w:val="20"/>
          <w:szCs w:val="20"/>
        </w:rPr>
        <w:t>el:</w:t>
      </w:r>
      <w:r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r w:rsidRPr="000E2EBB">
        <w:rPr>
          <w:rFonts w:asciiTheme="minorHAnsi" w:hAnsiTheme="minorHAnsi" w:cs="Calibri"/>
          <w:sz w:val="20"/>
          <w:szCs w:val="20"/>
        </w:rPr>
        <w:t xml:space="preserve">588 844 </w:t>
      </w:r>
      <w:r w:rsidR="00F64729">
        <w:rPr>
          <w:rFonts w:asciiTheme="minorHAnsi" w:hAnsiTheme="minorHAnsi" w:cs="Calibri"/>
          <w:sz w:val="20"/>
          <w:szCs w:val="20"/>
        </w:rPr>
        <w:t>915</w:t>
      </w:r>
      <w:r w:rsidRPr="000E2EBB">
        <w:rPr>
          <w:rFonts w:asciiTheme="minorHAnsi" w:hAnsiTheme="minorHAnsi" w:cs="Calibri"/>
          <w:sz w:val="20"/>
          <w:szCs w:val="20"/>
        </w:rPr>
        <w:t xml:space="preserve"> </w:t>
      </w:r>
      <w:r w:rsidRPr="000E2EBB">
        <w:rPr>
          <w:rFonts w:asciiTheme="minorHAnsi" w:hAnsiTheme="minorHAnsi" w:cs="Calibri"/>
          <w:sz w:val="20"/>
          <w:szCs w:val="20"/>
        </w:rPr>
        <w:br/>
        <w:t>email:</w:t>
      </w:r>
      <w:r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hyperlink r:id="rId10" w:history="1">
        <w:r w:rsidRPr="000E2EBB">
          <w:rPr>
            <w:rFonts w:asciiTheme="minorHAnsi" w:hAnsiTheme="minorHAnsi" w:cs="Calibri"/>
            <w:sz w:val="20"/>
            <w:szCs w:val="20"/>
          </w:rPr>
          <w:t>uis@fnol.cz</w:t>
        </w:r>
      </w:hyperlink>
      <w:r w:rsidRPr="000E2EBB">
        <w:rPr>
          <w:rFonts w:asciiTheme="minorHAnsi" w:hAnsiTheme="minorHAnsi" w:cs="Calibri"/>
          <w:sz w:val="20"/>
          <w:szCs w:val="20"/>
        </w:rPr>
        <w:tab/>
      </w:r>
      <w:r w:rsidRPr="000E2EBB">
        <w:rPr>
          <w:rFonts w:asciiTheme="minorHAnsi" w:hAnsiTheme="minorHAnsi" w:cs="Calibri"/>
          <w:sz w:val="20"/>
          <w:szCs w:val="20"/>
        </w:rPr>
        <w:tab/>
      </w:r>
      <w:r w:rsidRPr="000E2EBB">
        <w:rPr>
          <w:rFonts w:asciiTheme="minorHAnsi" w:hAnsiTheme="minorHAnsi" w:cs="Calibri"/>
          <w:sz w:val="20"/>
          <w:szCs w:val="20"/>
        </w:rPr>
        <w:tab/>
        <w:t xml:space="preserve">                   </w:t>
      </w:r>
    </w:p>
    <w:p w14:paraId="3B6176C4" w14:textId="28DF3828" w:rsidR="00A10536" w:rsidRPr="00A10536" w:rsidRDefault="000E2EBB" w:rsidP="000E2EBB">
      <w:pPr>
        <w:numPr>
          <w:ilvl w:val="0"/>
          <w:numId w:val="31"/>
        </w:numPr>
        <w:suppressAutoHyphens/>
        <w:overflowPunct w:val="0"/>
        <w:autoSpaceDE w:val="0"/>
        <w:ind w:left="1068"/>
        <w:textAlignment w:val="baseline"/>
        <w:rPr>
          <w:rFonts w:asciiTheme="minorHAnsi" w:hAnsiTheme="minorHAnsi" w:cstheme="minorHAnsi"/>
          <w:sz w:val="20"/>
          <w:szCs w:val="20"/>
        </w:rPr>
      </w:pPr>
      <w:r w:rsidRPr="000E2EBB">
        <w:rPr>
          <w:rFonts w:asciiTheme="minorHAnsi" w:hAnsiTheme="minorHAnsi" w:cs="Calibri"/>
          <w:sz w:val="20"/>
          <w:szCs w:val="20"/>
        </w:rPr>
        <w:t xml:space="preserve">za </w:t>
      </w:r>
      <w:r w:rsidRPr="00A10536">
        <w:rPr>
          <w:rFonts w:asciiTheme="minorHAnsi" w:hAnsiTheme="minorHAnsi" w:cstheme="minorHAnsi"/>
          <w:sz w:val="20"/>
          <w:szCs w:val="20"/>
        </w:rPr>
        <w:t xml:space="preserve">poskytovatele: </w:t>
      </w:r>
      <w:r w:rsidRPr="00A10536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1523822260"/>
          <w:placeholder>
            <w:docPart w:val="C473E07B911F4E5EB84F328B532751A6"/>
          </w:placeholder>
          <w:text/>
        </w:sdtPr>
        <w:sdtEndPr/>
        <w:sdtContent>
          <w:r w:rsidR="00A10536" w:rsidRPr="00A10536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……………………………………</w:t>
          </w:r>
        </w:sdtContent>
      </w:sdt>
      <w:r w:rsidRPr="00A10536">
        <w:rPr>
          <w:rFonts w:asciiTheme="minorHAnsi" w:hAnsiTheme="minorHAnsi" w:cstheme="minorHAnsi"/>
          <w:sz w:val="20"/>
          <w:szCs w:val="20"/>
        </w:rPr>
        <w:tab/>
      </w:r>
    </w:p>
    <w:p w14:paraId="15C54E09" w14:textId="4F560560" w:rsidR="000E2EBB" w:rsidRPr="00A10536" w:rsidRDefault="00A10536" w:rsidP="00A10536">
      <w:pPr>
        <w:suppressAutoHyphens/>
        <w:overflowPunct w:val="0"/>
        <w:autoSpaceDE w:val="0"/>
        <w:ind w:left="1068"/>
        <w:textAlignment w:val="baseline"/>
        <w:rPr>
          <w:rFonts w:asciiTheme="minorHAnsi" w:hAnsiTheme="minorHAnsi" w:cstheme="minorHAnsi"/>
          <w:sz w:val="20"/>
          <w:szCs w:val="20"/>
        </w:rPr>
      </w:pPr>
      <w:r w:rsidRPr="00A10536">
        <w:rPr>
          <w:rFonts w:asciiTheme="minorHAnsi" w:hAnsiTheme="minorHAnsi" w:cstheme="minorHAnsi"/>
          <w:sz w:val="20"/>
          <w:szCs w:val="20"/>
        </w:rPr>
        <w:t>tel:</w:t>
      </w:r>
      <w:r w:rsidRPr="00A10536">
        <w:rPr>
          <w:rFonts w:asciiTheme="minorHAnsi" w:hAnsiTheme="minorHAnsi" w:cstheme="minorHAnsi"/>
          <w:sz w:val="20"/>
          <w:szCs w:val="20"/>
        </w:rPr>
        <w:tab/>
      </w:r>
      <w:r w:rsidRPr="00A10536">
        <w:rPr>
          <w:rFonts w:asciiTheme="minorHAnsi" w:hAnsiTheme="minorHAnsi" w:cstheme="minorHAnsi"/>
          <w:sz w:val="20"/>
          <w:szCs w:val="20"/>
        </w:rPr>
        <w:tab/>
      </w:r>
      <w:r w:rsidRPr="00A10536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Calibri"/>
            <w:sz w:val="20"/>
            <w:szCs w:val="20"/>
            <w:highlight w:val="lightGray"/>
          </w:rPr>
          <w:id w:val="776145969"/>
          <w:placeholder>
            <w:docPart w:val="C473E07B911F4E5EB84F328B532751A6"/>
          </w:placeholder>
          <w:text/>
        </w:sdtPr>
        <w:sdtEndPr/>
        <w:sdtContent>
          <w:r w:rsidRPr="00A10536">
            <w:rPr>
              <w:rFonts w:asciiTheme="minorHAnsi" w:hAnsiTheme="minorHAnsi" w:cs="Calibri"/>
              <w:sz w:val="20"/>
              <w:szCs w:val="20"/>
              <w:highlight w:val="lightGray"/>
            </w:rPr>
            <w:t>……………………………………</w:t>
          </w:r>
        </w:sdtContent>
      </w:sdt>
      <w:r w:rsidR="000E2EBB" w:rsidRPr="00A1053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97432E4" w14:textId="378D0E5F" w:rsidR="00A10536" w:rsidRPr="00A10536" w:rsidRDefault="00A10536" w:rsidP="00A10536">
      <w:pPr>
        <w:pStyle w:val="Zkladntext"/>
        <w:ind w:left="425"/>
        <w:rPr>
          <w:rFonts w:asciiTheme="minorHAnsi" w:hAnsiTheme="minorHAnsi" w:cstheme="minorHAnsi"/>
        </w:rPr>
      </w:pPr>
      <w:r w:rsidRPr="00A10536">
        <w:rPr>
          <w:rFonts w:asciiTheme="minorHAnsi" w:hAnsiTheme="minorHAnsi" w:cstheme="minorHAnsi"/>
          <w:szCs w:val="20"/>
        </w:rPr>
        <w:tab/>
        <w:t xml:space="preserve">        </w:t>
      </w:r>
      <w:r w:rsidR="000E2EBB" w:rsidRPr="00A10536">
        <w:rPr>
          <w:rFonts w:asciiTheme="minorHAnsi" w:hAnsiTheme="minorHAnsi" w:cstheme="minorHAnsi"/>
          <w:szCs w:val="20"/>
        </w:rPr>
        <w:t xml:space="preserve">email: </w:t>
      </w:r>
      <w:r w:rsidR="000E2EBB" w:rsidRPr="00A10536">
        <w:rPr>
          <w:rFonts w:asciiTheme="minorHAnsi" w:hAnsiTheme="minorHAnsi" w:cstheme="minorHAnsi"/>
          <w:szCs w:val="20"/>
        </w:rPr>
        <w:tab/>
      </w:r>
      <w:r w:rsidR="000E2EBB" w:rsidRPr="00A10536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="Calibri"/>
            <w:szCs w:val="20"/>
            <w:highlight w:val="lightGray"/>
          </w:rPr>
          <w:id w:val="265353283"/>
          <w:placeholder>
            <w:docPart w:val="C473E07B911F4E5EB84F328B532751A6"/>
          </w:placeholder>
          <w:text/>
        </w:sdtPr>
        <w:sdtEndPr/>
        <w:sdtContent>
          <w:r w:rsidRPr="00A10536">
            <w:rPr>
              <w:rFonts w:asciiTheme="minorHAnsi" w:hAnsiTheme="minorHAnsi" w:cs="Calibri"/>
              <w:szCs w:val="20"/>
              <w:highlight w:val="lightGray"/>
            </w:rPr>
            <w:t>……………………………………</w:t>
          </w:r>
        </w:sdtContent>
      </w:sdt>
    </w:p>
    <w:p w14:paraId="275BF1BF" w14:textId="52F62E50" w:rsidR="00D15C57" w:rsidRDefault="00D15C57" w:rsidP="00A10536">
      <w:pPr>
        <w:pStyle w:val="Zkladntext"/>
        <w:ind w:left="425"/>
        <w:rPr>
          <w:rFonts w:ascii="Calibri" w:hAnsi="Calibri"/>
          <w:color w:val="auto"/>
          <w:szCs w:val="20"/>
        </w:rPr>
      </w:pPr>
    </w:p>
    <w:p w14:paraId="4C39C24A" w14:textId="39848B3C" w:rsidR="00A10536" w:rsidRDefault="00A10536" w:rsidP="00F537DC">
      <w:pPr>
        <w:pStyle w:val="Zkladntext"/>
        <w:numPr>
          <w:ilvl w:val="0"/>
          <w:numId w:val="6"/>
        </w:numPr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Nebezpečí škod na zhotoveném díle nebo jeho ucelených částech nese </w:t>
      </w:r>
      <w:r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 xml:space="preserve">hotovitel od zahájení provádění díla až do jeho dokončení a protokolárního předání díla </w:t>
      </w:r>
      <w:r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bjednateli. Zhotovitel prohlašuje, že má pro tyto účely sjednáno pojištění v dostatečné výši.</w:t>
      </w:r>
      <w:r>
        <w:rPr>
          <w:rFonts w:ascii="Calibri" w:hAnsi="Calibri"/>
          <w:color w:val="auto"/>
          <w:szCs w:val="20"/>
        </w:rPr>
        <w:t xml:space="preserve"> </w:t>
      </w:r>
      <w:r w:rsidRPr="00857FCD">
        <w:rPr>
          <w:rFonts w:ascii="Calibri" w:hAnsi="Calibri"/>
          <w:color w:val="auto"/>
          <w:szCs w:val="20"/>
        </w:rPr>
        <w:t xml:space="preserve">Zhotovitel je povinen poskytnout předmět plnění v množství, jakosti a provedení dle této smlouvy, bez právních či faktických vad. </w:t>
      </w:r>
      <w:r w:rsidRPr="002F6ABB">
        <w:rPr>
          <w:rFonts w:ascii="Calibri" w:hAnsi="Calibri"/>
          <w:color w:val="auto"/>
          <w:szCs w:val="20"/>
        </w:rPr>
        <w:t>Poskytovatel garantuje po dobu platnosti smlouvy záruku za jakost jako shodu Systému s jeho dokumentací.</w:t>
      </w:r>
    </w:p>
    <w:p w14:paraId="2CDE464E" w14:textId="77777777" w:rsidR="00832C9A" w:rsidRDefault="00832C9A" w:rsidP="00832C9A">
      <w:pPr>
        <w:pStyle w:val="Zkladntext"/>
        <w:ind w:left="425"/>
        <w:rPr>
          <w:rFonts w:ascii="Calibri" w:hAnsi="Calibri"/>
          <w:color w:val="auto"/>
          <w:szCs w:val="20"/>
        </w:rPr>
      </w:pPr>
    </w:p>
    <w:p w14:paraId="33B624BB" w14:textId="59D14465" w:rsidR="003F1C22" w:rsidRDefault="004527BE" w:rsidP="00F537DC">
      <w:pPr>
        <w:pStyle w:val="Zkladntext"/>
        <w:numPr>
          <w:ilvl w:val="0"/>
          <w:numId w:val="6"/>
        </w:numPr>
        <w:ind w:left="425" w:hanging="425"/>
        <w:rPr>
          <w:rFonts w:ascii="Calibri" w:hAnsi="Calibri"/>
          <w:color w:val="auto"/>
          <w:szCs w:val="20"/>
        </w:rPr>
      </w:pPr>
      <w:r w:rsidRPr="00354327">
        <w:rPr>
          <w:rFonts w:ascii="Calibri" w:hAnsi="Calibri"/>
          <w:color w:val="auto"/>
          <w:szCs w:val="20"/>
        </w:rPr>
        <w:t>Objednate</w:t>
      </w:r>
      <w:r w:rsidR="006E1FE4" w:rsidRPr="00354327">
        <w:rPr>
          <w:rFonts w:ascii="Calibri" w:hAnsi="Calibri"/>
          <w:color w:val="auto"/>
          <w:szCs w:val="20"/>
        </w:rPr>
        <w:t xml:space="preserve">l je povinen uplatnit zjištěné vady u </w:t>
      </w:r>
      <w:r w:rsidR="006F4BA2" w:rsidRPr="00354327">
        <w:rPr>
          <w:rFonts w:ascii="Calibri" w:hAnsi="Calibri"/>
          <w:color w:val="auto"/>
          <w:szCs w:val="20"/>
        </w:rPr>
        <w:t>z</w:t>
      </w:r>
      <w:r w:rsidRPr="00354327">
        <w:rPr>
          <w:rFonts w:ascii="Calibri" w:hAnsi="Calibri"/>
          <w:color w:val="auto"/>
          <w:szCs w:val="20"/>
        </w:rPr>
        <w:t>hotovite</w:t>
      </w:r>
      <w:r w:rsidR="006E1FE4" w:rsidRPr="00354327">
        <w:rPr>
          <w:rFonts w:ascii="Calibri" w:hAnsi="Calibri"/>
          <w:color w:val="auto"/>
          <w:szCs w:val="20"/>
        </w:rPr>
        <w:t xml:space="preserve">le bez zbytečného odkladu poté, co je zjistil. </w:t>
      </w:r>
      <w:r w:rsidRPr="00354327">
        <w:rPr>
          <w:rFonts w:ascii="Calibri" w:hAnsi="Calibri"/>
          <w:color w:val="auto"/>
          <w:szCs w:val="20"/>
        </w:rPr>
        <w:t>Objednate</w:t>
      </w:r>
      <w:r w:rsidR="006E1FE4" w:rsidRPr="00354327">
        <w:rPr>
          <w:rFonts w:ascii="Calibri" w:hAnsi="Calibri"/>
          <w:color w:val="auto"/>
          <w:szCs w:val="20"/>
        </w:rPr>
        <w:t xml:space="preserve">l uplatní zjištěné vady písemně na adresu </w:t>
      </w:r>
      <w:r w:rsidR="006F4BA2" w:rsidRPr="00354327">
        <w:rPr>
          <w:rFonts w:ascii="Calibri" w:hAnsi="Calibri"/>
          <w:color w:val="auto"/>
          <w:szCs w:val="20"/>
        </w:rPr>
        <w:t>z</w:t>
      </w:r>
      <w:r w:rsidRPr="00354327">
        <w:rPr>
          <w:rFonts w:ascii="Calibri" w:hAnsi="Calibri"/>
          <w:color w:val="auto"/>
          <w:szCs w:val="20"/>
        </w:rPr>
        <w:t>hotovite</w:t>
      </w:r>
      <w:r w:rsidR="006E1FE4" w:rsidRPr="00354327">
        <w:rPr>
          <w:rFonts w:ascii="Calibri" w:hAnsi="Calibri"/>
          <w:color w:val="auto"/>
          <w:szCs w:val="20"/>
        </w:rPr>
        <w:t xml:space="preserve">le uvedenou v záhlaví této smlouvy, telefonicky na telefonním čísle </w:t>
      </w:r>
      <w:r w:rsidR="006E1FE4" w:rsidRPr="00354327">
        <w:rPr>
          <w:rFonts w:ascii="Calibri" w:hAnsi="Calibri"/>
          <w:color w:val="auto"/>
          <w:szCs w:val="20"/>
          <w:highlight w:val="lightGray"/>
        </w:rPr>
        <w:t>…</w:t>
      </w:r>
      <w:proofErr w:type="gramStart"/>
      <w:r w:rsidR="006F4BA2" w:rsidRPr="00354327">
        <w:rPr>
          <w:rFonts w:ascii="Calibri" w:hAnsi="Calibri"/>
          <w:color w:val="auto"/>
          <w:szCs w:val="20"/>
          <w:highlight w:val="lightGray"/>
        </w:rPr>
        <w:t>…….</w:t>
      </w:r>
      <w:proofErr w:type="gramEnd"/>
      <w:r w:rsidR="006F4BA2" w:rsidRPr="00354327">
        <w:rPr>
          <w:rFonts w:ascii="Calibri" w:hAnsi="Calibri"/>
          <w:color w:val="auto"/>
          <w:szCs w:val="20"/>
          <w:highlight w:val="lightGray"/>
        </w:rPr>
        <w:t>.</w:t>
      </w:r>
      <w:r w:rsidR="006E1FE4" w:rsidRPr="00354327">
        <w:rPr>
          <w:rFonts w:ascii="Calibri" w:hAnsi="Calibri"/>
          <w:color w:val="auto"/>
          <w:szCs w:val="20"/>
          <w:highlight w:val="lightGray"/>
        </w:rPr>
        <w:t>………………..</w:t>
      </w:r>
      <w:r w:rsidR="006E1FE4" w:rsidRPr="00354327">
        <w:rPr>
          <w:rFonts w:ascii="Calibri" w:hAnsi="Calibri"/>
          <w:color w:val="auto"/>
          <w:szCs w:val="20"/>
        </w:rPr>
        <w:t xml:space="preserve"> či e-mailem na adrese </w:t>
      </w:r>
      <w:r w:rsidR="006E1FE4" w:rsidRPr="00354327">
        <w:rPr>
          <w:rFonts w:ascii="Calibri" w:hAnsi="Calibri"/>
          <w:color w:val="auto"/>
          <w:szCs w:val="20"/>
          <w:highlight w:val="lightGray"/>
        </w:rPr>
        <w:t>………</w:t>
      </w:r>
      <w:r w:rsidR="006F4BA2" w:rsidRPr="00354327">
        <w:rPr>
          <w:rFonts w:ascii="Calibri" w:hAnsi="Calibri"/>
          <w:color w:val="auto"/>
          <w:szCs w:val="20"/>
          <w:highlight w:val="lightGray"/>
        </w:rPr>
        <w:t>……</w:t>
      </w:r>
      <w:proofErr w:type="gramStart"/>
      <w:r w:rsidR="006F4BA2" w:rsidRPr="00354327">
        <w:rPr>
          <w:rFonts w:ascii="Calibri" w:hAnsi="Calibri"/>
          <w:color w:val="auto"/>
          <w:szCs w:val="20"/>
          <w:highlight w:val="lightGray"/>
        </w:rPr>
        <w:t>…….</w:t>
      </w:r>
      <w:proofErr w:type="gramEnd"/>
      <w:r w:rsidR="006F4BA2" w:rsidRPr="00354327">
        <w:rPr>
          <w:rFonts w:ascii="Calibri" w:hAnsi="Calibri"/>
          <w:color w:val="auto"/>
          <w:szCs w:val="20"/>
          <w:highlight w:val="lightGray"/>
        </w:rPr>
        <w:t>.</w:t>
      </w:r>
      <w:r w:rsidR="006E1FE4" w:rsidRPr="00354327">
        <w:rPr>
          <w:rFonts w:ascii="Calibri" w:hAnsi="Calibri"/>
          <w:color w:val="auto"/>
          <w:szCs w:val="20"/>
          <w:highlight w:val="lightGray"/>
        </w:rPr>
        <w:t>……@…</w:t>
      </w:r>
      <w:r w:rsidR="006F4BA2" w:rsidRPr="00354327">
        <w:rPr>
          <w:rFonts w:ascii="Calibri" w:hAnsi="Calibri"/>
          <w:color w:val="auto"/>
          <w:szCs w:val="20"/>
          <w:highlight w:val="lightGray"/>
        </w:rPr>
        <w:t>………</w:t>
      </w:r>
      <w:r w:rsidR="006E1FE4" w:rsidRPr="00354327">
        <w:rPr>
          <w:rFonts w:ascii="Calibri" w:hAnsi="Calibri"/>
          <w:color w:val="auto"/>
          <w:szCs w:val="20"/>
          <w:highlight w:val="lightGray"/>
        </w:rPr>
        <w:t>…………</w:t>
      </w:r>
      <w:r w:rsidR="006E1FE4" w:rsidRPr="00354327">
        <w:rPr>
          <w:rFonts w:ascii="Calibri" w:hAnsi="Calibri"/>
          <w:color w:val="auto"/>
          <w:szCs w:val="20"/>
        </w:rPr>
        <w:t xml:space="preserve"> Dnem nahlášení vady je den, kdy </w:t>
      </w:r>
      <w:r w:rsidR="006F4BA2" w:rsidRPr="00354327">
        <w:rPr>
          <w:rFonts w:ascii="Calibri" w:hAnsi="Calibri"/>
          <w:color w:val="auto"/>
          <w:szCs w:val="20"/>
        </w:rPr>
        <w:t>z</w:t>
      </w:r>
      <w:r w:rsidRPr="00354327">
        <w:rPr>
          <w:rFonts w:ascii="Calibri" w:hAnsi="Calibri"/>
          <w:color w:val="auto"/>
          <w:szCs w:val="20"/>
        </w:rPr>
        <w:t>hotovite</w:t>
      </w:r>
      <w:r w:rsidR="006E1FE4" w:rsidRPr="00354327">
        <w:rPr>
          <w:rFonts w:ascii="Calibri" w:hAnsi="Calibri"/>
          <w:color w:val="auto"/>
          <w:szCs w:val="20"/>
        </w:rPr>
        <w:t xml:space="preserve">l obdržel oznámení zjištěných vad nebo den, ve kterém byly zjištěné vady oznámeny </w:t>
      </w:r>
      <w:r w:rsidR="006F4BA2" w:rsidRPr="00354327">
        <w:rPr>
          <w:rFonts w:ascii="Calibri" w:hAnsi="Calibri"/>
          <w:color w:val="auto"/>
          <w:szCs w:val="20"/>
        </w:rPr>
        <w:t>o</w:t>
      </w:r>
      <w:r w:rsidRPr="00354327">
        <w:rPr>
          <w:rFonts w:ascii="Calibri" w:hAnsi="Calibri"/>
          <w:color w:val="auto"/>
          <w:szCs w:val="20"/>
        </w:rPr>
        <w:t>bjednate</w:t>
      </w:r>
      <w:r w:rsidR="006E1FE4" w:rsidRPr="00354327">
        <w:rPr>
          <w:rFonts w:ascii="Calibri" w:hAnsi="Calibri"/>
          <w:color w:val="auto"/>
          <w:szCs w:val="20"/>
        </w:rPr>
        <w:t xml:space="preserve">lem telefonicky. </w:t>
      </w:r>
      <w:r w:rsidRPr="00354327">
        <w:rPr>
          <w:rFonts w:ascii="Calibri" w:hAnsi="Calibri"/>
          <w:color w:val="auto"/>
          <w:szCs w:val="20"/>
        </w:rPr>
        <w:t>Objednate</w:t>
      </w:r>
      <w:r w:rsidR="006E1FE4" w:rsidRPr="00354327">
        <w:rPr>
          <w:rFonts w:ascii="Calibri" w:hAnsi="Calibri"/>
          <w:color w:val="auto"/>
          <w:szCs w:val="20"/>
        </w:rPr>
        <w:t>l je oprávněn vybrat si způsob uplatnění vad nebo uplatnit zjištěné vady více způsoby, v tom případě je dnem nahlášení vady den, který podle výše uvedeného určení dne nahlášení vady nastane jako první.</w:t>
      </w:r>
    </w:p>
    <w:p w14:paraId="6DABFA5D" w14:textId="77777777" w:rsidR="00354327" w:rsidRPr="00354327" w:rsidRDefault="00354327" w:rsidP="00354327">
      <w:pPr>
        <w:pStyle w:val="Zkladntext"/>
        <w:ind w:left="425"/>
        <w:rPr>
          <w:rFonts w:ascii="Calibri" w:hAnsi="Calibri"/>
          <w:color w:val="auto"/>
          <w:szCs w:val="20"/>
        </w:rPr>
      </w:pPr>
    </w:p>
    <w:p w14:paraId="5B881902" w14:textId="77777777" w:rsidR="00832C9A" w:rsidRDefault="00832C9A" w:rsidP="00832C9A">
      <w:pPr>
        <w:pStyle w:val="Zkladntext"/>
        <w:numPr>
          <w:ilvl w:val="0"/>
          <w:numId w:val="6"/>
        </w:numPr>
        <w:ind w:left="426" w:hanging="426"/>
        <w:rPr>
          <w:rFonts w:ascii="Calibri" w:hAnsi="Calibri"/>
          <w:color w:val="auto"/>
          <w:szCs w:val="20"/>
        </w:rPr>
      </w:pPr>
      <w:r>
        <w:rPr>
          <w:rFonts w:ascii="Calibri" w:hAnsi="Calibri"/>
          <w:color w:val="auto"/>
          <w:szCs w:val="20"/>
        </w:rPr>
        <w:t>Zhotovitel je povinen odstranit vady díla:</w:t>
      </w:r>
    </w:p>
    <w:p w14:paraId="0F344AA1" w14:textId="314982BF" w:rsidR="00832C9A" w:rsidRDefault="00832C9A" w:rsidP="00832C9A">
      <w:pPr>
        <w:pStyle w:val="Zkladntext"/>
        <w:numPr>
          <w:ilvl w:val="0"/>
          <w:numId w:val="29"/>
        </w:numPr>
        <w:rPr>
          <w:rFonts w:ascii="Calibri" w:hAnsi="Calibri"/>
          <w:color w:val="auto"/>
          <w:szCs w:val="20"/>
        </w:rPr>
      </w:pPr>
      <w:r w:rsidRPr="002556FD">
        <w:rPr>
          <w:rFonts w:ascii="Calibri" w:hAnsi="Calibri"/>
          <w:color w:val="auto"/>
          <w:szCs w:val="20"/>
        </w:rPr>
        <w:t xml:space="preserve">v průběhu </w:t>
      </w:r>
      <w:r>
        <w:rPr>
          <w:rFonts w:ascii="Calibri" w:hAnsi="Calibri"/>
          <w:color w:val="auto"/>
          <w:szCs w:val="20"/>
        </w:rPr>
        <w:t xml:space="preserve">testovacího provozu </w:t>
      </w:r>
      <w:r w:rsidRPr="002556FD">
        <w:rPr>
          <w:rFonts w:ascii="Calibri" w:hAnsi="Calibri"/>
          <w:color w:val="auto"/>
          <w:szCs w:val="20"/>
        </w:rPr>
        <w:t xml:space="preserve">nejpozději </w:t>
      </w:r>
      <w:r>
        <w:rPr>
          <w:rFonts w:ascii="Calibri" w:hAnsi="Calibri"/>
          <w:color w:val="auto"/>
          <w:szCs w:val="20"/>
        </w:rPr>
        <w:t>do jeho ukončení;</w:t>
      </w:r>
    </w:p>
    <w:p w14:paraId="2103BDB1" w14:textId="2718E1D1" w:rsidR="00832C9A" w:rsidRDefault="00832C9A" w:rsidP="00832C9A">
      <w:pPr>
        <w:pStyle w:val="Zkladntext"/>
        <w:numPr>
          <w:ilvl w:val="0"/>
          <w:numId w:val="29"/>
        </w:numPr>
        <w:rPr>
          <w:rFonts w:ascii="Calibri" w:hAnsi="Calibri"/>
          <w:color w:val="auto"/>
          <w:szCs w:val="20"/>
        </w:rPr>
      </w:pPr>
      <w:r w:rsidRPr="00832C9A">
        <w:rPr>
          <w:rFonts w:ascii="Calibri" w:hAnsi="Calibri"/>
          <w:color w:val="auto"/>
          <w:szCs w:val="20"/>
        </w:rPr>
        <w:t>v průběhu zkušebního provozu nejpozději následující pracovní den po nahlášení vady.</w:t>
      </w:r>
    </w:p>
    <w:p w14:paraId="009BDF07" w14:textId="77777777" w:rsidR="00832C9A" w:rsidRPr="00832C9A" w:rsidRDefault="00832C9A" w:rsidP="00832C9A">
      <w:pPr>
        <w:pStyle w:val="Zkladntext"/>
        <w:ind w:left="1146"/>
        <w:rPr>
          <w:rFonts w:ascii="Calibri" w:hAnsi="Calibri"/>
          <w:color w:val="auto"/>
          <w:szCs w:val="20"/>
        </w:rPr>
      </w:pPr>
    </w:p>
    <w:p w14:paraId="79B0B938" w14:textId="663BD914" w:rsidR="003F1C22" w:rsidRPr="00354327" w:rsidRDefault="003F1C22" w:rsidP="00F537DC">
      <w:pPr>
        <w:pStyle w:val="Zkladntext"/>
        <w:numPr>
          <w:ilvl w:val="0"/>
          <w:numId w:val="6"/>
        </w:numPr>
        <w:ind w:left="425" w:hanging="425"/>
        <w:rPr>
          <w:rFonts w:ascii="Calibri" w:hAnsi="Calibri"/>
          <w:color w:val="auto"/>
          <w:szCs w:val="20"/>
        </w:rPr>
      </w:pPr>
      <w:r w:rsidRPr="003F1C22">
        <w:rPr>
          <w:rFonts w:asciiTheme="minorHAnsi" w:hAnsiTheme="minorHAnsi" w:cs="Calibri"/>
          <w:szCs w:val="20"/>
        </w:rPr>
        <w:t xml:space="preserve">V případě, že zhotovitel bude v prodlení s odstraněním vad v termínu dle této smlouvy, je zhotovitel povinen </w:t>
      </w:r>
      <w:r w:rsidRPr="00354327">
        <w:rPr>
          <w:rFonts w:asciiTheme="minorHAnsi" w:hAnsiTheme="minorHAnsi" w:cs="Calibri"/>
          <w:color w:val="auto"/>
          <w:szCs w:val="20"/>
        </w:rPr>
        <w:t>objednateli zaplatit smluvní pokutu ve výši 0,5 % z ceny díla za každý započatý den prodlení.</w:t>
      </w:r>
      <w:r w:rsidR="00354327">
        <w:rPr>
          <w:rFonts w:asciiTheme="minorHAnsi" w:hAnsiTheme="minorHAnsi" w:cs="Calibri"/>
          <w:color w:val="auto"/>
          <w:szCs w:val="20"/>
        </w:rPr>
        <w:t xml:space="preserve"> </w:t>
      </w:r>
      <w:r w:rsidR="00354327" w:rsidRPr="0020308E">
        <w:rPr>
          <w:rFonts w:ascii="Calibri" w:hAnsi="Calibri"/>
          <w:color w:val="auto"/>
          <w:szCs w:val="20"/>
        </w:rPr>
        <w:t xml:space="preserve">Tímto není dotčeno právo </w:t>
      </w:r>
      <w:r w:rsidR="00354327">
        <w:rPr>
          <w:rFonts w:ascii="Calibri" w:hAnsi="Calibri"/>
          <w:color w:val="auto"/>
          <w:szCs w:val="20"/>
        </w:rPr>
        <w:t>o</w:t>
      </w:r>
      <w:r w:rsidR="00354327" w:rsidRPr="0020308E">
        <w:rPr>
          <w:rFonts w:ascii="Calibri" w:hAnsi="Calibri"/>
          <w:color w:val="auto"/>
          <w:szCs w:val="20"/>
        </w:rPr>
        <w:t>bjednatele na náhradu škody</w:t>
      </w:r>
      <w:r w:rsidR="00354327">
        <w:rPr>
          <w:rFonts w:ascii="Calibri" w:hAnsi="Calibri"/>
          <w:color w:val="auto"/>
          <w:szCs w:val="20"/>
        </w:rPr>
        <w:t xml:space="preserve"> </w:t>
      </w:r>
      <w:r w:rsidR="00354327" w:rsidRPr="00614634">
        <w:rPr>
          <w:rFonts w:asciiTheme="minorHAnsi" w:hAnsiTheme="minorHAnsi" w:cs="Calibri"/>
          <w:color w:val="auto"/>
          <w:szCs w:val="20"/>
        </w:rPr>
        <w:t>vzniklé porušením smluvní</w:t>
      </w:r>
      <w:r w:rsidR="00354327">
        <w:rPr>
          <w:rFonts w:asciiTheme="minorHAnsi" w:hAnsiTheme="minorHAnsi" w:cs="Calibri"/>
          <w:color w:val="auto"/>
          <w:szCs w:val="20"/>
        </w:rPr>
        <w:t xml:space="preserve"> povinnosti, které se pokuta týká</w:t>
      </w:r>
      <w:r w:rsidR="00354327" w:rsidRPr="0020308E">
        <w:rPr>
          <w:rFonts w:ascii="Calibri" w:hAnsi="Calibri"/>
          <w:color w:val="auto"/>
          <w:szCs w:val="20"/>
        </w:rPr>
        <w:t>.</w:t>
      </w:r>
      <w:r w:rsidR="00354327">
        <w:rPr>
          <w:rFonts w:asciiTheme="minorHAnsi" w:hAnsiTheme="minorHAnsi" w:cs="Calibri"/>
          <w:color w:val="auto"/>
          <w:szCs w:val="20"/>
        </w:rPr>
        <w:t xml:space="preserve"> </w:t>
      </w:r>
    </w:p>
    <w:p w14:paraId="0BBE87DE" w14:textId="77777777" w:rsidR="0059566F" w:rsidRPr="0020308E" w:rsidRDefault="0059566F" w:rsidP="0059566F">
      <w:pPr>
        <w:pStyle w:val="Zkladntext"/>
        <w:ind w:left="426"/>
        <w:rPr>
          <w:rFonts w:ascii="Calibri" w:hAnsi="Calibri"/>
          <w:color w:val="auto"/>
          <w:szCs w:val="20"/>
        </w:rPr>
      </w:pPr>
    </w:p>
    <w:p w14:paraId="276F0021" w14:textId="77777777" w:rsidR="006E1FE4" w:rsidRPr="0020308E" w:rsidRDefault="004527BE" w:rsidP="00F537DC">
      <w:pPr>
        <w:pStyle w:val="Zkladntext"/>
        <w:numPr>
          <w:ilvl w:val="0"/>
          <w:numId w:val="6"/>
        </w:numPr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Objednate</w:t>
      </w:r>
      <w:r w:rsidR="006E1FE4" w:rsidRPr="0020308E">
        <w:rPr>
          <w:rFonts w:ascii="Calibri" w:hAnsi="Calibri"/>
          <w:color w:val="auto"/>
          <w:szCs w:val="20"/>
        </w:rPr>
        <w:t xml:space="preserve">li náleží právo volby mezi nároky z vad plnění, přičemž je oprávněn po </w:t>
      </w:r>
      <w:r w:rsidRPr="0020308E">
        <w:rPr>
          <w:rFonts w:ascii="Calibri" w:hAnsi="Calibri"/>
          <w:color w:val="auto"/>
          <w:szCs w:val="20"/>
        </w:rPr>
        <w:t>Zhotovite</w:t>
      </w:r>
      <w:r w:rsidR="006E1FE4" w:rsidRPr="0020308E">
        <w:rPr>
          <w:rFonts w:ascii="Calibri" w:hAnsi="Calibri"/>
          <w:color w:val="auto"/>
          <w:szCs w:val="20"/>
        </w:rPr>
        <w:t>li:</w:t>
      </w:r>
    </w:p>
    <w:p w14:paraId="6864B978" w14:textId="58D460B3" w:rsidR="00781C66" w:rsidRPr="0020308E" w:rsidRDefault="006E1FE4" w:rsidP="00832C9A">
      <w:pPr>
        <w:pStyle w:val="VOP-pododstavec"/>
        <w:numPr>
          <w:ilvl w:val="1"/>
          <w:numId w:val="9"/>
        </w:numPr>
        <w:contextualSpacing/>
        <w:jc w:val="left"/>
        <w:rPr>
          <w:sz w:val="20"/>
          <w:szCs w:val="20"/>
        </w:rPr>
      </w:pPr>
      <w:r w:rsidRPr="0020308E">
        <w:rPr>
          <w:sz w:val="20"/>
          <w:szCs w:val="20"/>
        </w:rPr>
        <w:t>nárokovat dodání chybějícího plnění</w:t>
      </w:r>
      <w:r w:rsidR="006D6F61" w:rsidRPr="0020308E">
        <w:rPr>
          <w:sz w:val="20"/>
          <w:szCs w:val="20"/>
        </w:rPr>
        <w:t>,</w:t>
      </w:r>
    </w:p>
    <w:p w14:paraId="7B2C155E" w14:textId="77777777" w:rsidR="00781C66" w:rsidRPr="0020308E" w:rsidRDefault="006E1FE4" w:rsidP="00F537DC">
      <w:pPr>
        <w:pStyle w:val="VOP-pododstavec"/>
        <w:numPr>
          <w:ilvl w:val="1"/>
          <w:numId w:val="9"/>
        </w:numPr>
        <w:contextualSpacing/>
        <w:jc w:val="left"/>
        <w:rPr>
          <w:sz w:val="20"/>
          <w:szCs w:val="20"/>
        </w:rPr>
      </w:pPr>
      <w:r w:rsidRPr="0020308E">
        <w:rPr>
          <w:sz w:val="20"/>
          <w:szCs w:val="20"/>
        </w:rPr>
        <w:t>nárokovat odstranění vad opravou plnění</w:t>
      </w:r>
      <w:r w:rsidR="006D6F61" w:rsidRPr="0020308E">
        <w:rPr>
          <w:sz w:val="20"/>
          <w:szCs w:val="20"/>
        </w:rPr>
        <w:t>,</w:t>
      </w:r>
    </w:p>
    <w:p w14:paraId="653CC31D" w14:textId="77777777" w:rsidR="00781C66" w:rsidRPr="0020308E" w:rsidRDefault="006E1FE4" w:rsidP="00F537DC">
      <w:pPr>
        <w:pStyle w:val="VOP-pododstavec"/>
        <w:numPr>
          <w:ilvl w:val="1"/>
          <w:numId w:val="9"/>
        </w:numPr>
        <w:contextualSpacing/>
        <w:jc w:val="left"/>
        <w:rPr>
          <w:sz w:val="20"/>
          <w:szCs w:val="20"/>
        </w:rPr>
      </w:pPr>
      <w:r w:rsidRPr="0020308E">
        <w:rPr>
          <w:sz w:val="20"/>
          <w:szCs w:val="20"/>
        </w:rPr>
        <w:t>nárokovat dodání náhradního zboží za vadné plnění</w:t>
      </w:r>
      <w:r w:rsidR="006D6F61" w:rsidRPr="0020308E">
        <w:rPr>
          <w:sz w:val="20"/>
          <w:szCs w:val="20"/>
        </w:rPr>
        <w:t>,</w:t>
      </w:r>
    </w:p>
    <w:p w14:paraId="67161510" w14:textId="77777777" w:rsidR="00781C66" w:rsidRPr="0020308E" w:rsidRDefault="006E1FE4" w:rsidP="00F537DC">
      <w:pPr>
        <w:pStyle w:val="VOP-pododstavec"/>
        <w:numPr>
          <w:ilvl w:val="1"/>
          <w:numId w:val="9"/>
        </w:numPr>
        <w:contextualSpacing/>
        <w:jc w:val="left"/>
        <w:rPr>
          <w:sz w:val="20"/>
          <w:szCs w:val="20"/>
        </w:rPr>
      </w:pPr>
      <w:r w:rsidRPr="0020308E">
        <w:rPr>
          <w:sz w:val="20"/>
          <w:szCs w:val="20"/>
        </w:rPr>
        <w:t>nárokovat slevu z kupní ceny v rozsahu ceny vadného či nedodaného plnění</w:t>
      </w:r>
      <w:r w:rsidR="006D6F61" w:rsidRPr="0020308E">
        <w:rPr>
          <w:sz w:val="20"/>
          <w:szCs w:val="20"/>
        </w:rPr>
        <w:t>,</w:t>
      </w:r>
      <w:r w:rsidRPr="0020308E">
        <w:rPr>
          <w:sz w:val="20"/>
          <w:szCs w:val="20"/>
        </w:rPr>
        <w:t xml:space="preserve"> </w:t>
      </w:r>
      <w:r w:rsidR="00F36915" w:rsidRPr="0020308E">
        <w:rPr>
          <w:sz w:val="20"/>
          <w:szCs w:val="20"/>
        </w:rPr>
        <w:tab/>
      </w:r>
      <w:r w:rsidRPr="0020308E">
        <w:rPr>
          <w:sz w:val="20"/>
          <w:szCs w:val="20"/>
        </w:rPr>
        <w:t>nebo</w:t>
      </w:r>
    </w:p>
    <w:p w14:paraId="5532E55F" w14:textId="77777777" w:rsidR="00781C66" w:rsidRPr="0020308E" w:rsidRDefault="006E1FE4" w:rsidP="00F537DC">
      <w:pPr>
        <w:pStyle w:val="VOP-pododstavec"/>
        <w:numPr>
          <w:ilvl w:val="1"/>
          <w:numId w:val="9"/>
        </w:numPr>
        <w:contextualSpacing/>
        <w:jc w:val="left"/>
        <w:rPr>
          <w:sz w:val="20"/>
          <w:szCs w:val="20"/>
        </w:rPr>
      </w:pPr>
      <w:r w:rsidRPr="0020308E">
        <w:rPr>
          <w:sz w:val="20"/>
          <w:szCs w:val="20"/>
        </w:rPr>
        <w:t>odstoupit od této smlouvy, bude-li se jednat o podstatnou vadu plnění.</w:t>
      </w:r>
    </w:p>
    <w:p w14:paraId="1C965032" w14:textId="77777777" w:rsidR="0059566F" w:rsidRPr="0020308E" w:rsidRDefault="0059566F" w:rsidP="0059566F">
      <w:pPr>
        <w:pStyle w:val="VOP-pododstavec"/>
        <w:numPr>
          <w:ilvl w:val="0"/>
          <w:numId w:val="0"/>
        </w:numPr>
        <w:ind w:left="792"/>
        <w:contextualSpacing/>
        <w:jc w:val="left"/>
        <w:rPr>
          <w:sz w:val="20"/>
          <w:szCs w:val="20"/>
        </w:rPr>
      </w:pPr>
    </w:p>
    <w:p w14:paraId="0D1AD3A4" w14:textId="57997154" w:rsidR="00DB0733" w:rsidRPr="0020308E" w:rsidRDefault="005A30D1" w:rsidP="002556FD">
      <w:pPr>
        <w:pStyle w:val="Zkladntext"/>
        <w:numPr>
          <w:ilvl w:val="0"/>
          <w:numId w:val="6"/>
        </w:numPr>
        <w:spacing w:after="120"/>
        <w:ind w:left="425" w:hanging="425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Neodstraní-li </w:t>
      </w:r>
      <w:r w:rsidR="002556FD">
        <w:rPr>
          <w:rFonts w:ascii="Calibri" w:hAnsi="Calibri"/>
          <w:color w:val="auto"/>
          <w:szCs w:val="20"/>
        </w:rPr>
        <w:t>zh</w:t>
      </w:r>
      <w:r w:rsidR="004527BE" w:rsidRPr="0020308E">
        <w:rPr>
          <w:rFonts w:ascii="Calibri" w:hAnsi="Calibri"/>
          <w:color w:val="auto"/>
          <w:szCs w:val="20"/>
        </w:rPr>
        <w:t>otovite</w:t>
      </w:r>
      <w:r w:rsidRPr="0020308E">
        <w:rPr>
          <w:rFonts w:ascii="Calibri" w:hAnsi="Calibri"/>
          <w:color w:val="auto"/>
          <w:szCs w:val="20"/>
        </w:rPr>
        <w:t xml:space="preserve">l vady předmětu plnění v souladu s touto smlouvou řádně a včas, a to ani v dodatečné přiměřené lhůtě poskytnuté mu k tomu </w:t>
      </w:r>
      <w:r w:rsidR="006F4BA2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lem, je </w:t>
      </w:r>
      <w:r w:rsidR="006F4BA2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 oprávněn nechat odstranit vady předmětu třetí osobou. </w:t>
      </w:r>
      <w:r w:rsidR="004527BE" w:rsidRPr="0020308E">
        <w:rPr>
          <w:rFonts w:ascii="Calibri" w:hAnsi="Calibri"/>
          <w:color w:val="auto"/>
          <w:szCs w:val="20"/>
        </w:rPr>
        <w:t>Zhotovite</w:t>
      </w:r>
      <w:r w:rsidRPr="0020308E">
        <w:rPr>
          <w:rFonts w:ascii="Calibri" w:hAnsi="Calibri"/>
          <w:color w:val="auto"/>
          <w:szCs w:val="20"/>
        </w:rPr>
        <w:t xml:space="preserve">l se pak zavazuje nahradit </w:t>
      </w:r>
      <w:r w:rsidR="006F4BA2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 xml:space="preserve">li veškeré účelně vynaložené a prokázané náklady na odstranění vad předmětu plnění třetí osobou. Tímto není dotčen nárok </w:t>
      </w:r>
      <w:r w:rsidR="006F4BA2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>le na náhradu škody</w:t>
      </w:r>
      <w:r w:rsidR="009F78C0" w:rsidRPr="0020308E">
        <w:rPr>
          <w:rFonts w:ascii="Calibri" w:hAnsi="Calibri"/>
          <w:color w:val="auto"/>
          <w:szCs w:val="20"/>
        </w:rPr>
        <w:t>,</w:t>
      </w:r>
      <w:r w:rsidR="00AE407D" w:rsidRPr="0020308E">
        <w:rPr>
          <w:rFonts w:ascii="Calibri" w:hAnsi="Calibri"/>
          <w:color w:val="auto"/>
          <w:szCs w:val="20"/>
        </w:rPr>
        <w:t xml:space="preserve"> jakož ani nárok na zaplacení pokuty.</w:t>
      </w:r>
      <w:r w:rsidRPr="0020308E">
        <w:rPr>
          <w:rFonts w:ascii="Calibri" w:hAnsi="Calibri"/>
          <w:color w:val="auto"/>
          <w:szCs w:val="20"/>
        </w:rPr>
        <w:t xml:space="preserve"> </w:t>
      </w:r>
    </w:p>
    <w:p w14:paraId="5935E848" w14:textId="77777777" w:rsidR="005A30D1" w:rsidRPr="0020308E" w:rsidRDefault="004527BE" w:rsidP="00F537DC">
      <w:pPr>
        <w:pStyle w:val="Zkladntext"/>
        <w:numPr>
          <w:ilvl w:val="0"/>
          <w:numId w:val="6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Zhotovite</w:t>
      </w:r>
      <w:r w:rsidR="00DB0733" w:rsidRPr="0020308E">
        <w:rPr>
          <w:rFonts w:ascii="Calibri" w:hAnsi="Calibri"/>
          <w:color w:val="auto"/>
          <w:szCs w:val="20"/>
        </w:rPr>
        <w:t xml:space="preserve">l odpovídá za to, že </w:t>
      </w:r>
      <w:r w:rsidR="001C1275" w:rsidRPr="0020308E">
        <w:rPr>
          <w:rFonts w:ascii="Calibri" w:hAnsi="Calibri"/>
          <w:color w:val="auto"/>
          <w:szCs w:val="20"/>
        </w:rPr>
        <w:t xml:space="preserve">předmět plnění </w:t>
      </w:r>
      <w:r w:rsidR="00DB0733" w:rsidRPr="0020308E">
        <w:rPr>
          <w:rFonts w:ascii="Calibri" w:hAnsi="Calibri"/>
          <w:color w:val="auto"/>
          <w:szCs w:val="20"/>
        </w:rPr>
        <w:t xml:space="preserve">nemá právní vady. Uplatní-li třetí osoba vůči </w:t>
      </w:r>
      <w:r w:rsidR="006F4BA2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DB0733" w:rsidRPr="0020308E">
        <w:rPr>
          <w:rFonts w:ascii="Calibri" w:hAnsi="Calibri"/>
          <w:color w:val="auto"/>
          <w:szCs w:val="20"/>
        </w:rPr>
        <w:t xml:space="preserve">li jakékoli nároky z titulu svého průmyslového nebo jiného duševního vlastnictví včetně práva autorského, je </w:t>
      </w:r>
      <w:r w:rsidR="006F4BA2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DB0733" w:rsidRPr="0020308E">
        <w:rPr>
          <w:rFonts w:ascii="Calibri" w:hAnsi="Calibri"/>
          <w:color w:val="auto"/>
          <w:szCs w:val="20"/>
        </w:rPr>
        <w:t xml:space="preserve">l vlastním jménem povinen tyto nároky na své náklady vypořádat včetně případného soudního sporu. Uvedený závazek </w:t>
      </w:r>
      <w:r w:rsidR="006F4BA2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DB0733" w:rsidRPr="0020308E">
        <w:rPr>
          <w:rFonts w:ascii="Calibri" w:hAnsi="Calibri"/>
          <w:color w:val="auto"/>
          <w:szCs w:val="20"/>
        </w:rPr>
        <w:t>le trvá i po ukončení záruky.</w:t>
      </w:r>
    </w:p>
    <w:p w14:paraId="1B180420" w14:textId="77777777" w:rsidR="002556FD" w:rsidRDefault="002556FD" w:rsidP="005A1C6C">
      <w:pPr>
        <w:pStyle w:val="Zkladntext"/>
        <w:jc w:val="center"/>
        <w:rPr>
          <w:rFonts w:ascii="Calibri" w:hAnsi="Calibri"/>
          <w:b/>
          <w:color w:val="auto"/>
          <w:szCs w:val="20"/>
        </w:rPr>
      </w:pPr>
    </w:p>
    <w:p w14:paraId="36723191" w14:textId="6ED26B9E" w:rsidR="005A1C6C" w:rsidRDefault="00C15CB8" w:rsidP="005A1C6C">
      <w:pPr>
        <w:pStyle w:val="Zkladntext"/>
        <w:jc w:val="center"/>
        <w:rPr>
          <w:rFonts w:ascii="Calibri" w:hAnsi="Calibri"/>
          <w:b/>
          <w:color w:val="auto"/>
          <w:szCs w:val="20"/>
        </w:rPr>
      </w:pPr>
      <w:r>
        <w:rPr>
          <w:rFonts w:ascii="Calibri" w:hAnsi="Calibri"/>
          <w:b/>
          <w:color w:val="auto"/>
          <w:szCs w:val="20"/>
        </w:rPr>
        <w:t>V</w:t>
      </w:r>
      <w:r w:rsidR="002D4B34">
        <w:rPr>
          <w:rFonts w:ascii="Calibri" w:hAnsi="Calibri"/>
          <w:b/>
          <w:color w:val="auto"/>
          <w:szCs w:val="20"/>
        </w:rPr>
        <w:t>I</w:t>
      </w:r>
      <w:r w:rsidR="001B4F67" w:rsidRPr="0020308E">
        <w:rPr>
          <w:rFonts w:ascii="Calibri" w:hAnsi="Calibri"/>
          <w:b/>
          <w:color w:val="auto"/>
          <w:szCs w:val="20"/>
        </w:rPr>
        <w:t>.</w:t>
      </w:r>
    </w:p>
    <w:p w14:paraId="428282B7" w14:textId="0584104E" w:rsidR="00871967" w:rsidRPr="0020308E" w:rsidRDefault="001B4F67" w:rsidP="005A1C6C">
      <w:pPr>
        <w:pStyle w:val="Zkladntext"/>
        <w:jc w:val="center"/>
        <w:rPr>
          <w:rFonts w:ascii="Calibri" w:hAnsi="Calibri"/>
          <w:b/>
          <w:color w:val="auto"/>
          <w:szCs w:val="20"/>
        </w:rPr>
      </w:pPr>
      <w:r w:rsidRPr="0020308E">
        <w:rPr>
          <w:rFonts w:ascii="Calibri" w:hAnsi="Calibri"/>
          <w:b/>
          <w:color w:val="auto"/>
          <w:szCs w:val="20"/>
        </w:rPr>
        <w:t>Autorská práva</w:t>
      </w:r>
    </w:p>
    <w:p w14:paraId="23DD802C" w14:textId="77777777" w:rsidR="00871967" w:rsidRPr="0020308E" w:rsidRDefault="00EA06C4" w:rsidP="00F537DC">
      <w:pPr>
        <w:pStyle w:val="Default"/>
        <w:numPr>
          <w:ilvl w:val="0"/>
          <w:numId w:val="10"/>
        </w:numPr>
        <w:ind w:left="426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 xml:space="preserve">Veškerá data zpracovávaná při </w:t>
      </w:r>
      <w:r w:rsidR="006F5732" w:rsidRPr="0020308E">
        <w:rPr>
          <w:rFonts w:ascii="Calibri" w:hAnsi="Calibri"/>
          <w:color w:val="auto"/>
          <w:sz w:val="20"/>
          <w:szCs w:val="20"/>
        </w:rPr>
        <w:t>zhotovení díla</w:t>
      </w:r>
      <w:r w:rsidRPr="0020308E">
        <w:rPr>
          <w:rFonts w:ascii="Calibri" w:hAnsi="Calibri"/>
          <w:color w:val="auto"/>
          <w:sz w:val="20"/>
          <w:szCs w:val="20"/>
        </w:rPr>
        <w:t xml:space="preserve"> dle této </w:t>
      </w:r>
      <w:r w:rsidR="00866E96" w:rsidRPr="0020308E">
        <w:rPr>
          <w:rFonts w:ascii="Calibri" w:hAnsi="Calibri"/>
          <w:color w:val="auto"/>
          <w:sz w:val="20"/>
          <w:szCs w:val="20"/>
        </w:rPr>
        <w:t>s</w:t>
      </w:r>
      <w:r w:rsidRPr="0020308E">
        <w:rPr>
          <w:rFonts w:ascii="Calibri" w:hAnsi="Calibri"/>
          <w:color w:val="auto"/>
          <w:sz w:val="20"/>
          <w:szCs w:val="20"/>
        </w:rPr>
        <w:t>mlouvy jsou ve vlastnictví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="00C15CB8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="00866E96" w:rsidRPr="0020308E">
        <w:rPr>
          <w:rFonts w:ascii="Calibri" w:hAnsi="Calibri"/>
          <w:color w:val="auto"/>
          <w:sz w:val="20"/>
          <w:szCs w:val="20"/>
        </w:rPr>
        <w:t xml:space="preserve">le; tedy </w:t>
      </w:r>
      <w:r w:rsidR="00C15CB8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Pr="0020308E">
        <w:rPr>
          <w:rFonts w:ascii="Calibri" w:hAnsi="Calibri"/>
          <w:color w:val="auto"/>
          <w:sz w:val="20"/>
          <w:szCs w:val="20"/>
        </w:rPr>
        <w:t xml:space="preserve">l je dle dohody stran pořizovatelem příslušných databází ve smyslu § 89 autorského zákona. </w:t>
      </w:r>
    </w:p>
    <w:p w14:paraId="038ADBB9" w14:textId="77777777" w:rsidR="00871967" w:rsidRPr="0020308E" w:rsidRDefault="00871967" w:rsidP="00DE442F">
      <w:pPr>
        <w:pStyle w:val="Default"/>
        <w:ind w:left="426"/>
        <w:jc w:val="both"/>
        <w:rPr>
          <w:rFonts w:ascii="Calibri" w:hAnsi="Calibri"/>
          <w:color w:val="auto"/>
          <w:sz w:val="20"/>
          <w:szCs w:val="20"/>
        </w:rPr>
      </w:pPr>
    </w:p>
    <w:p w14:paraId="011C037B" w14:textId="77777777" w:rsidR="00871967" w:rsidRPr="0020308E" w:rsidRDefault="00866E96" w:rsidP="00F537DC">
      <w:pPr>
        <w:pStyle w:val="Default"/>
        <w:numPr>
          <w:ilvl w:val="0"/>
          <w:numId w:val="10"/>
        </w:numPr>
        <w:ind w:left="426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>Dojde-li při plnění této s</w:t>
      </w:r>
      <w:r w:rsidR="00EA06C4" w:rsidRPr="0020308E">
        <w:rPr>
          <w:rFonts w:ascii="Calibri" w:hAnsi="Calibri"/>
          <w:color w:val="auto"/>
          <w:sz w:val="20"/>
          <w:szCs w:val="20"/>
        </w:rPr>
        <w:t>mlouvy k vytvoření nového díla, které může být předmětem práv k duševnímu vlastnictví, nál</w:t>
      </w:r>
      <w:r w:rsidRPr="0020308E">
        <w:rPr>
          <w:rFonts w:ascii="Calibri" w:hAnsi="Calibri"/>
          <w:color w:val="auto"/>
          <w:sz w:val="20"/>
          <w:szCs w:val="20"/>
        </w:rPr>
        <w:t xml:space="preserve">ežejí osobnostní práva výlučně </w:t>
      </w:r>
      <w:r w:rsidR="00C15CB8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li. </w:t>
      </w:r>
      <w:r w:rsidR="004527BE" w:rsidRPr="0020308E">
        <w:rPr>
          <w:rFonts w:ascii="Calibri" w:hAnsi="Calibri"/>
          <w:color w:val="auto"/>
          <w:sz w:val="20"/>
          <w:szCs w:val="20"/>
        </w:rPr>
        <w:t>Objednate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l vykonává v souladu s ustanovením § 58 odst. 7 autorského zákona a podle § 58 odst. 1 autorského </w:t>
      </w:r>
      <w:r w:rsidRPr="0020308E">
        <w:rPr>
          <w:rFonts w:ascii="Calibri" w:hAnsi="Calibri"/>
          <w:color w:val="auto"/>
          <w:sz w:val="20"/>
          <w:szCs w:val="20"/>
        </w:rPr>
        <w:t xml:space="preserve">zákona majetková práva k dílu. </w:t>
      </w:r>
      <w:r w:rsidR="004527BE" w:rsidRPr="0020308E">
        <w:rPr>
          <w:rFonts w:ascii="Calibri" w:hAnsi="Calibri"/>
          <w:color w:val="auto"/>
          <w:sz w:val="20"/>
          <w:szCs w:val="20"/>
        </w:rPr>
        <w:t>Zhotovite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li náleží autorská práva a další práva duševního </w:t>
      </w:r>
      <w:r w:rsidRPr="0020308E">
        <w:rPr>
          <w:rFonts w:ascii="Calibri" w:hAnsi="Calibri"/>
          <w:color w:val="auto"/>
          <w:sz w:val="20"/>
          <w:szCs w:val="20"/>
        </w:rPr>
        <w:t>vlastnictví k s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oftwaru. </w:t>
      </w:r>
    </w:p>
    <w:p w14:paraId="2ABE2CCC" w14:textId="77777777" w:rsidR="00982210" w:rsidRPr="0020308E" w:rsidRDefault="00982210" w:rsidP="00982210">
      <w:pPr>
        <w:pStyle w:val="Default"/>
        <w:ind w:left="426"/>
        <w:jc w:val="both"/>
        <w:rPr>
          <w:rFonts w:ascii="Calibri" w:hAnsi="Calibri"/>
          <w:color w:val="auto"/>
          <w:sz w:val="20"/>
          <w:szCs w:val="20"/>
        </w:rPr>
      </w:pPr>
    </w:p>
    <w:p w14:paraId="5CC960E8" w14:textId="0FA07490" w:rsidR="00857FCD" w:rsidRDefault="00EA06C4" w:rsidP="00F537DC">
      <w:pPr>
        <w:pStyle w:val="Default"/>
        <w:numPr>
          <w:ilvl w:val="0"/>
          <w:numId w:val="10"/>
        </w:numPr>
        <w:ind w:left="426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>V případě, že v souvislosti s touto smlouvou nedochází k vytvoření nového díla ve smyslu § 58 odst.</w:t>
      </w:r>
      <w:r w:rsidR="006F5732"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Pr="0020308E">
        <w:rPr>
          <w:rFonts w:ascii="Calibri" w:hAnsi="Calibri"/>
          <w:color w:val="auto"/>
          <w:sz w:val="20"/>
          <w:szCs w:val="20"/>
        </w:rPr>
        <w:t>7 autorsk</w:t>
      </w:r>
      <w:r w:rsidR="00866E96" w:rsidRPr="0020308E">
        <w:rPr>
          <w:rFonts w:ascii="Calibri" w:hAnsi="Calibri"/>
          <w:color w:val="auto"/>
          <w:sz w:val="20"/>
          <w:szCs w:val="20"/>
        </w:rPr>
        <w:t xml:space="preserve">ého zákona, pak uzavřením této smlouvy </w:t>
      </w:r>
      <w:r w:rsidR="00C15CB8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="00866E96" w:rsidRPr="0020308E">
        <w:rPr>
          <w:rFonts w:ascii="Calibri" w:hAnsi="Calibri"/>
          <w:color w:val="auto"/>
          <w:sz w:val="20"/>
          <w:szCs w:val="20"/>
        </w:rPr>
        <w:t xml:space="preserve">l poskytuje </w:t>
      </w:r>
      <w:r w:rsidR="00C15CB8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Pr="0020308E">
        <w:rPr>
          <w:rFonts w:ascii="Calibri" w:hAnsi="Calibri"/>
          <w:color w:val="auto"/>
          <w:sz w:val="20"/>
          <w:szCs w:val="20"/>
        </w:rPr>
        <w:t xml:space="preserve">li </w:t>
      </w:r>
      <w:r w:rsidR="002059BF" w:rsidRPr="0020308E">
        <w:rPr>
          <w:rFonts w:ascii="Calibri" w:hAnsi="Calibri"/>
          <w:color w:val="auto"/>
          <w:sz w:val="20"/>
          <w:szCs w:val="20"/>
        </w:rPr>
        <w:t>nevypověditeln</w:t>
      </w:r>
      <w:r w:rsidR="002059BF">
        <w:rPr>
          <w:rFonts w:ascii="Calibri" w:hAnsi="Calibri"/>
          <w:color w:val="auto"/>
          <w:sz w:val="20"/>
          <w:szCs w:val="20"/>
        </w:rPr>
        <w:t>é</w:t>
      </w:r>
      <w:r w:rsidRPr="0020308E">
        <w:rPr>
          <w:rFonts w:ascii="Calibri" w:hAnsi="Calibri"/>
          <w:color w:val="auto"/>
          <w:sz w:val="20"/>
          <w:szCs w:val="20"/>
        </w:rPr>
        <w:t xml:space="preserve">, </w:t>
      </w:r>
      <w:r w:rsidR="002059BF" w:rsidRPr="0020308E">
        <w:rPr>
          <w:rFonts w:ascii="Calibri" w:hAnsi="Calibri"/>
          <w:color w:val="auto"/>
          <w:sz w:val="20"/>
          <w:szCs w:val="20"/>
        </w:rPr>
        <w:t>převoditeln</w:t>
      </w:r>
      <w:r w:rsidR="002059BF">
        <w:rPr>
          <w:rFonts w:ascii="Calibri" w:hAnsi="Calibri"/>
          <w:color w:val="auto"/>
          <w:sz w:val="20"/>
          <w:szCs w:val="20"/>
        </w:rPr>
        <w:t>é</w:t>
      </w:r>
      <w:r w:rsidRPr="0020308E">
        <w:rPr>
          <w:rFonts w:ascii="Calibri" w:hAnsi="Calibri"/>
          <w:color w:val="auto"/>
          <w:sz w:val="20"/>
          <w:szCs w:val="20"/>
        </w:rPr>
        <w:t xml:space="preserve">, nevýhradní a územně </w:t>
      </w:r>
      <w:r w:rsidR="002059BF" w:rsidRPr="0020308E">
        <w:rPr>
          <w:rFonts w:ascii="Calibri" w:hAnsi="Calibri"/>
          <w:color w:val="auto"/>
          <w:sz w:val="20"/>
          <w:szCs w:val="20"/>
        </w:rPr>
        <w:t>neomezen</w:t>
      </w:r>
      <w:r w:rsidR="002059BF">
        <w:rPr>
          <w:rFonts w:ascii="Calibri" w:hAnsi="Calibri"/>
          <w:color w:val="auto"/>
          <w:sz w:val="20"/>
          <w:szCs w:val="20"/>
        </w:rPr>
        <w:t>é</w:t>
      </w:r>
      <w:r w:rsidR="002059BF"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="00E9225C" w:rsidRPr="0020308E">
        <w:rPr>
          <w:rFonts w:ascii="Calibri" w:hAnsi="Calibri"/>
          <w:color w:val="auto"/>
          <w:sz w:val="20"/>
          <w:szCs w:val="20"/>
        </w:rPr>
        <w:t>licenc</w:t>
      </w:r>
      <w:r w:rsidR="002059BF">
        <w:rPr>
          <w:rFonts w:ascii="Calibri" w:hAnsi="Calibri"/>
          <w:color w:val="auto"/>
          <w:sz w:val="20"/>
          <w:szCs w:val="20"/>
        </w:rPr>
        <w:t>e</w:t>
      </w:r>
      <w:r w:rsidR="005D20C8" w:rsidRPr="0020308E">
        <w:rPr>
          <w:rFonts w:ascii="Calibri" w:hAnsi="Calibri"/>
          <w:color w:val="auto"/>
          <w:sz w:val="20"/>
          <w:szCs w:val="20"/>
        </w:rPr>
        <w:t>.</w:t>
      </w:r>
      <w:r w:rsidRPr="0020308E">
        <w:rPr>
          <w:rFonts w:ascii="Calibri" w:hAnsi="Calibri"/>
          <w:color w:val="auto"/>
          <w:sz w:val="20"/>
          <w:szCs w:val="20"/>
        </w:rPr>
        <w:t xml:space="preserve"> Cena za t</w:t>
      </w:r>
      <w:r w:rsidR="002059BF">
        <w:rPr>
          <w:rFonts w:ascii="Calibri" w:hAnsi="Calibri"/>
          <w:color w:val="auto"/>
          <w:sz w:val="20"/>
          <w:szCs w:val="20"/>
        </w:rPr>
        <w:t>y</w:t>
      </w:r>
      <w:r w:rsidRPr="0020308E">
        <w:rPr>
          <w:rFonts w:ascii="Calibri" w:hAnsi="Calibri"/>
          <w:color w:val="auto"/>
          <w:sz w:val="20"/>
          <w:szCs w:val="20"/>
        </w:rPr>
        <w:t>t</w:t>
      </w:r>
      <w:r w:rsidR="00866E96" w:rsidRPr="0020308E">
        <w:rPr>
          <w:rFonts w:ascii="Calibri" w:hAnsi="Calibri"/>
          <w:color w:val="auto"/>
          <w:sz w:val="20"/>
          <w:szCs w:val="20"/>
        </w:rPr>
        <w:t xml:space="preserve">o </w:t>
      </w:r>
      <w:r w:rsidR="00E9225C" w:rsidRPr="0020308E">
        <w:rPr>
          <w:rFonts w:ascii="Calibri" w:hAnsi="Calibri"/>
          <w:color w:val="auto"/>
          <w:sz w:val="20"/>
          <w:szCs w:val="20"/>
        </w:rPr>
        <w:t>licenc</w:t>
      </w:r>
      <w:r w:rsidR="002059BF">
        <w:rPr>
          <w:rFonts w:ascii="Calibri" w:hAnsi="Calibri"/>
          <w:color w:val="auto"/>
          <w:sz w:val="20"/>
          <w:szCs w:val="20"/>
        </w:rPr>
        <w:t>e</w:t>
      </w:r>
      <w:r w:rsidR="00866E96" w:rsidRPr="0020308E">
        <w:rPr>
          <w:rFonts w:ascii="Calibri" w:hAnsi="Calibri"/>
          <w:color w:val="auto"/>
          <w:sz w:val="20"/>
          <w:szCs w:val="20"/>
        </w:rPr>
        <w:t xml:space="preserve"> je plně kryta v ceně </w:t>
      </w:r>
      <w:r w:rsidR="006F5732" w:rsidRPr="0020308E">
        <w:rPr>
          <w:rFonts w:ascii="Calibri" w:hAnsi="Calibri"/>
          <w:color w:val="auto"/>
          <w:sz w:val="20"/>
          <w:szCs w:val="20"/>
        </w:rPr>
        <w:t>díla</w:t>
      </w:r>
      <w:r w:rsidRPr="0020308E">
        <w:rPr>
          <w:rFonts w:ascii="Calibri" w:hAnsi="Calibri"/>
          <w:color w:val="auto"/>
          <w:sz w:val="20"/>
          <w:szCs w:val="20"/>
        </w:rPr>
        <w:t>, t</w:t>
      </w:r>
      <w:r w:rsidR="002059BF">
        <w:rPr>
          <w:rFonts w:ascii="Calibri" w:hAnsi="Calibri"/>
          <w:color w:val="auto"/>
          <w:sz w:val="20"/>
          <w:szCs w:val="20"/>
        </w:rPr>
        <w:t>y</w:t>
      </w:r>
      <w:r w:rsidRPr="0020308E">
        <w:rPr>
          <w:rFonts w:ascii="Calibri" w:hAnsi="Calibri"/>
          <w:color w:val="auto"/>
          <w:sz w:val="20"/>
          <w:szCs w:val="20"/>
        </w:rPr>
        <w:t xml:space="preserve">to </w:t>
      </w:r>
      <w:r w:rsidR="00E9225C" w:rsidRPr="0020308E">
        <w:rPr>
          <w:rFonts w:ascii="Calibri" w:hAnsi="Calibri"/>
          <w:color w:val="auto"/>
          <w:sz w:val="20"/>
          <w:szCs w:val="20"/>
        </w:rPr>
        <w:t>licenc</w:t>
      </w:r>
      <w:r w:rsidRPr="0020308E">
        <w:rPr>
          <w:rFonts w:ascii="Calibri" w:hAnsi="Calibri"/>
          <w:color w:val="auto"/>
          <w:sz w:val="20"/>
          <w:szCs w:val="20"/>
        </w:rPr>
        <w:t>e zůstan</w:t>
      </w:r>
      <w:r w:rsidR="003937D2">
        <w:rPr>
          <w:rFonts w:ascii="Calibri" w:hAnsi="Calibri"/>
          <w:color w:val="auto"/>
          <w:sz w:val="20"/>
          <w:szCs w:val="20"/>
        </w:rPr>
        <w:t>ou</w:t>
      </w:r>
      <w:r w:rsidRPr="0020308E">
        <w:rPr>
          <w:rFonts w:ascii="Calibri" w:hAnsi="Calibri"/>
          <w:color w:val="auto"/>
          <w:sz w:val="20"/>
          <w:szCs w:val="20"/>
        </w:rPr>
        <w:t xml:space="preserve"> v platnosti během celé doby trvání ochrany autorských práv dle příslušných právních předpisů.</w:t>
      </w:r>
    </w:p>
    <w:p w14:paraId="19A46306" w14:textId="77777777" w:rsidR="0081083C" w:rsidRDefault="0081083C" w:rsidP="0081083C">
      <w:pPr>
        <w:pStyle w:val="Default"/>
        <w:jc w:val="both"/>
        <w:rPr>
          <w:rFonts w:ascii="Calibri" w:hAnsi="Calibri"/>
          <w:color w:val="auto"/>
          <w:sz w:val="20"/>
          <w:szCs w:val="20"/>
        </w:rPr>
      </w:pPr>
    </w:p>
    <w:p w14:paraId="34977E9C" w14:textId="77777777" w:rsidR="00871967" w:rsidRPr="0020308E" w:rsidRDefault="00866E96" w:rsidP="00F537DC">
      <w:pPr>
        <w:pStyle w:val="Default"/>
        <w:numPr>
          <w:ilvl w:val="0"/>
          <w:numId w:val="10"/>
        </w:numPr>
        <w:ind w:left="426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="002059BF">
        <w:rPr>
          <w:rFonts w:ascii="Calibri" w:hAnsi="Calibri"/>
          <w:color w:val="auto"/>
          <w:sz w:val="20"/>
          <w:szCs w:val="20"/>
        </w:rPr>
        <w:t>L</w:t>
      </w:r>
      <w:r w:rsidR="002059BF" w:rsidRPr="0020308E">
        <w:rPr>
          <w:rFonts w:ascii="Calibri" w:hAnsi="Calibri"/>
          <w:color w:val="auto"/>
          <w:sz w:val="20"/>
          <w:szCs w:val="20"/>
        </w:rPr>
        <w:t xml:space="preserve">icence </w:t>
      </w:r>
      <w:r w:rsidR="00EA06C4" w:rsidRPr="0020308E">
        <w:rPr>
          <w:rFonts w:ascii="Calibri" w:hAnsi="Calibri"/>
          <w:color w:val="auto"/>
          <w:sz w:val="20"/>
          <w:szCs w:val="20"/>
        </w:rPr>
        <w:t>se poskytuj</w:t>
      </w:r>
      <w:r w:rsidR="003937D2">
        <w:rPr>
          <w:rFonts w:ascii="Calibri" w:hAnsi="Calibri"/>
          <w:color w:val="auto"/>
          <w:sz w:val="20"/>
          <w:szCs w:val="20"/>
        </w:rPr>
        <w:t>í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 v souladu s licenčními podmínkami uvedenými v nabídce </w:t>
      </w:r>
      <w:r w:rsidR="00C15CB8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="006F5732" w:rsidRPr="0020308E">
        <w:rPr>
          <w:rFonts w:ascii="Calibri" w:hAnsi="Calibri"/>
          <w:color w:val="auto"/>
          <w:sz w:val="20"/>
          <w:szCs w:val="20"/>
        </w:rPr>
        <w:t>le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 a musí </w:t>
      </w:r>
      <w:r w:rsidR="00AF7446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="006F5732" w:rsidRPr="0020308E">
        <w:rPr>
          <w:rFonts w:ascii="Calibri" w:hAnsi="Calibri"/>
          <w:color w:val="auto"/>
          <w:sz w:val="20"/>
          <w:szCs w:val="20"/>
        </w:rPr>
        <w:t>li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 umožňovat zabezpečení podpory provozu díla minimálně v rozsahu požadovaném Zadávací dokumentací veřejné zakázky, zejména Příloze č. 1</w:t>
      </w:r>
      <w:r w:rsidRPr="0020308E">
        <w:rPr>
          <w:rFonts w:ascii="Calibri" w:hAnsi="Calibri"/>
          <w:color w:val="auto"/>
          <w:sz w:val="20"/>
          <w:szCs w:val="20"/>
        </w:rPr>
        <w:t xml:space="preserve"> této s</w:t>
      </w:r>
      <w:r w:rsidR="00EA06C4" w:rsidRPr="0020308E">
        <w:rPr>
          <w:rFonts w:ascii="Calibri" w:hAnsi="Calibri"/>
          <w:color w:val="auto"/>
          <w:sz w:val="20"/>
          <w:szCs w:val="20"/>
        </w:rPr>
        <w:t>mlouvy (Technická specifikace)</w:t>
      </w:r>
      <w:r w:rsidR="0059566F" w:rsidRPr="0020308E">
        <w:rPr>
          <w:rFonts w:ascii="Calibri" w:hAnsi="Calibri"/>
          <w:color w:val="auto"/>
          <w:sz w:val="20"/>
          <w:szCs w:val="20"/>
        </w:rPr>
        <w:t xml:space="preserve"> a Příloze č. 2 této smlouvy (Požadavky na funkcionality)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, a to v případě potřeby i třetí stranou. </w:t>
      </w:r>
      <w:r w:rsidR="004527BE" w:rsidRPr="0020308E">
        <w:rPr>
          <w:rFonts w:ascii="Calibri" w:hAnsi="Calibri"/>
          <w:color w:val="auto"/>
          <w:sz w:val="20"/>
          <w:szCs w:val="20"/>
        </w:rPr>
        <w:t>Objednate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l nabývá práva užívat předmět licence okamžikem předání té části díla, jejíž součástí příslušné programové produkty jsou. </w:t>
      </w:r>
    </w:p>
    <w:p w14:paraId="32E0EC0E" w14:textId="77777777" w:rsidR="00857FCD" w:rsidRDefault="00857FCD" w:rsidP="00857FCD">
      <w:pPr>
        <w:pStyle w:val="Default"/>
        <w:ind w:left="426"/>
        <w:jc w:val="both"/>
        <w:rPr>
          <w:rFonts w:ascii="Calibri" w:hAnsi="Calibri"/>
          <w:color w:val="auto"/>
          <w:sz w:val="20"/>
          <w:szCs w:val="20"/>
        </w:rPr>
      </w:pPr>
    </w:p>
    <w:p w14:paraId="79CCB690" w14:textId="77777777" w:rsidR="00871967" w:rsidRPr="0020308E" w:rsidRDefault="00866E96" w:rsidP="00F537DC">
      <w:pPr>
        <w:pStyle w:val="Default"/>
        <w:numPr>
          <w:ilvl w:val="0"/>
          <w:numId w:val="10"/>
        </w:numPr>
        <w:ind w:left="426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 xml:space="preserve">Pokud </w:t>
      </w:r>
      <w:r w:rsidR="00AF7446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Pr="0020308E">
        <w:rPr>
          <w:rFonts w:ascii="Calibri" w:hAnsi="Calibri"/>
          <w:color w:val="auto"/>
          <w:sz w:val="20"/>
          <w:szCs w:val="20"/>
        </w:rPr>
        <w:t>l v průběhu plnění předmětu s</w:t>
      </w:r>
      <w:r w:rsidR="00EA06C4" w:rsidRPr="0020308E">
        <w:rPr>
          <w:rFonts w:ascii="Calibri" w:hAnsi="Calibri"/>
          <w:color w:val="auto"/>
          <w:sz w:val="20"/>
          <w:szCs w:val="20"/>
        </w:rPr>
        <w:t>mlouvy nahradí programové produkty novější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mi, zavazuje se poskytnout </w:t>
      </w:r>
      <w:r w:rsidR="00AF7446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="00EA06C4" w:rsidRPr="0020308E">
        <w:rPr>
          <w:rFonts w:ascii="Calibri" w:hAnsi="Calibri"/>
          <w:color w:val="auto"/>
          <w:sz w:val="20"/>
          <w:szCs w:val="20"/>
        </w:rPr>
        <w:t xml:space="preserve">li oprávnění k výkonu práva užít tyto nové programové produkty za stejných nebo výhodnějších podmínek ve vztahu k původnímu oprávnění. </w:t>
      </w:r>
    </w:p>
    <w:p w14:paraId="3D84BE94" w14:textId="77777777" w:rsidR="00857FCD" w:rsidRDefault="00857FCD" w:rsidP="00857FCD">
      <w:pPr>
        <w:pStyle w:val="Default"/>
        <w:ind w:left="426"/>
        <w:jc w:val="both"/>
        <w:rPr>
          <w:rFonts w:ascii="Calibri" w:hAnsi="Calibri"/>
          <w:color w:val="auto"/>
          <w:sz w:val="20"/>
          <w:szCs w:val="20"/>
        </w:rPr>
      </w:pPr>
    </w:p>
    <w:p w14:paraId="479BB83E" w14:textId="77777777" w:rsidR="0061132A" w:rsidRDefault="00EA06C4" w:rsidP="00582691">
      <w:pPr>
        <w:pStyle w:val="Default"/>
        <w:numPr>
          <w:ilvl w:val="0"/>
          <w:numId w:val="10"/>
        </w:numPr>
        <w:spacing w:after="120"/>
        <w:ind w:left="425" w:hanging="357"/>
        <w:jc w:val="both"/>
        <w:rPr>
          <w:rFonts w:ascii="Calibri" w:hAnsi="Calibri"/>
          <w:color w:val="auto"/>
          <w:sz w:val="20"/>
          <w:szCs w:val="20"/>
        </w:rPr>
      </w:pPr>
      <w:r w:rsidRPr="0020308E">
        <w:rPr>
          <w:rFonts w:ascii="Calibri" w:hAnsi="Calibri"/>
          <w:color w:val="auto"/>
          <w:sz w:val="20"/>
          <w:szCs w:val="20"/>
        </w:rPr>
        <w:t>V případě, že třetí strana uplatní nárok z důvodu porušení patentu nebo autorského práva produktem, jenž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="00AF7446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l dodal </w:t>
      </w:r>
      <w:r w:rsidR="00AF7446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li, bude </w:t>
      </w:r>
      <w:r w:rsidR="00AF7446">
        <w:rPr>
          <w:rFonts w:ascii="Calibri" w:hAnsi="Calibri"/>
          <w:color w:val="auto"/>
          <w:sz w:val="20"/>
          <w:szCs w:val="20"/>
        </w:rPr>
        <w:t>z</w:t>
      </w:r>
      <w:r w:rsidR="004527BE" w:rsidRPr="0020308E">
        <w:rPr>
          <w:rFonts w:ascii="Calibri" w:hAnsi="Calibri"/>
          <w:color w:val="auto"/>
          <w:sz w:val="20"/>
          <w:szCs w:val="20"/>
        </w:rPr>
        <w:t>hotovite</w:t>
      </w:r>
      <w:r w:rsidRPr="0020308E">
        <w:rPr>
          <w:rFonts w:ascii="Calibri" w:hAnsi="Calibri"/>
          <w:color w:val="auto"/>
          <w:sz w:val="20"/>
          <w:szCs w:val="20"/>
        </w:rPr>
        <w:t>l há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jit </w:t>
      </w:r>
      <w:r w:rsidR="00AF7446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Pr="0020308E">
        <w:rPr>
          <w:rFonts w:ascii="Calibri" w:hAnsi="Calibri"/>
          <w:color w:val="auto"/>
          <w:sz w:val="20"/>
          <w:szCs w:val="20"/>
        </w:rPr>
        <w:t xml:space="preserve">le před takovým nárokem na své náklady. </w:t>
      </w:r>
      <w:r w:rsidR="004527BE" w:rsidRPr="0020308E">
        <w:rPr>
          <w:rFonts w:ascii="Calibri" w:hAnsi="Calibri"/>
          <w:color w:val="auto"/>
          <w:sz w:val="20"/>
          <w:szCs w:val="20"/>
        </w:rPr>
        <w:t>Zhotovite</w:t>
      </w:r>
      <w:r w:rsidRPr="0020308E">
        <w:rPr>
          <w:rFonts w:ascii="Calibri" w:hAnsi="Calibri"/>
          <w:color w:val="auto"/>
          <w:sz w:val="20"/>
          <w:szCs w:val="20"/>
        </w:rPr>
        <w:t>l uhradí veškeré náklady, škody nebo poplatky uložené soudem nebo vynaložené</w:t>
      </w:r>
      <w:r w:rsidR="001B4F67" w:rsidRPr="0020308E">
        <w:rPr>
          <w:rFonts w:ascii="Calibri" w:hAnsi="Calibri"/>
          <w:color w:val="auto"/>
          <w:sz w:val="20"/>
          <w:szCs w:val="20"/>
        </w:rPr>
        <w:t xml:space="preserve"> </w:t>
      </w:r>
      <w:r w:rsidR="00AF7446">
        <w:rPr>
          <w:rFonts w:ascii="Calibri" w:hAnsi="Calibri"/>
          <w:color w:val="auto"/>
          <w:sz w:val="20"/>
          <w:szCs w:val="20"/>
        </w:rPr>
        <w:t>o</w:t>
      </w:r>
      <w:r w:rsidR="004527BE" w:rsidRPr="0020308E">
        <w:rPr>
          <w:rFonts w:ascii="Calibri" w:hAnsi="Calibri"/>
          <w:color w:val="auto"/>
          <w:sz w:val="20"/>
          <w:szCs w:val="20"/>
        </w:rPr>
        <w:t>bjednate</w:t>
      </w:r>
      <w:r w:rsidRPr="0020308E">
        <w:rPr>
          <w:rFonts w:ascii="Calibri" w:hAnsi="Calibri"/>
          <w:color w:val="auto"/>
          <w:sz w:val="20"/>
          <w:szCs w:val="20"/>
        </w:rPr>
        <w:t>lem na základě uzavřeného smíru nebo dohody o narovnání.</w:t>
      </w:r>
    </w:p>
    <w:p w14:paraId="28900ECE" w14:textId="26CD3324" w:rsidR="00871967" w:rsidRPr="0020308E" w:rsidRDefault="00582691" w:rsidP="00582691">
      <w:pPr>
        <w:pStyle w:val="Default"/>
        <w:numPr>
          <w:ilvl w:val="0"/>
          <w:numId w:val="10"/>
        </w:numPr>
        <w:spacing w:after="120"/>
        <w:ind w:left="425" w:hanging="357"/>
        <w:jc w:val="both"/>
        <w:rPr>
          <w:rFonts w:ascii="Calibri" w:hAnsi="Calibri"/>
          <w:color w:val="auto"/>
          <w:sz w:val="20"/>
          <w:szCs w:val="20"/>
        </w:rPr>
      </w:pPr>
      <w:r>
        <w:rPr>
          <w:rFonts w:ascii="Calibri" w:hAnsi="Calibri"/>
          <w:color w:val="auto"/>
          <w:sz w:val="20"/>
          <w:szCs w:val="20"/>
        </w:rPr>
        <w:t xml:space="preserve">Objednatel se zavazuje, že po převzetí </w:t>
      </w:r>
      <w:r w:rsidRPr="00582691">
        <w:rPr>
          <w:rFonts w:ascii="Calibri" w:hAnsi="Calibri"/>
          <w:color w:val="auto"/>
          <w:sz w:val="20"/>
          <w:szCs w:val="20"/>
        </w:rPr>
        <w:t xml:space="preserve">zdrojových kódů, struktur a popisu databází a </w:t>
      </w:r>
      <w:r>
        <w:rPr>
          <w:rFonts w:ascii="Calibri" w:hAnsi="Calibri"/>
          <w:color w:val="auto"/>
          <w:sz w:val="20"/>
          <w:szCs w:val="20"/>
        </w:rPr>
        <w:t xml:space="preserve">obdržených </w:t>
      </w:r>
      <w:r w:rsidRPr="00582691">
        <w:rPr>
          <w:rFonts w:ascii="Calibri" w:hAnsi="Calibri"/>
          <w:color w:val="auto"/>
          <w:sz w:val="20"/>
          <w:szCs w:val="20"/>
        </w:rPr>
        <w:t xml:space="preserve">oprávnění </w:t>
      </w:r>
      <w:r>
        <w:rPr>
          <w:rFonts w:ascii="Calibri" w:hAnsi="Calibri"/>
          <w:color w:val="auto"/>
          <w:sz w:val="20"/>
          <w:szCs w:val="20"/>
        </w:rPr>
        <w:t>od zhotovitele, je bude využívat pouze pro svou vlastní potřebu a rozvoj a nebude dílo komerčně šířit třetím osobám.</w:t>
      </w:r>
    </w:p>
    <w:p w14:paraId="5B249ADF" w14:textId="197778D3" w:rsidR="00871967" w:rsidRPr="0020308E" w:rsidRDefault="00EA06C4">
      <w:pPr>
        <w:pStyle w:val="Default"/>
        <w:jc w:val="center"/>
        <w:rPr>
          <w:rFonts w:ascii="Calibri" w:hAnsi="Calibri"/>
          <w:b/>
          <w:color w:val="auto"/>
          <w:sz w:val="20"/>
          <w:szCs w:val="20"/>
        </w:rPr>
      </w:pPr>
      <w:r w:rsidRPr="0020308E">
        <w:rPr>
          <w:rFonts w:ascii="Calibri" w:hAnsi="Calibri"/>
          <w:b/>
          <w:color w:val="auto"/>
          <w:sz w:val="20"/>
          <w:szCs w:val="20"/>
        </w:rPr>
        <w:t>VI</w:t>
      </w:r>
      <w:r w:rsidR="002D4B34">
        <w:rPr>
          <w:rFonts w:ascii="Calibri" w:hAnsi="Calibri"/>
          <w:b/>
          <w:color w:val="auto"/>
          <w:sz w:val="20"/>
          <w:szCs w:val="20"/>
        </w:rPr>
        <w:t>I</w:t>
      </w:r>
      <w:r w:rsidRPr="0020308E">
        <w:rPr>
          <w:rFonts w:ascii="Calibri" w:hAnsi="Calibri"/>
          <w:b/>
          <w:color w:val="auto"/>
          <w:sz w:val="20"/>
          <w:szCs w:val="20"/>
        </w:rPr>
        <w:t>.</w:t>
      </w:r>
    </w:p>
    <w:p w14:paraId="26563D26" w14:textId="77777777" w:rsidR="00871967" w:rsidRPr="0020308E" w:rsidRDefault="00EA06C4">
      <w:pPr>
        <w:pStyle w:val="Default"/>
        <w:jc w:val="center"/>
        <w:rPr>
          <w:rFonts w:ascii="Calibri" w:hAnsi="Calibri"/>
          <w:b/>
          <w:color w:val="auto"/>
          <w:sz w:val="20"/>
          <w:szCs w:val="20"/>
        </w:rPr>
      </w:pPr>
      <w:r w:rsidRPr="0020308E">
        <w:rPr>
          <w:rFonts w:ascii="Calibri" w:hAnsi="Calibri"/>
          <w:b/>
          <w:color w:val="auto"/>
          <w:sz w:val="20"/>
          <w:szCs w:val="20"/>
        </w:rPr>
        <w:t>Ochrana informací</w:t>
      </w:r>
    </w:p>
    <w:p w14:paraId="23EFB1D0" w14:textId="1D71E5FE" w:rsidR="00647A56" w:rsidRDefault="00EA06C4" w:rsidP="00647A56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1. </w:t>
      </w:r>
      <w:r w:rsidR="009173A0">
        <w:rPr>
          <w:rFonts w:ascii="Calibri" w:eastAsia="Calibri" w:hAnsi="Calibri"/>
          <w:sz w:val="20"/>
          <w:szCs w:val="20"/>
        </w:rPr>
        <w:t xml:space="preserve">     </w:t>
      </w:r>
      <w:r w:rsidR="00647A56" w:rsidRPr="00647A56">
        <w:rPr>
          <w:rFonts w:ascii="Calibri" w:eastAsia="Calibri" w:hAnsi="Calibri"/>
          <w:sz w:val="20"/>
          <w:szCs w:val="20"/>
        </w:rPr>
        <w:t xml:space="preserve">Smluvní strany jsou si vědomy toho, že v rámci plnění dle této smlouvy si mohou vzájemně úmyslně nebo i </w:t>
      </w:r>
      <w:r w:rsidR="00647A56">
        <w:rPr>
          <w:rFonts w:ascii="Calibri" w:eastAsia="Calibri" w:hAnsi="Calibri"/>
          <w:sz w:val="20"/>
          <w:szCs w:val="20"/>
        </w:rPr>
        <w:t xml:space="preserve"> </w:t>
      </w:r>
    </w:p>
    <w:p w14:paraId="3D0C9EDF" w14:textId="76BF1055" w:rsidR="00647A56" w:rsidRDefault="00647A56" w:rsidP="00647A56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9173A0">
        <w:rPr>
          <w:rFonts w:ascii="Calibri" w:eastAsia="Calibri" w:hAnsi="Calibri"/>
          <w:sz w:val="20"/>
          <w:szCs w:val="20"/>
        </w:rPr>
        <w:t xml:space="preserve">      </w:t>
      </w:r>
      <w:r w:rsidRPr="00647A56">
        <w:rPr>
          <w:rFonts w:ascii="Calibri" w:eastAsia="Calibri" w:hAnsi="Calibri"/>
          <w:sz w:val="20"/>
          <w:szCs w:val="20"/>
        </w:rPr>
        <w:t xml:space="preserve">opominutím poskytnout/získat od druhé strany informace, které budou považovány za důvěrné (dále </w:t>
      </w:r>
      <w:r>
        <w:rPr>
          <w:rFonts w:ascii="Calibri" w:eastAsia="Calibri" w:hAnsi="Calibri"/>
          <w:sz w:val="20"/>
          <w:szCs w:val="20"/>
        </w:rPr>
        <w:t xml:space="preserve"> </w:t>
      </w:r>
    </w:p>
    <w:p w14:paraId="4B25FE5D" w14:textId="7D74FE74" w:rsidR="00647A56" w:rsidRDefault="00647A56" w:rsidP="00647A56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</w:t>
      </w:r>
      <w:r w:rsidR="009173A0">
        <w:rPr>
          <w:rFonts w:ascii="Calibri" w:eastAsia="Calibri" w:hAnsi="Calibri"/>
          <w:sz w:val="20"/>
          <w:szCs w:val="20"/>
        </w:rPr>
        <w:t xml:space="preserve">       </w:t>
      </w:r>
      <w:r w:rsidRPr="00647A56">
        <w:rPr>
          <w:rFonts w:ascii="Calibri" w:eastAsia="Calibri" w:hAnsi="Calibri"/>
          <w:sz w:val="20"/>
          <w:szCs w:val="20"/>
        </w:rPr>
        <w:t xml:space="preserve">„důvěrné informace“). Za důvěrné informace se pro účely této smlouvy považují všechny informace, které </w:t>
      </w:r>
    </w:p>
    <w:p w14:paraId="16E6BED6" w14:textId="77777777" w:rsidR="009173A0" w:rsidRDefault="00647A56" w:rsidP="00647A56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9173A0">
        <w:rPr>
          <w:rFonts w:ascii="Calibri" w:eastAsia="Calibri" w:hAnsi="Calibri"/>
          <w:sz w:val="20"/>
          <w:szCs w:val="20"/>
        </w:rPr>
        <w:t xml:space="preserve">      </w:t>
      </w:r>
      <w:r w:rsidRPr="00647A56">
        <w:rPr>
          <w:rFonts w:ascii="Calibri" w:eastAsia="Calibri" w:hAnsi="Calibri"/>
          <w:sz w:val="20"/>
          <w:szCs w:val="20"/>
        </w:rPr>
        <w:t>jedna strana získala v průběhu plnění smlouvy od druhé strany</w:t>
      </w:r>
      <w:r w:rsidR="00631851">
        <w:rPr>
          <w:rFonts w:ascii="Calibri" w:eastAsia="Calibri" w:hAnsi="Calibri"/>
          <w:sz w:val="20"/>
          <w:szCs w:val="20"/>
        </w:rPr>
        <w:t>,</w:t>
      </w:r>
      <w:r w:rsidRPr="00647A56">
        <w:rPr>
          <w:rFonts w:ascii="Calibri" w:eastAsia="Calibri" w:hAnsi="Calibri"/>
          <w:sz w:val="20"/>
          <w:szCs w:val="20"/>
        </w:rPr>
        <w:t xml:space="preserve"> a to i když se nejedná o obchodní </w:t>
      </w:r>
      <w:r w:rsidR="009173A0">
        <w:rPr>
          <w:rFonts w:ascii="Calibri" w:eastAsia="Calibri" w:hAnsi="Calibri"/>
          <w:sz w:val="20"/>
          <w:szCs w:val="20"/>
        </w:rPr>
        <w:t xml:space="preserve"> </w:t>
      </w:r>
    </w:p>
    <w:p w14:paraId="0F2EC90B" w14:textId="37F3559B" w:rsidR="00871967" w:rsidRPr="0020308E" w:rsidRDefault="009173A0" w:rsidP="00647A56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 </w:t>
      </w:r>
      <w:r w:rsidR="00647A56" w:rsidRPr="00647A56">
        <w:rPr>
          <w:rFonts w:ascii="Calibri" w:eastAsia="Calibri" w:hAnsi="Calibri"/>
          <w:sz w:val="20"/>
          <w:szCs w:val="20"/>
        </w:rPr>
        <w:t>tajemství dle občanského zákoníku.</w:t>
      </w:r>
      <w:r w:rsidR="00EA06C4" w:rsidRPr="0020308E">
        <w:rPr>
          <w:rFonts w:ascii="Calibri" w:eastAsia="Calibri" w:hAnsi="Calibri"/>
          <w:sz w:val="20"/>
          <w:szCs w:val="20"/>
        </w:rPr>
        <w:t xml:space="preserve"> </w:t>
      </w:r>
    </w:p>
    <w:p w14:paraId="10E37063" w14:textId="77777777" w:rsidR="00871967" w:rsidRPr="0020308E" w:rsidRDefault="00871967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</w:p>
    <w:p w14:paraId="1370FDC7" w14:textId="77777777" w:rsidR="00155D92" w:rsidRDefault="00EA06C4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2.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155D92">
        <w:rPr>
          <w:rFonts w:ascii="Calibri" w:eastAsia="Calibri" w:hAnsi="Calibri"/>
          <w:sz w:val="20"/>
          <w:szCs w:val="20"/>
        </w:rPr>
        <w:t xml:space="preserve">Smluvní </w:t>
      </w:r>
      <w:r w:rsidRPr="0020308E">
        <w:rPr>
          <w:rFonts w:ascii="Calibri" w:eastAsia="Calibri" w:hAnsi="Calibri"/>
          <w:sz w:val="20"/>
          <w:szCs w:val="20"/>
        </w:rPr>
        <w:t>Strany se zavazují, že žádná z nich nezpřístupní třetí osobě důvěrné in</w:t>
      </w:r>
      <w:r w:rsidR="00D735E9" w:rsidRPr="0020308E">
        <w:rPr>
          <w:rFonts w:ascii="Calibri" w:eastAsia="Calibri" w:hAnsi="Calibri"/>
          <w:sz w:val="20"/>
          <w:szCs w:val="20"/>
        </w:rPr>
        <w:t xml:space="preserve">formace, které při plnění </w:t>
      </w:r>
    </w:p>
    <w:p w14:paraId="005B31BA" w14:textId="5D0194E4" w:rsidR="00871967" w:rsidRPr="0020308E" w:rsidRDefault="00155D92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</w:t>
      </w:r>
      <w:r w:rsidR="00D735E9" w:rsidRPr="0020308E">
        <w:rPr>
          <w:rFonts w:ascii="Calibri" w:eastAsia="Calibri" w:hAnsi="Calibri"/>
          <w:sz w:val="20"/>
          <w:szCs w:val="20"/>
        </w:rPr>
        <w:t>této s</w:t>
      </w:r>
      <w:r w:rsidR="00EA06C4" w:rsidRPr="0020308E">
        <w:rPr>
          <w:rFonts w:ascii="Calibri" w:eastAsia="Calibri" w:hAnsi="Calibri"/>
          <w:sz w:val="20"/>
          <w:szCs w:val="20"/>
        </w:rPr>
        <w:t>mlouv</w:t>
      </w:r>
      <w:r w:rsidR="00D735E9" w:rsidRPr="0020308E">
        <w:rPr>
          <w:rFonts w:ascii="Calibri" w:eastAsia="Calibri" w:hAnsi="Calibri"/>
          <w:sz w:val="20"/>
          <w:szCs w:val="20"/>
        </w:rPr>
        <w:t xml:space="preserve">y nebo v souvislosti s plněním smlouvy získala od druhé </w:t>
      </w:r>
      <w:r w:rsidR="00DE442F" w:rsidRPr="0020308E">
        <w:rPr>
          <w:rFonts w:ascii="Calibri" w:eastAsia="Calibri" w:hAnsi="Calibri"/>
          <w:sz w:val="20"/>
          <w:szCs w:val="20"/>
        </w:rPr>
        <w:t>s</w:t>
      </w:r>
      <w:r w:rsidR="00EA06C4" w:rsidRPr="0020308E">
        <w:rPr>
          <w:rFonts w:ascii="Calibri" w:eastAsia="Calibri" w:hAnsi="Calibri"/>
          <w:sz w:val="20"/>
          <w:szCs w:val="20"/>
        </w:rPr>
        <w:t xml:space="preserve">trany. </w:t>
      </w:r>
    </w:p>
    <w:p w14:paraId="458F630B" w14:textId="27F0AD7C" w:rsidR="00871967" w:rsidRPr="0020308E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Za třetí osoby se nepovažují: </w:t>
      </w:r>
    </w:p>
    <w:p w14:paraId="28D778DD" w14:textId="77777777" w:rsidR="00871967" w:rsidRPr="0020308E" w:rsidRDefault="00D735E9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>(a) zaměstnanci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tran a osoby v obdobném postavení, </w:t>
      </w:r>
    </w:p>
    <w:p w14:paraId="6D446C4E" w14:textId="77777777" w:rsidR="00871967" w:rsidRPr="0020308E" w:rsidRDefault="00D735E9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>(b) orgány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tran a jejich členové a </w:t>
      </w:r>
    </w:p>
    <w:p w14:paraId="74FBEB1D" w14:textId="77777777" w:rsidR="00871967" w:rsidRPr="0020308E" w:rsidRDefault="00D735E9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(c) poddodavatelé </w:t>
      </w:r>
      <w:r w:rsidR="00323A96">
        <w:rPr>
          <w:rFonts w:ascii="Calibri" w:eastAsia="Calibri" w:hAnsi="Calibri"/>
          <w:sz w:val="20"/>
          <w:szCs w:val="20"/>
        </w:rPr>
        <w:t>z</w:t>
      </w:r>
      <w:r w:rsidR="004527BE" w:rsidRPr="0020308E">
        <w:rPr>
          <w:rFonts w:ascii="Calibri" w:eastAsia="Calibri" w:hAnsi="Calibri"/>
          <w:sz w:val="20"/>
          <w:szCs w:val="20"/>
        </w:rPr>
        <w:t>hotovite</w:t>
      </w:r>
      <w:r w:rsidR="00EA06C4" w:rsidRPr="0020308E">
        <w:rPr>
          <w:rFonts w:ascii="Calibri" w:eastAsia="Calibri" w:hAnsi="Calibri"/>
          <w:sz w:val="20"/>
          <w:szCs w:val="20"/>
        </w:rPr>
        <w:t xml:space="preserve">le, </w:t>
      </w:r>
    </w:p>
    <w:p w14:paraId="45454F83" w14:textId="74EAEB1E" w:rsidR="00393160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>za předpok</w:t>
      </w:r>
      <w:r w:rsidR="00D735E9" w:rsidRPr="0020308E">
        <w:rPr>
          <w:rFonts w:ascii="Calibri" w:eastAsia="Calibri" w:hAnsi="Calibri"/>
          <w:sz w:val="20"/>
          <w:szCs w:val="20"/>
        </w:rPr>
        <w:t>ladu, že se podílejí na plnění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mlouvy. Důvěrné informace jsou jim zpřístupněny výhradně za </w:t>
      </w:r>
    </w:p>
    <w:p w14:paraId="3F7754C5" w14:textId="734AD315" w:rsidR="00393160" w:rsidRDefault="00393160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tímto účelem a zpřístupnění důvěrných informací je v rozsahu nezbytně nutném pro naplnění jeho účelu a </w:t>
      </w:r>
    </w:p>
    <w:p w14:paraId="7F779E42" w14:textId="1890D021" w:rsidR="00871967" w:rsidRDefault="00393160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</w:t>
      </w:r>
      <w:r w:rsidR="00EA06C4" w:rsidRPr="0020308E">
        <w:rPr>
          <w:rFonts w:ascii="Calibri" w:eastAsia="Calibri" w:hAnsi="Calibri"/>
          <w:sz w:val="20"/>
          <w:szCs w:val="20"/>
        </w:rPr>
        <w:t>za stejných</w:t>
      </w:r>
      <w:r w:rsidR="00D735E9" w:rsidRPr="0020308E">
        <w:rPr>
          <w:rFonts w:ascii="Calibri" w:eastAsia="Calibri" w:hAnsi="Calibri"/>
          <w:sz w:val="20"/>
          <w:szCs w:val="20"/>
        </w:rPr>
        <w:t xml:space="preserve"> podmínek, jaké jsou stanoveny stranám ve s</w:t>
      </w:r>
      <w:r w:rsidR="00F336B5">
        <w:rPr>
          <w:rFonts w:ascii="Calibri" w:eastAsia="Calibri" w:hAnsi="Calibri"/>
          <w:sz w:val="20"/>
          <w:szCs w:val="20"/>
        </w:rPr>
        <w:t>mlouvě.</w:t>
      </w:r>
    </w:p>
    <w:p w14:paraId="2AFF4B61" w14:textId="77777777" w:rsidR="00871967" w:rsidRPr="0020308E" w:rsidRDefault="00871967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</w:p>
    <w:p w14:paraId="136BFF51" w14:textId="76C6B42B" w:rsidR="00393160" w:rsidRDefault="00F336B5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3</w:t>
      </w:r>
      <w:r w:rsidR="00EA06C4" w:rsidRPr="0020308E">
        <w:rPr>
          <w:rFonts w:ascii="Calibri" w:eastAsia="Calibri" w:hAnsi="Calibri"/>
          <w:sz w:val="20"/>
          <w:szCs w:val="20"/>
        </w:rPr>
        <w:t xml:space="preserve">.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Veškeré důvěrné informace zůstávají výhradním vlastnictvím předávající strany a přijímající strana vyvine </w:t>
      </w:r>
    </w:p>
    <w:p w14:paraId="727E0283" w14:textId="1506901C" w:rsidR="0081083C" w:rsidRDefault="00393160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pro zachování jejich důvěrnosti a pro jejich ochranu stejné úsilí, jako by se jednalo o její vlastní důvěrné </w:t>
      </w:r>
      <w:r w:rsidR="0081083C">
        <w:rPr>
          <w:rFonts w:ascii="Calibri" w:eastAsia="Calibri" w:hAnsi="Calibri"/>
          <w:sz w:val="20"/>
          <w:szCs w:val="20"/>
        </w:rPr>
        <w:t xml:space="preserve"> </w:t>
      </w:r>
    </w:p>
    <w:p w14:paraId="6B3F649C" w14:textId="3D4ACCA4" w:rsidR="0081083C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>inf</w:t>
      </w:r>
      <w:r w:rsidR="00D735E9" w:rsidRPr="0020308E">
        <w:rPr>
          <w:rFonts w:ascii="Calibri" w:eastAsia="Calibri" w:hAnsi="Calibri"/>
          <w:sz w:val="20"/>
          <w:szCs w:val="20"/>
        </w:rPr>
        <w:t>ormace. S výjimkou plnění této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mlouvy se obě strany zavazují neduplikovat žádným způsobem důvěrné </w:t>
      </w:r>
    </w:p>
    <w:p w14:paraId="5DB3D51B" w14:textId="10A451C8" w:rsidR="0081083C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informace druhé strany, nepředat je třetí straně ani svým vlastním zaměstnancům a zástupcům s výjimkou </w:t>
      </w:r>
    </w:p>
    <w:p w14:paraId="6CAD40AB" w14:textId="1FB435F9" w:rsidR="0081083C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>těch, kteří s nimi potřebují být se</w:t>
      </w:r>
      <w:r w:rsidR="00D735E9" w:rsidRPr="0020308E">
        <w:rPr>
          <w:rFonts w:ascii="Calibri" w:eastAsia="Calibri" w:hAnsi="Calibri"/>
          <w:sz w:val="20"/>
          <w:szCs w:val="20"/>
        </w:rPr>
        <w:t>známeni, aby mohli splnit tuto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mlouvu. Obě strany se zároveň zavazují </w:t>
      </w:r>
    </w:p>
    <w:p w14:paraId="1EFB9664" w14:textId="661E3775" w:rsidR="00871967" w:rsidRPr="0020308E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nepoužít důvěrné informace druhé strany jinak než za účelem plnění této Smlouvy. </w:t>
      </w:r>
    </w:p>
    <w:p w14:paraId="34C53F1D" w14:textId="77777777" w:rsidR="00871967" w:rsidRPr="0020308E" w:rsidRDefault="00871967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</w:p>
    <w:p w14:paraId="7424CAEB" w14:textId="3EA9A761" w:rsidR="0081083C" w:rsidRDefault="00F336B5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4</w:t>
      </w:r>
      <w:r w:rsidR="00EA06C4" w:rsidRPr="0020308E">
        <w:rPr>
          <w:rFonts w:ascii="Calibri" w:eastAsia="Calibri" w:hAnsi="Calibri"/>
          <w:sz w:val="20"/>
          <w:szCs w:val="20"/>
        </w:rPr>
        <w:t xml:space="preserve">.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Pokud jsou důvěrné informace poskytovány v písemné podobě nebo ve formě textových souborů na </w:t>
      </w:r>
    </w:p>
    <w:p w14:paraId="4AB61500" w14:textId="40FF223F" w:rsidR="0081083C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počítačových médiích, je předávající strana povinna upozornit přijímající stranu na důvěrnost takového </w:t>
      </w:r>
      <w:r>
        <w:rPr>
          <w:rFonts w:ascii="Calibri" w:eastAsia="Calibri" w:hAnsi="Calibri"/>
          <w:sz w:val="20"/>
          <w:szCs w:val="20"/>
        </w:rPr>
        <w:t xml:space="preserve"> </w:t>
      </w:r>
    </w:p>
    <w:p w14:paraId="0E130BA3" w14:textId="7714B14E" w:rsidR="00871967" w:rsidRPr="0020308E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materiálu jejím vyznačením alespoň na titulní stránce. </w:t>
      </w:r>
    </w:p>
    <w:p w14:paraId="4C766F76" w14:textId="2F1A56A8" w:rsidR="00871967" w:rsidRPr="0020308E" w:rsidRDefault="00F336B5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5</w:t>
      </w:r>
      <w:r w:rsidR="00EA06C4" w:rsidRPr="0020308E">
        <w:rPr>
          <w:rFonts w:ascii="Calibri" w:eastAsia="Calibri" w:hAnsi="Calibri"/>
          <w:sz w:val="20"/>
          <w:szCs w:val="20"/>
        </w:rPr>
        <w:t xml:space="preserve">.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Bez ohledu na výše uvedená ustanovení se za důvěrné nepovažují informace, které: </w:t>
      </w:r>
    </w:p>
    <w:p w14:paraId="769EEC1D" w14:textId="77777777" w:rsidR="00871967" w:rsidRPr="0020308E" w:rsidRDefault="00EA06C4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(a) se staly veřejně známými, aniž by to zavinila záměrně či opominutím přijímající strana, </w:t>
      </w:r>
    </w:p>
    <w:p w14:paraId="49D5041A" w14:textId="77777777" w:rsidR="00F336B5" w:rsidRDefault="00EA06C4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>(b) měla přijímající strana legálně k</w:t>
      </w:r>
      <w:r w:rsidR="00866E96" w:rsidRPr="0020308E">
        <w:rPr>
          <w:rFonts w:ascii="Calibri" w:eastAsia="Calibri" w:hAnsi="Calibri"/>
          <w:sz w:val="20"/>
          <w:szCs w:val="20"/>
        </w:rPr>
        <w:t xml:space="preserve"> dispozici před uzavřením této s</w:t>
      </w:r>
      <w:r w:rsidRPr="0020308E">
        <w:rPr>
          <w:rFonts w:ascii="Calibri" w:eastAsia="Calibri" w:hAnsi="Calibri"/>
          <w:sz w:val="20"/>
          <w:szCs w:val="20"/>
        </w:rPr>
        <w:t xml:space="preserve">mlouvy, pokud takové informace </w:t>
      </w:r>
      <w:r w:rsidR="00F336B5">
        <w:rPr>
          <w:rFonts w:ascii="Calibri" w:eastAsia="Calibri" w:hAnsi="Calibri"/>
          <w:sz w:val="20"/>
          <w:szCs w:val="20"/>
        </w:rPr>
        <w:t xml:space="preserve"> </w:t>
      </w:r>
    </w:p>
    <w:p w14:paraId="0C0B451F" w14:textId="77777777" w:rsidR="00871967" w:rsidRPr="0020308E" w:rsidRDefault="00F336B5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lastRenderedPageBreak/>
        <w:t xml:space="preserve">      </w:t>
      </w:r>
      <w:r w:rsidR="00EA06C4" w:rsidRPr="0020308E">
        <w:rPr>
          <w:rFonts w:ascii="Calibri" w:eastAsia="Calibri" w:hAnsi="Calibri"/>
          <w:sz w:val="20"/>
          <w:szCs w:val="20"/>
        </w:rPr>
        <w:t>neb</w:t>
      </w:r>
      <w:r w:rsidR="00866E96" w:rsidRPr="0020308E">
        <w:rPr>
          <w:rFonts w:ascii="Calibri" w:eastAsia="Calibri" w:hAnsi="Calibri"/>
          <w:sz w:val="20"/>
          <w:szCs w:val="20"/>
        </w:rPr>
        <w:t>yly předmětem jiné, dříve mezi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mluvními stranami uzavřené smlouvy o ochraně informací, </w:t>
      </w:r>
    </w:p>
    <w:p w14:paraId="27676A6A" w14:textId="77777777" w:rsidR="00F336B5" w:rsidRDefault="00EA06C4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(c) jsou výsledkem postupu, při kterém k nim přijímající strana dospěje nezávisle a je to schopna </w:t>
      </w:r>
    </w:p>
    <w:p w14:paraId="456A282B" w14:textId="77777777" w:rsidR="00871967" w:rsidRPr="0020308E" w:rsidRDefault="00F336B5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doložit svými záznamy nebo důvěrnými informacemi třetí strany, </w:t>
      </w:r>
    </w:p>
    <w:p w14:paraId="1493D44A" w14:textId="77777777" w:rsidR="00F336B5" w:rsidRDefault="00EA06C4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 w:rsidRPr="0020308E">
        <w:rPr>
          <w:rFonts w:ascii="Calibri" w:eastAsia="Calibri" w:hAnsi="Calibri"/>
          <w:sz w:val="20"/>
          <w:szCs w:val="20"/>
        </w:rPr>
        <w:t xml:space="preserve">(d) po podpisu této Smlouvy poskytne přijímající straně třetí osoba, jež takové informace přitom </w:t>
      </w:r>
    </w:p>
    <w:p w14:paraId="0643C61F" w14:textId="77777777" w:rsidR="00871967" w:rsidRPr="0020308E" w:rsidRDefault="00F336B5">
      <w:pPr>
        <w:autoSpaceDE w:val="0"/>
        <w:autoSpaceDN w:val="0"/>
        <w:adjustRightInd w:val="0"/>
        <w:ind w:left="708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</w:t>
      </w:r>
      <w:r w:rsidR="00EA06C4" w:rsidRPr="0020308E">
        <w:rPr>
          <w:rFonts w:ascii="Calibri" w:eastAsia="Calibri" w:hAnsi="Calibri"/>
          <w:sz w:val="20"/>
          <w:szCs w:val="20"/>
        </w:rPr>
        <w:t xml:space="preserve">nezíská přímo ani nepřímo od strany, jež je jejich vlastníkem. </w:t>
      </w:r>
    </w:p>
    <w:p w14:paraId="71143F51" w14:textId="77777777" w:rsidR="00871967" w:rsidRPr="0020308E" w:rsidRDefault="00871967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</w:p>
    <w:p w14:paraId="3C1E840A" w14:textId="37FC6207" w:rsidR="0081083C" w:rsidRDefault="00F336B5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6</w:t>
      </w:r>
      <w:r w:rsidR="00EA06C4" w:rsidRPr="0020308E">
        <w:rPr>
          <w:rFonts w:ascii="Calibri" w:eastAsia="Calibri" w:hAnsi="Calibri"/>
          <w:sz w:val="20"/>
          <w:szCs w:val="20"/>
        </w:rPr>
        <w:t xml:space="preserve">.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>Ustanovení tohoto článku není do</w:t>
      </w:r>
      <w:r w:rsidR="00866E96" w:rsidRPr="0020308E">
        <w:rPr>
          <w:rFonts w:ascii="Calibri" w:eastAsia="Calibri" w:hAnsi="Calibri"/>
          <w:sz w:val="20"/>
          <w:szCs w:val="20"/>
        </w:rPr>
        <w:t>tčeno ukončením účinnosti této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mlouvy z jakéhokoliv důvodu po dobu </w:t>
      </w:r>
    </w:p>
    <w:p w14:paraId="30CDFF23" w14:textId="6849851A" w:rsidR="00871967" w:rsidRPr="0020308E" w:rsidRDefault="0081083C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</w:t>
      </w:r>
      <w:r w:rsidR="00393160">
        <w:rPr>
          <w:rFonts w:ascii="Calibri" w:eastAsia="Calibri" w:hAnsi="Calibri"/>
          <w:sz w:val="20"/>
          <w:szCs w:val="20"/>
        </w:rPr>
        <w:t xml:space="preserve">     </w:t>
      </w:r>
      <w:r w:rsidR="00EA06C4" w:rsidRPr="0020308E">
        <w:rPr>
          <w:rFonts w:ascii="Calibri" w:eastAsia="Calibri" w:hAnsi="Calibri"/>
          <w:sz w:val="20"/>
          <w:szCs w:val="20"/>
        </w:rPr>
        <w:t>další</w:t>
      </w:r>
      <w:r w:rsidR="00866E96" w:rsidRPr="0020308E">
        <w:rPr>
          <w:rFonts w:ascii="Calibri" w:eastAsia="Calibri" w:hAnsi="Calibri"/>
          <w:sz w:val="20"/>
          <w:szCs w:val="20"/>
        </w:rPr>
        <w:t>ch 5 let od ukončení účinnosti s</w:t>
      </w:r>
      <w:r w:rsidR="00EA06C4" w:rsidRPr="0020308E">
        <w:rPr>
          <w:rFonts w:ascii="Calibri" w:eastAsia="Calibri" w:hAnsi="Calibri"/>
          <w:sz w:val="20"/>
          <w:szCs w:val="20"/>
        </w:rPr>
        <w:t xml:space="preserve">mlouvy. Ochrana osobních údajů třetích osob není lhůtou omezena. </w:t>
      </w:r>
    </w:p>
    <w:p w14:paraId="2182F28E" w14:textId="70969EFC" w:rsidR="008E447E" w:rsidRPr="0020308E" w:rsidRDefault="008E447E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</w:p>
    <w:p w14:paraId="44727ED2" w14:textId="7EDC4EDC" w:rsidR="00393160" w:rsidRDefault="00845270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>7</w:t>
      </w:r>
      <w:r w:rsidR="008E447E" w:rsidRPr="0020308E">
        <w:rPr>
          <w:rFonts w:ascii="Calibri" w:eastAsia="Calibri" w:hAnsi="Calibri"/>
          <w:sz w:val="20"/>
          <w:szCs w:val="20"/>
        </w:rPr>
        <w:t xml:space="preserve">.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752855">
        <w:rPr>
          <w:rFonts w:ascii="Calibri" w:eastAsia="Calibri" w:hAnsi="Calibri"/>
          <w:sz w:val="20"/>
          <w:szCs w:val="20"/>
        </w:rPr>
        <w:t xml:space="preserve"> </w:t>
      </w:r>
      <w:r w:rsidR="008E447E" w:rsidRPr="008E447E">
        <w:rPr>
          <w:rFonts w:ascii="Calibri" w:eastAsia="Calibri" w:hAnsi="Calibri"/>
          <w:sz w:val="20"/>
          <w:szCs w:val="20"/>
        </w:rPr>
        <w:t xml:space="preserve">V případě, že na straně </w:t>
      </w:r>
      <w:r w:rsidR="008E447E">
        <w:rPr>
          <w:rFonts w:ascii="Calibri" w:eastAsia="Calibri" w:hAnsi="Calibri"/>
          <w:sz w:val="20"/>
          <w:szCs w:val="20"/>
        </w:rPr>
        <w:t>zhotovitele</w:t>
      </w:r>
      <w:r w:rsidR="008E447E" w:rsidRPr="008E447E">
        <w:rPr>
          <w:rFonts w:ascii="Calibri" w:eastAsia="Calibri" w:hAnsi="Calibri"/>
          <w:sz w:val="20"/>
          <w:szCs w:val="20"/>
        </w:rPr>
        <w:t xml:space="preserve"> dojde ke vzniku bezpečnostní</w:t>
      </w:r>
      <w:r w:rsidR="008E447E">
        <w:rPr>
          <w:rFonts w:ascii="Calibri" w:eastAsia="Calibri" w:hAnsi="Calibri"/>
          <w:sz w:val="20"/>
          <w:szCs w:val="20"/>
        </w:rPr>
        <w:t>ho</w:t>
      </w:r>
      <w:r w:rsidR="008E447E" w:rsidRPr="008E447E">
        <w:rPr>
          <w:rFonts w:ascii="Calibri" w:eastAsia="Calibri" w:hAnsi="Calibri"/>
          <w:sz w:val="20"/>
          <w:szCs w:val="20"/>
        </w:rPr>
        <w:t xml:space="preserve"> incidentu souvisejícího s plněním dle </w:t>
      </w:r>
    </w:p>
    <w:p w14:paraId="42E57772" w14:textId="52116DA6" w:rsidR="008E447E" w:rsidRDefault="00393160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</w:t>
      </w:r>
      <w:r w:rsidR="00752855">
        <w:rPr>
          <w:rFonts w:ascii="Calibri" w:eastAsia="Calibri" w:hAnsi="Calibri"/>
          <w:sz w:val="20"/>
          <w:szCs w:val="20"/>
        </w:rPr>
        <w:t xml:space="preserve"> </w:t>
      </w:r>
      <w:r w:rsidR="008E447E" w:rsidRPr="008E447E">
        <w:rPr>
          <w:rFonts w:ascii="Calibri" w:eastAsia="Calibri" w:hAnsi="Calibri"/>
          <w:sz w:val="20"/>
          <w:szCs w:val="20"/>
        </w:rPr>
        <w:t xml:space="preserve">této smlouvy, je dodavatel povinen </w:t>
      </w:r>
      <w:r w:rsidR="008E447E">
        <w:rPr>
          <w:rFonts w:ascii="Calibri" w:eastAsia="Calibri" w:hAnsi="Calibri"/>
          <w:sz w:val="20"/>
          <w:szCs w:val="20"/>
        </w:rPr>
        <w:t xml:space="preserve">bezodkladně </w:t>
      </w:r>
      <w:r w:rsidR="008E447E" w:rsidRPr="008E447E">
        <w:rPr>
          <w:rFonts w:ascii="Calibri" w:eastAsia="Calibri" w:hAnsi="Calibri"/>
          <w:sz w:val="20"/>
          <w:szCs w:val="20"/>
        </w:rPr>
        <w:t xml:space="preserve">od zjištění tohoto bezpečnostního incidentu informovat </w:t>
      </w:r>
    </w:p>
    <w:p w14:paraId="020F90BE" w14:textId="64CA3805" w:rsidR="008E447E" w:rsidRDefault="008E447E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752855">
        <w:rPr>
          <w:rFonts w:ascii="Calibri" w:eastAsia="Calibri" w:hAnsi="Calibri"/>
          <w:sz w:val="20"/>
          <w:szCs w:val="20"/>
        </w:rPr>
        <w:t xml:space="preserve"> </w:t>
      </w:r>
      <w:proofErr w:type="spellStart"/>
      <w:r w:rsidRPr="008E447E">
        <w:rPr>
          <w:rFonts w:ascii="Calibri" w:eastAsia="Calibri" w:hAnsi="Calibri"/>
          <w:sz w:val="20"/>
          <w:szCs w:val="20"/>
        </w:rPr>
        <w:t>managera</w:t>
      </w:r>
      <w:proofErr w:type="spellEnd"/>
      <w:r w:rsidRPr="008E447E">
        <w:rPr>
          <w:rFonts w:ascii="Calibri" w:eastAsia="Calibri" w:hAnsi="Calibri"/>
          <w:sz w:val="20"/>
          <w:szCs w:val="20"/>
        </w:rPr>
        <w:t xml:space="preserve"> kybernetické bezpečnosti </w:t>
      </w:r>
      <w:r>
        <w:rPr>
          <w:rFonts w:ascii="Calibri" w:eastAsia="Calibri" w:hAnsi="Calibri"/>
          <w:sz w:val="20"/>
          <w:szCs w:val="20"/>
        </w:rPr>
        <w:t>objednatele</w:t>
      </w:r>
      <w:r w:rsidRPr="008E447E">
        <w:rPr>
          <w:rFonts w:ascii="Calibri" w:eastAsia="Calibri" w:hAnsi="Calibri"/>
          <w:sz w:val="20"/>
          <w:szCs w:val="20"/>
        </w:rPr>
        <w:t xml:space="preserve"> o vzniku takového incidentu, a to prokazatelným </w:t>
      </w:r>
    </w:p>
    <w:p w14:paraId="269E49D3" w14:textId="350B5BC4" w:rsidR="008E447E" w:rsidRDefault="008E447E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</w:t>
      </w:r>
      <w:r w:rsidR="00393160">
        <w:rPr>
          <w:rFonts w:ascii="Calibri" w:eastAsia="Calibri" w:hAnsi="Calibri"/>
          <w:sz w:val="20"/>
          <w:szCs w:val="20"/>
        </w:rPr>
        <w:t xml:space="preserve">    </w:t>
      </w:r>
      <w:r w:rsidR="00752855">
        <w:rPr>
          <w:rFonts w:ascii="Calibri" w:eastAsia="Calibri" w:hAnsi="Calibri"/>
          <w:sz w:val="20"/>
          <w:szCs w:val="20"/>
        </w:rPr>
        <w:t xml:space="preserve"> </w:t>
      </w:r>
      <w:r w:rsidRPr="008E447E">
        <w:rPr>
          <w:rFonts w:ascii="Calibri" w:eastAsia="Calibri" w:hAnsi="Calibri"/>
          <w:sz w:val="20"/>
          <w:szCs w:val="20"/>
        </w:rPr>
        <w:t>způsobem e-mailem</w:t>
      </w:r>
      <w:r>
        <w:rPr>
          <w:rFonts w:ascii="Calibri" w:eastAsia="Calibri" w:hAnsi="Calibri"/>
          <w:sz w:val="20"/>
          <w:szCs w:val="20"/>
        </w:rPr>
        <w:t xml:space="preserve"> na adrese </w:t>
      </w:r>
      <w:hyperlink r:id="rId11" w:history="1">
        <w:r w:rsidR="00752855" w:rsidRPr="00AA250C">
          <w:rPr>
            <w:rStyle w:val="Hypertextovodkaz"/>
            <w:rFonts w:ascii="Calibri" w:eastAsia="Calibri" w:hAnsi="Calibri"/>
            <w:sz w:val="20"/>
            <w:szCs w:val="20"/>
          </w:rPr>
          <w:t>kb@fnol.cz</w:t>
        </w:r>
      </w:hyperlink>
      <w:r>
        <w:rPr>
          <w:rFonts w:ascii="Calibri" w:eastAsia="Calibri" w:hAnsi="Calibri"/>
          <w:sz w:val="20"/>
          <w:szCs w:val="20"/>
        </w:rPr>
        <w:t>.</w:t>
      </w:r>
    </w:p>
    <w:p w14:paraId="59CA8156" w14:textId="77777777" w:rsidR="008E447E" w:rsidRPr="008E447E" w:rsidRDefault="008E447E" w:rsidP="008E447E">
      <w:pPr>
        <w:autoSpaceDE w:val="0"/>
        <w:autoSpaceDN w:val="0"/>
        <w:adjustRightInd w:val="0"/>
        <w:jc w:val="both"/>
        <w:rPr>
          <w:rFonts w:ascii="Calibri" w:eastAsia="Calibri" w:hAnsi="Calibri"/>
          <w:sz w:val="20"/>
          <w:szCs w:val="20"/>
        </w:rPr>
      </w:pPr>
    </w:p>
    <w:p w14:paraId="64600353" w14:textId="47CB5086" w:rsidR="00C3492E" w:rsidRPr="0020308E" w:rsidRDefault="00862E63" w:rsidP="00F336B5">
      <w:pPr>
        <w:pStyle w:val="Zkladntext"/>
        <w:jc w:val="center"/>
        <w:rPr>
          <w:rFonts w:ascii="Calibri" w:hAnsi="Calibri"/>
          <w:b/>
          <w:color w:val="auto"/>
          <w:szCs w:val="20"/>
        </w:rPr>
      </w:pPr>
      <w:r>
        <w:rPr>
          <w:rFonts w:ascii="Calibri" w:hAnsi="Calibri"/>
          <w:b/>
          <w:color w:val="auto"/>
          <w:szCs w:val="20"/>
        </w:rPr>
        <w:t>VI</w:t>
      </w:r>
      <w:r w:rsidR="002D4B34">
        <w:rPr>
          <w:rFonts w:ascii="Calibri" w:hAnsi="Calibri"/>
          <w:b/>
          <w:color w:val="auto"/>
          <w:szCs w:val="20"/>
        </w:rPr>
        <w:t>I</w:t>
      </w:r>
      <w:r>
        <w:rPr>
          <w:rFonts w:ascii="Calibri" w:hAnsi="Calibri"/>
          <w:b/>
          <w:color w:val="auto"/>
          <w:szCs w:val="20"/>
        </w:rPr>
        <w:t>I</w:t>
      </w:r>
      <w:r w:rsidR="00C3492E" w:rsidRPr="0020308E">
        <w:rPr>
          <w:rFonts w:ascii="Calibri" w:hAnsi="Calibri"/>
          <w:b/>
          <w:color w:val="auto"/>
          <w:szCs w:val="20"/>
        </w:rPr>
        <w:t>.</w:t>
      </w:r>
    </w:p>
    <w:p w14:paraId="526C7E23" w14:textId="77777777" w:rsidR="00DE442F" w:rsidRPr="0020308E" w:rsidRDefault="00DE442F" w:rsidP="00F336B5">
      <w:pPr>
        <w:pStyle w:val="Zkladntext"/>
        <w:jc w:val="center"/>
        <w:rPr>
          <w:rFonts w:ascii="Calibri" w:hAnsi="Calibri"/>
          <w:b/>
          <w:color w:val="auto"/>
          <w:szCs w:val="20"/>
        </w:rPr>
      </w:pPr>
      <w:r w:rsidRPr="0020308E">
        <w:rPr>
          <w:rFonts w:ascii="Calibri" w:hAnsi="Calibri"/>
          <w:b/>
          <w:color w:val="auto"/>
          <w:szCs w:val="20"/>
        </w:rPr>
        <w:t>Vlastník databáze a dat</w:t>
      </w:r>
    </w:p>
    <w:p w14:paraId="272FEFA4" w14:textId="0D24A73F" w:rsidR="00C3492E" w:rsidRDefault="004527BE" w:rsidP="00F537DC">
      <w:pPr>
        <w:numPr>
          <w:ilvl w:val="0"/>
          <w:numId w:val="12"/>
        </w:numPr>
        <w:overflowPunct w:val="0"/>
        <w:autoSpaceDE w:val="0"/>
        <w:jc w:val="both"/>
        <w:textAlignment w:val="baseline"/>
        <w:rPr>
          <w:rFonts w:ascii="Calibri" w:hAnsi="Calibri"/>
          <w:sz w:val="20"/>
          <w:szCs w:val="20"/>
        </w:rPr>
      </w:pPr>
      <w:r w:rsidRPr="0020308E">
        <w:rPr>
          <w:rFonts w:ascii="Calibri" w:hAnsi="Calibri"/>
          <w:sz w:val="20"/>
          <w:szCs w:val="20"/>
        </w:rPr>
        <w:t>Zhotovite</w:t>
      </w:r>
      <w:r w:rsidR="00C3492E" w:rsidRPr="0020308E">
        <w:rPr>
          <w:rFonts w:ascii="Calibri" w:hAnsi="Calibri"/>
          <w:sz w:val="20"/>
          <w:szCs w:val="20"/>
        </w:rPr>
        <w:t xml:space="preserve">l bere na vědomí, že vlastníkem databáze a dat v nich uložených je </w:t>
      </w:r>
      <w:r w:rsidR="00615BC5">
        <w:rPr>
          <w:rFonts w:ascii="Calibri" w:hAnsi="Calibri"/>
          <w:sz w:val="20"/>
          <w:szCs w:val="20"/>
        </w:rPr>
        <w:t>o</w:t>
      </w:r>
      <w:r w:rsidRPr="0020308E">
        <w:rPr>
          <w:rFonts w:ascii="Calibri" w:hAnsi="Calibri"/>
          <w:sz w:val="20"/>
          <w:szCs w:val="20"/>
        </w:rPr>
        <w:t>bjednate</w:t>
      </w:r>
      <w:r w:rsidR="00C3492E" w:rsidRPr="0020308E">
        <w:rPr>
          <w:rFonts w:ascii="Calibri" w:hAnsi="Calibri"/>
          <w:sz w:val="20"/>
          <w:szCs w:val="20"/>
        </w:rPr>
        <w:t xml:space="preserve">l, že data v databázi jsou pro </w:t>
      </w:r>
      <w:r w:rsidR="00615BC5">
        <w:rPr>
          <w:rFonts w:ascii="Calibri" w:hAnsi="Calibri"/>
          <w:sz w:val="20"/>
          <w:szCs w:val="20"/>
        </w:rPr>
        <w:t>o</w:t>
      </w:r>
      <w:r w:rsidRPr="0020308E">
        <w:rPr>
          <w:rFonts w:ascii="Calibri" w:hAnsi="Calibri"/>
          <w:sz w:val="20"/>
          <w:szCs w:val="20"/>
        </w:rPr>
        <w:t>bjednate</w:t>
      </w:r>
      <w:r w:rsidR="00C3492E" w:rsidRPr="0020308E">
        <w:rPr>
          <w:rFonts w:ascii="Calibri" w:hAnsi="Calibri"/>
          <w:sz w:val="20"/>
          <w:szCs w:val="20"/>
        </w:rPr>
        <w:t xml:space="preserve">le nepostradatelná a ztrátou přístupu k nim nebo nemožností jejich zpracování by </w:t>
      </w:r>
      <w:r w:rsidR="00615BC5">
        <w:rPr>
          <w:rFonts w:ascii="Calibri" w:hAnsi="Calibri"/>
          <w:sz w:val="20"/>
          <w:szCs w:val="20"/>
        </w:rPr>
        <w:t>o</w:t>
      </w:r>
      <w:r w:rsidRPr="0020308E">
        <w:rPr>
          <w:rFonts w:ascii="Calibri" w:hAnsi="Calibri"/>
          <w:sz w:val="20"/>
          <w:szCs w:val="20"/>
        </w:rPr>
        <w:t>bjednate</w:t>
      </w:r>
      <w:r w:rsidR="00C3492E" w:rsidRPr="0020308E">
        <w:rPr>
          <w:rFonts w:ascii="Calibri" w:hAnsi="Calibri"/>
          <w:sz w:val="20"/>
          <w:szCs w:val="20"/>
        </w:rPr>
        <w:t>li vznikla škoda značného rozsahu. Dojde-li ke ztrátě dat</w:t>
      </w:r>
      <w:r w:rsidR="003D6DA2">
        <w:rPr>
          <w:rFonts w:ascii="Calibri" w:hAnsi="Calibri"/>
          <w:sz w:val="20"/>
          <w:szCs w:val="20"/>
        </w:rPr>
        <w:t xml:space="preserve"> vadou díla nebo přičiněním zhotovitele</w:t>
      </w:r>
      <w:r w:rsidR="00C3492E" w:rsidRPr="0020308E">
        <w:rPr>
          <w:rFonts w:ascii="Calibri" w:hAnsi="Calibri"/>
          <w:sz w:val="20"/>
          <w:szCs w:val="20"/>
        </w:rPr>
        <w:t xml:space="preserve">, je </w:t>
      </w:r>
      <w:r w:rsidR="00615BC5">
        <w:rPr>
          <w:rFonts w:ascii="Calibri" w:hAnsi="Calibri"/>
          <w:sz w:val="20"/>
          <w:szCs w:val="20"/>
        </w:rPr>
        <w:t>z</w:t>
      </w:r>
      <w:r w:rsidRPr="0020308E">
        <w:rPr>
          <w:rFonts w:ascii="Calibri" w:hAnsi="Calibri"/>
          <w:sz w:val="20"/>
          <w:szCs w:val="20"/>
        </w:rPr>
        <w:t>hotovite</w:t>
      </w:r>
      <w:r w:rsidR="00C3492E" w:rsidRPr="0020308E">
        <w:rPr>
          <w:rFonts w:ascii="Calibri" w:hAnsi="Calibri"/>
          <w:sz w:val="20"/>
          <w:szCs w:val="20"/>
        </w:rPr>
        <w:t xml:space="preserve">l povinen zaplatit </w:t>
      </w:r>
      <w:r w:rsidR="00615BC5">
        <w:rPr>
          <w:rFonts w:ascii="Calibri" w:hAnsi="Calibri"/>
          <w:sz w:val="20"/>
          <w:szCs w:val="20"/>
        </w:rPr>
        <w:t>o</w:t>
      </w:r>
      <w:r w:rsidRPr="0020308E">
        <w:rPr>
          <w:rFonts w:ascii="Calibri" w:hAnsi="Calibri"/>
          <w:sz w:val="20"/>
          <w:szCs w:val="20"/>
        </w:rPr>
        <w:t>bjednate</w:t>
      </w:r>
      <w:r w:rsidR="00C3492E" w:rsidRPr="0020308E">
        <w:rPr>
          <w:rFonts w:ascii="Calibri" w:hAnsi="Calibri"/>
          <w:sz w:val="20"/>
          <w:szCs w:val="20"/>
        </w:rPr>
        <w:t xml:space="preserve">li smluvní pokutu ve výši 100.000,- Kč. Smluvní pokutu, sjednanou touto smlouvou, zaplatí </w:t>
      </w:r>
      <w:r w:rsidR="00615BC5">
        <w:rPr>
          <w:rFonts w:ascii="Calibri" w:hAnsi="Calibri"/>
          <w:sz w:val="20"/>
          <w:szCs w:val="20"/>
        </w:rPr>
        <w:t>z</w:t>
      </w:r>
      <w:r w:rsidRPr="0020308E">
        <w:rPr>
          <w:rFonts w:ascii="Calibri" w:hAnsi="Calibri"/>
          <w:sz w:val="20"/>
          <w:szCs w:val="20"/>
        </w:rPr>
        <w:t>hotovite</w:t>
      </w:r>
      <w:r w:rsidR="003729A9" w:rsidRPr="0020308E">
        <w:rPr>
          <w:rFonts w:ascii="Calibri" w:hAnsi="Calibri"/>
          <w:sz w:val="20"/>
          <w:szCs w:val="20"/>
        </w:rPr>
        <w:t>l</w:t>
      </w:r>
      <w:r w:rsidR="00C3492E" w:rsidRPr="0020308E">
        <w:rPr>
          <w:rFonts w:ascii="Calibri" w:hAnsi="Calibri"/>
          <w:sz w:val="20"/>
          <w:szCs w:val="20"/>
        </w:rPr>
        <w:t xml:space="preserve"> nezávisle na zavinění a na tom, zda a v jaké výši vznikne </w:t>
      </w:r>
      <w:r w:rsidR="00615BC5">
        <w:rPr>
          <w:rFonts w:ascii="Calibri" w:hAnsi="Calibri"/>
          <w:sz w:val="20"/>
          <w:szCs w:val="20"/>
        </w:rPr>
        <w:t>o</w:t>
      </w:r>
      <w:r w:rsidRPr="0020308E">
        <w:rPr>
          <w:rFonts w:ascii="Calibri" w:hAnsi="Calibri"/>
          <w:sz w:val="20"/>
          <w:szCs w:val="20"/>
        </w:rPr>
        <w:t>bjednate</w:t>
      </w:r>
      <w:r w:rsidR="003729A9" w:rsidRPr="0020308E">
        <w:rPr>
          <w:rFonts w:ascii="Calibri" w:hAnsi="Calibri"/>
          <w:sz w:val="20"/>
          <w:szCs w:val="20"/>
        </w:rPr>
        <w:t>li</w:t>
      </w:r>
      <w:r w:rsidR="00C3492E" w:rsidRPr="0020308E">
        <w:rPr>
          <w:rFonts w:ascii="Calibri" w:hAnsi="Calibri"/>
          <w:sz w:val="20"/>
          <w:szCs w:val="20"/>
        </w:rPr>
        <w:t xml:space="preserve"> škoda, kterou lze vymáhat samostatně.</w:t>
      </w:r>
    </w:p>
    <w:p w14:paraId="221E75A7" w14:textId="77777777" w:rsidR="000A511B" w:rsidRDefault="000A511B" w:rsidP="000A511B">
      <w:pPr>
        <w:overflowPunct w:val="0"/>
        <w:autoSpaceDE w:val="0"/>
        <w:ind w:left="360"/>
        <w:jc w:val="both"/>
        <w:textAlignment w:val="baseline"/>
        <w:rPr>
          <w:rFonts w:ascii="Calibri" w:hAnsi="Calibri"/>
          <w:sz w:val="20"/>
          <w:szCs w:val="20"/>
        </w:rPr>
      </w:pPr>
    </w:p>
    <w:p w14:paraId="34AB4FA9" w14:textId="5230D80E" w:rsidR="000A511B" w:rsidRDefault="000A511B" w:rsidP="00F537DC">
      <w:pPr>
        <w:numPr>
          <w:ilvl w:val="0"/>
          <w:numId w:val="12"/>
        </w:numPr>
        <w:overflowPunct w:val="0"/>
        <w:autoSpaceDE w:val="0"/>
        <w:jc w:val="both"/>
        <w:textAlignment w:val="baseline"/>
        <w:rPr>
          <w:rFonts w:ascii="Calibri" w:hAnsi="Calibri"/>
          <w:sz w:val="20"/>
          <w:szCs w:val="20"/>
        </w:rPr>
      </w:pPr>
      <w:r w:rsidRPr="000A511B">
        <w:rPr>
          <w:rFonts w:ascii="Calibri" w:hAnsi="Calibri"/>
          <w:sz w:val="20"/>
          <w:szCs w:val="20"/>
        </w:rPr>
        <w:t xml:space="preserve">Zhotovitel se zavazuje, že data FNOL, která jsou svým obsahem citlivá, nebudou </w:t>
      </w:r>
      <w:r w:rsidR="00FE6E2A">
        <w:rPr>
          <w:rFonts w:ascii="Calibri" w:hAnsi="Calibri"/>
          <w:sz w:val="20"/>
          <w:szCs w:val="20"/>
        </w:rPr>
        <w:t>zhotovite</w:t>
      </w:r>
      <w:r w:rsidRPr="000A511B">
        <w:rPr>
          <w:rFonts w:ascii="Calibri" w:hAnsi="Calibri"/>
          <w:sz w:val="20"/>
          <w:szCs w:val="20"/>
        </w:rPr>
        <w:t xml:space="preserve">lem šířena mimo FNOL. Za citlivá data se považují všechny osobní údaje dle specifikace nařízení GDPR a ta data, která objednatel označí jako citlivá formou písemného sdělení </w:t>
      </w:r>
      <w:r w:rsidR="00FE6E2A">
        <w:rPr>
          <w:rFonts w:ascii="Calibri" w:hAnsi="Calibri"/>
          <w:sz w:val="20"/>
          <w:szCs w:val="20"/>
        </w:rPr>
        <w:t>zhotovi</w:t>
      </w:r>
      <w:r w:rsidRPr="000A511B">
        <w:rPr>
          <w:rFonts w:ascii="Calibri" w:hAnsi="Calibri"/>
          <w:sz w:val="20"/>
          <w:szCs w:val="20"/>
        </w:rPr>
        <w:t>teli.</w:t>
      </w:r>
    </w:p>
    <w:p w14:paraId="70CAC899" w14:textId="77777777" w:rsidR="000A511B" w:rsidRDefault="000A511B" w:rsidP="000A511B">
      <w:pPr>
        <w:overflowPunct w:val="0"/>
        <w:autoSpaceDE w:val="0"/>
        <w:ind w:left="360"/>
        <w:jc w:val="both"/>
        <w:textAlignment w:val="baseline"/>
        <w:rPr>
          <w:rFonts w:ascii="Calibri" w:hAnsi="Calibri"/>
          <w:sz w:val="20"/>
          <w:szCs w:val="20"/>
        </w:rPr>
      </w:pPr>
    </w:p>
    <w:p w14:paraId="0A2CB93B" w14:textId="3220C676" w:rsidR="000A511B" w:rsidRPr="000A511B" w:rsidRDefault="000A511B" w:rsidP="00F537DC">
      <w:pPr>
        <w:numPr>
          <w:ilvl w:val="0"/>
          <w:numId w:val="12"/>
        </w:numPr>
        <w:overflowPunct w:val="0"/>
        <w:autoSpaceDE w:val="0"/>
        <w:jc w:val="both"/>
        <w:textAlignment w:val="baseline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Objednatel</w:t>
      </w:r>
      <w:r w:rsidRPr="000A511B">
        <w:rPr>
          <w:rFonts w:ascii="Calibri" w:hAnsi="Calibri"/>
          <w:sz w:val="20"/>
          <w:szCs w:val="20"/>
        </w:rPr>
        <w:t xml:space="preserve"> se zavazuje, že data označená jako citlivá nebude </w:t>
      </w:r>
      <w:r>
        <w:rPr>
          <w:rFonts w:ascii="Calibri" w:hAnsi="Calibri"/>
          <w:sz w:val="20"/>
          <w:szCs w:val="20"/>
        </w:rPr>
        <w:t>zhotoviteli</w:t>
      </w:r>
      <w:r w:rsidRPr="000A511B">
        <w:rPr>
          <w:rFonts w:ascii="Calibri" w:hAnsi="Calibri"/>
          <w:sz w:val="20"/>
          <w:szCs w:val="20"/>
        </w:rPr>
        <w:t xml:space="preserve"> jakoukoliv formou zasílat (př</w:t>
      </w:r>
      <w:r w:rsidR="003D6DA2">
        <w:rPr>
          <w:rFonts w:ascii="Calibri" w:hAnsi="Calibri"/>
          <w:sz w:val="20"/>
          <w:szCs w:val="20"/>
        </w:rPr>
        <w:t>í</w:t>
      </w:r>
      <w:r w:rsidRPr="000A511B">
        <w:rPr>
          <w:rFonts w:ascii="Calibri" w:hAnsi="Calibri"/>
          <w:sz w:val="20"/>
          <w:szCs w:val="20"/>
        </w:rPr>
        <w:t>padně</w:t>
      </w:r>
      <w:r w:rsidR="003D6DA2">
        <w:rPr>
          <w:rFonts w:ascii="Calibri" w:hAnsi="Calibri"/>
          <w:sz w:val="20"/>
          <w:szCs w:val="20"/>
        </w:rPr>
        <w:t xml:space="preserve"> </w:t>
      </w:r>
      <w:r w:rsidRPr="000A511B">
        <w:rPr>
          <w:rFonts w:ascii="Calibri" w:hAnsi="Calibri"/>
          <w:sz w:val="20"/>
          <w:szCs w:val="20"/>
        </w:rPr>
        <w:t xml:space="preserve">zaslané osobní údaje vždy anonymizuje). Pokud k tomu přesto dojde, provede </w:t>
      </w:r>
      <w:r>
        <w:rPr>
          <w:rFonts w:ascii="Calibri" w:hAnsi="Calibri"/>
          <w:sz w:val="20"/>
          <w:szCs w:val="20"/>
        </w:rPr>
        <w:t>zhotovitel</w:t>
      </w:r>
      <w:r w:rsidRPr="000A511B">
        <w:rPr>
          <w:rFonts w:ascii="Calibri" w:hAnsi="Calibri"/>
          <w:sz w:val="20"/>
          <w:szCs w:val="20"/>
        </w:rPr>
        <w:t xml:space="preserve"> neprodleně výmaz (skartaci) těchto dat (u osobních údajů v nezbytných případech z důvodu plnění požadovaných služeb provede </w:t>
      </w:r>
      <w:r>
        <w:rPr>
          <w:rFonts w:ascii="Calibri" w:hAnsi="Calibri"/>
          <w:sz w:val="20"/>
          <w:szCs w:val="20"/>
        </w:rPr>
        <w:t>zhotovitel</w:t>
      </w:r>
      <w:r w:rsidRPr="000A511B">
        <w:rPr>
          <w:rFonts w:ascii="Calibri" w:hAnsi="Calibri"/>
          <w:sz w:val="20"/>
          <w:szCs w:val="20"/>
        </w:rPr>
        <w:t xml:space="preserve"> jejich </w:t>
      </w:r>
      <w:proofErr w:type="spellStart"/>
      <w:r w:rsidRPr="000A511B">
        <w:rPr>
          <w:rFonts w:ascii="Calibri" w:hAnsi="Calibri"/>
          <w:sz w:val="20"/>
          <w:szCs w:val="20"/>
        </w:rPr>
        <w:t>anonymizaci</w:t>
      </w:r>
      <w:proofErr w:type="spellEnd"/>
      <w:r w:rsidRPr="000A511B">
        <w:rPr>
          <w:rFonts w:ascii="Calibri" w:hAnsi="Calibri"/>
          <w:sz w:val="20"/>
          <w:szCs w:val="20"/>
        </w:rPr>
        <w:t xml:space="preserve">) a informuje o tom neprodleně písemně odpovědnou osobu </w:t>
      </w:r>
      <w:r>
        <w:rPr>
          <w:rFonts w:ascii="Calibri" w:hAnsi="Calibri"/>
          <w:sz w:val="20"/>
          <w:szCs w:val="20"/>
        </w:rPr>
        <w:t>objednatele</w:t>
      </w:r>
      <w:r w:rsidRPr="000A511B">
        <w:rPr>
          <w:rFonts w:ascii="Calibri" w:hAnsi="Calibri"/>
          <w:sz w:val="20"/>
          <w:szCs w:val="20"/>
        </w:rPr>
        <w:t>.</w:t>
      </w:r>
    </w:p>
    <w:p w14:paraId="750921C5" w14:textId="77777777" w:rsidR="00C3492E" w:rsidRPr="0020308E" w:rsidRDefault="00C3492E" w:rsidP="00C3492E">
      <w:pPr>
        <w:overflowPunct w:val="0"/>
        <w:autoSpaceDE w:val="0"/>
        <w:jc w:val="both"/>
        <w:textAlignment w:val="baseline"/>
        <w:rPr>
          <w:rFonts w:ascii="Calibri" w:hAnsi="Calibri" w:cstheme="minorBidi"/>
          <w:sz w:val="20"/>
          <w:szCs w:val="20"/>
        </w:rPr>
      </w:pPr>
    </w:p>
    <w:p w14:paraId="7A616F6F" w14:textId="77777777" w:rsidR="00C3492E" w:rsidRDefault="004527BE" w:rsidP="00F537DC">
      <w:pPr>
        <w:pStyle w:val="Odstavecseseznamem"/>
        <w:numPr>
          <w:ilvl w:val="0"/>
          <w:numId w:val="12"/>
        </w:numPr>
        <w:overflowPunct w:val="0"/>
        <w:autoSpaceDE w:val="0"/>
        <w:jc w:val="both"/>
        <w:textAlignment w:val="baseline"/>
        <w:rPr>
          <w:sz w:val="20"/>
          <w:szCs w:val="20"/>
        </w:rPr>
      </w:pPr>
      <w:r w:rsidRPr="0020308E">
        <w:rPr>
          <w:sz w:val="20"/>
          <w:szCs w:val="20"/>
        </w:rPr>
        <w:t>Zhotovite</w:t>
      </w:r>
      <w:r w:rsidR="00C3492E" w:rsidRPr="0020308E">
        <w:rPr>
          <w:sz w:val="20"/>
          <w:szCs w:val="20"/>
        </w:rPr>
        <w:t xml:space="preserve">l kdykoli na vyžádání poskytne </w:t>
      </w:r>
      <w:r w:rsidR="00615BC5">
        <w:rPr>
          <w:sz w:val="20"/>
          <w:szCs w:val="20"/>
        </w:rPr>
        <w:t>o</w:t>
      </w:r>
      <w:r w:rsidRPr="0020308E">
        <w:rPr>
          <w:sz w:val="20"/>
          <w:szCs w:val="20"/>
        </w:rPr>
        <w:t>bjednate</w:t>
      </w:r>
      <w:r w:rsidR="00C3492E" w:rsidRPr="0020308E">
        <w:rPr>
          <w:sz w:val="20"/>
          <w:szCs w:val="20"/>
        </w:rPr>
        <w:t xml:space="preserve">li bezplatně export těchto dat, aby je mohl </w:t>
      </w:r>
      <w:r w:rsidR="00615BC5">
        <w:rPr>
          <w:sz w:val="20"/>
          <w:szCs w:val="20"/>
        </w:rPr>
        <w:t>o</w:t>
      </w:r>
      <w:r w:rsidRPr="0020308E">
        <w:rPr>
          <w:sz w:val="20"/>
          <w:szCs w:val="20"/>
        </w:rPr>
        <w:t>bjednate</w:t>
      </w:r>
      <w:r w:rsidR="00C3492E" w:rsidRPr="0020308E">
        <w:rPr>
          <w:sz w:val="20"/>
          <w:szCs w:val="20"/>
        </w:rPr>
        <w:t>l sám dle potřeby kdykoliv použít v otevřeném formátu (např. CSV, XML, XLS) do transparentní struktury vhodné pro další zpracování. Úplností dat se rozumí veškerý obsah dat z databáze, který umožní zpracování veškerých informací v databázi uložených, zejm. musí být umožněna kompletní rekonstrukce dat bez ztráty jakýchkoliv informací.</w:t>
      </w:r>
    </w:p>
    <w:p w14:paraId="06FCF2AF" w14:textId="77777777" w:rsidR="00615BC5" w:rsidRPr="0020308E" w:rsidRDefault="00615BC5" w:rsidP="00615BC5">
      <w:pPr>
        <w:pStyle w:val="Odstavecseseznamem"/>
        <w:overflowPunct w:val="0"/>
        <w:autoSpaceDE w:val="0"/>
        <w:ind w:left="360"/>
        <w:jc w:val="both"/>
        <w:textAlignment w:val="baseline"/>
        <w:rPr>
          <w:sz w:val="20"/>
          <w:szCs w:val="20"/>
        </w:rPr>
      </w:pPr>
    </w:p>
    <w:p w14:paraId="30F6D2B5" w14:textId="77777777" w:rsidR="00C3492E" w:rsidRPr="0020308E" w:rsidRDefault="004527BE" w:rsidP="00F537DC">
      <w:pPr>
        <w:pStyle w:val="Odstavecseseznamem"/>
        <w:numPr>
          <w:ilvl w:val="0"/>
          <w:numId w:val="12"/>
        </w:numPr>
        <w:jc w:val="both"/>
        <w:rPr>
          <w:sz w:val="20"/>
          <w:szCs w:val="20"/>
        </w:rPr>
      </w:pPr>
      <w:r w:rsidRPr="0020308E">
        <w:rPr>
          <w:sz w:val="20"/>
          <w:szCs w:val="20"/>
        </w:rPr>
        <w:t>Objednate</w:t>
      </w:r>
      <w:r w:rsidR="00C3492E" w:rsidRPr="0020308E">
        <w:rPr>
          <w:sz w:val="20"/>
          <w:szCs w:val="20"/>
        </w:rPr>
        <w:t xml:space="preserve">l má právo takto vyexportovaná data bezplatně poskytnout třetí straně za účelem jejich dalšího zpracování ve prospěch </w:t>
      </w:r>
      <w:r w:rsidR="00615BC5">
        <w:rPr>
          <w:sz w:val="20"/>
          <w:szCs w:val="20"/>
        </w:rPr>
        <w:t>o</w:t>
      </w:r>
      <w:r w:rsidRPr="0020308E">
        <w:rPr>
          <w:sz w:val="20"/>
          <w:szCs w:val="20"/>
        </w:rPr>
        <w:t>bjednate</w:t>
      </w:r>
      <w:r w:rsidR="00C3492E" w:rsidRPr="0020308E">
        <w:rPr>
          <w:sz w:val="20"/>
          <w:szCs w:val="20"/>
        </w:rPr>
        <w:t>le (zejm. analýza, validace, transformace, migrace dat).</w:t>
      </w:r>
    </w:p>
    <w:p w14:paraId="07FE26E6" w14:textId="44220FA5" w:rsidR="002A75E5" w:rsidRPr="0020308E" w:rsidRDefault="002D4B34" w:rsidP="00862E63">
      <w:pPr>
        <w:pStyle w:val="Podnadpis1"/>
        <w:spacing w:before="0" w:after="0"/>
        <w:ind w:left="4395"/>
        <w:rPr>
          <w:rFonts w:ascii="Calibri" w:hAnsi="Calibri"/>
          <w:i w:val="0"/>
          <w:iCs w:val="0"/>
          <w:color w:val="auto"/>
          <w:szCs w:val="20"/>
        </w:rPr>
      </w:pPr>
      <w:r>
        <w:rPr>
          <w:rFonts w:ascii="Calibri" w:hAnsi="Calibri"/>
          <w:i w:val="0"/>
          <w:iCs w:val="0"/>
          <w:color w:val="auto"/>
          <w:szCs w:val="20"/>
        </w:rPr>
        <w:t>IX</w:t>
      </w:r>
      <w:r w:rsidR="00354327">
        <w:rPr>
          <w:rFonts w:ascii="Calibri" w:hAnsi="Calibri"/>
          <w:i w:val="0"/>
          <w:iCs w:val="0"/>
          <w:color w:val="auto"/>
          <w:szCs w:val="20"/>
        </w:rPr>
        <w:t>.</w:t>
      </w:r>
    </w:p>
    <w:p w14:paraId="3C27016C" w14:textId="77777777" w:rsidR="002A75E5" w:rsidRPr="0020308E" w:rsidRDefault="002A75E5" w:rsidP="00862E63">
      <w:pPr>
        <w:pStyle w:val="Zkladntextodsazen21"/>
        <w:numPr>
          <w:ilvl w:val="12"/>
          <w:numId w:val="0"/>
        </w:numPr>
        <w:ind w:left="709" w:hanging="709"/>
        <w:jc w:val="center"/>
        <w:rPr>
          <w:rFonts w:ascii="Calibri" w:hAnsi="Calibri"/>
          <w:b/>
          <w:sz w:val="20"/>
        </w:rPr>
      </w:pPr>
      <w:r w:rsidRPr="0020308E">
        <w:rPr>
          <w:rFonts w:ascii="Calibri" w:hAnsi="Calibri"/>
          <w:b/>
          <w:sz w:val="20"/>
        </w:rPr>
        <w:t>Závěrečná ujednání</w:t>
      </w:r>
    </w:p>
    <w:p w14:paraId="29B43C26" w14:textId="01F8724B" w:rsidR="008E447E" w:rsidRPr="008E447E" w:rsidRDefault="008E447E" w:rsidP="00F537DC">
      <w:pPr>
        <w:pStyle w:val="Zkladntext"/>
        <w:numPr>
          <w:ilvl w:val="0"/>
          <w:numId w:val="7"/>
        </w:numPr>
        <w:ind w:left="425" w:hanging="426"/>
        <w:rPr>
          <w:rFonts w:ascii="Calibri" w:eastAsia="Calibri" w:hAnsi="Calibri"/>
          <w:color w:val="auto"/>
          <w:szCs w:val="20"/>
          <w:lang w:eastAsia="en-US"/>
        </w:rPr>
      </w:pPr>
      <w:bookmarkStart w:id="6" w:name="_Hlk60217219"/>
      <w:r w:rsidRPr="008E447E">
        <w:rPr>
          <w:rFonts w:ascii="Calibri" w:eastAsia="Calibri" w:hAnsi="Calibri"/>
          <w:color w:val="auto"/>
          <w:szCs w:val="20"/>
          <w:lang w:eastAsia="en-US"/>
        </w:rPr>
        <w:t>Tato smlouva je uzavřena v souladu s aktuálními právními předpisy. V případě významných legislativních změn dopadajících na předmětnou smlouvu budou tyto promítnuty do smluvního vztahu bez dalšího v případě, že k jejich účinnosti není třeba dohoda (dodatek) o změně smlouvy, příp. se smluvní strany mohou dohodnout na uzavření dodatku reflektujícího významné legislativní změny</w:t>
      </w:r>
      <w:bookmarkEnd w:id="6"/>
      <w:r w:rsidRPr="008E447E">
        <w:rPr>
          <w:rFonts w:ascii="Calibri" w:eastAsia="Calibri" w:hAnsi="Calibri"/>
          <w:color w:val="auto"/>
          <w:szCs w:val="20"/>
          <w:lang w:eastAsia="en-US"/>
        </w:rPr>
        <w:t>.</w:t>
      </w:r>
    </w:p>
    <w:p w14:paraId="137CC66D" w14:textId="77777777" w:rsidR="008E447E" w:rsidRDefault="008E447E" w:rsidP="008E447E">
      <w:pPr>
        <w:pStyle w:val="Zkladntext"/>
        <w:ind w:left="425"/>
        <w:rPr>
          <w:rFonts w:ascii="Calibri" w:hAnsi="Calibri"/>
          <w:color w:val="auto"/>
          <w:szCs w:val="20"/>
        </w:rPr>
      </w:pPr>
    </w:p>
    <w:p w14:paraId="3F6E6B18" w14:textId="4E4AE15B" w:rsidR="002A75E5" w:rsidRDefault="00C13087" w:rsidP="00F537DC">
      <w:pPr>
        <w:pStyle w:val="Zkladntext"/>
        <w:numPr>
          <w:ilvl w:val="0"/>
          <w:numId w:val="7"/>
        </w:numPr>
        <w:ind w:left="425" w:hanging="426"/>
        <w:rPr>
          <w:rFonts w:ascii="Calibri" w:hAnsi="Calibri"/>
          <w:color w:val="auto"/>
          <w:szCs w:val="20"/>
        </w:rPr>
      </w:pPr>
      <w:bookmarkStart w:id="7" w:name="_Hlk60217278"/>
      <w:r w:rsidRPr="0020308E">
        <w:rPr>
          <w:rFonts w:ascii="Calibri" w:hAnsi="Calibri"/>
          <w:color w:val="auto"/>
          <w:szCs w:val="20"/>
        </w:rPr>
        <w:t>T</w:t>
      </w:r>
      <w:r w:rsidR="002A75E5" w:rsidRPr="0020308E">
        <w:rPr>
          <w:rFonts w:ascii="Calibri" w:hAnsi="Calibri"/>
          <w:color w:val="auto"/>
          <w:szCs w:val="20"/>
        </w:rPr>
        <w:t>uto smlouvu je oprávněn</w:t>
      </w:r>
      <w:r w:rsidR="00E90929" w:rsidRPr="0020308E">
        <w:rPr>
          <w:rFonts w:ascii="Calibri" w:hAnsi="Calibri"/>
          <w:color w:val="auto"/>
          <w:szCs w:val="20"/>
        </w:rPr>
        <w:t xml:space="preserve"> </w:t>
      </w:r>
      <w:r w:rsidR="00354327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="00E90929" w:rsidRPr="0020308E">
        <w:rPr>
          <w:rFonts w:ascii="Calibri" w:hAnsi="Calibri"/>
          <w:color w:val="auto"/>
          <w:szCs w:val="20"/>
        </w:rPr>
        <w:t>l</w:t>
      </w:r>
      <w:r w:rsidR="002A75E5" w:rsidRPr="0020308E">
        <w:rPr>
          <w:rFonts w:ascii="Calibri" w:hAnsi="Calibri"/>
          <w:color w:val="auto"/>
          <w:szCs w:val="20"/>
        </w:rPr>
        <w:t xml:space="preserve"> jednostranně ukončit písemnou výpovědí s dvouměsíční výpovědní lhůtou, která začne běžet 1. dnem měsíce následujícího po měsíci, v němž byla výpověď doručena druhé smluvní straně.</w:t>
      </w:r>
      <w:bookmarkEnd w:id="7"/>
    </w:p>
    <w:p w14:paraId="0A0F4FEA" w14:textId="77777777" w:rsidR="00D34E1C" w:rsidRPr="0020308E" w:rsidRDefault="004527BE" w:rsidP="00F537DC">
      <w:pPr>
        <w:pStyle w:val="Zkladntext"/>
        <w:numPr>
          <w:ilvl w:val="0"/>
          <w:numId w:val="7"/>
        </w:numPr>
        <w:spacing w:before="120" w:after="120"/>
        <w:ind w:left="425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Objednate</w:t>
      </w:r>
      <w:r w:rsidR="002A75E5" w:rsidRPr="0020308E">
        <w:rPr>
          <w:rFonts w:ascii="Calibri" w:hAnsi="Calibri"/>
          <w:color w:val="auto"/>
          <w:szCs w:val="20"/>
        </w:rPr>
        <w:t xml:space="preserve">l je oprávněn od této smlouvy jednostranně odstoupit v případě, že ze strany </w:t>
      </w:r>
      <w:r w:rsidR="00354327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2A75E5" w:rsidRPr="0020308E">
        <w:rPr>
          <w:rFonts w:ascii="Calibri" w:hAnsi="Calibri"/>
          <w:color w:val="auto"/>
          <w:szCs w:val="20"/>
        </w:rPr>
        <w:t xml:space="preserve">le dojde k podstatnému porušení jeho smluvních povinností. K odstoupení od smlouvy v takovémto případě dojde na základě písemného oznámení </w:t>
      </w:r>
      <w:r w:rsidR="00354327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2A75E5" w:rsidRPr="0020308E">
        <w:rPr>
          <w:rFonts w:ascii="Calibri" w:hAnsi="Calibri"/>
          <w:color w:val="auto"/>
          <w:szCs w:val="20"/>
        </w:rPr>
        <w:t xml:space="preserve">le doručeného </w:t>
      </w:r>
      <w:r w:rsidR="00354327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2A75E5" w:rsidRPr="0020308E">
        <w:rPr>
          <w:rFonts w:ascii="Calibri" w:hAnsi="Calibri"/>
          <w:color w:val="auto"/>
          <w:szCs w:val="20"/>
        </w:rPr>
        <w:t>li. V pochybnostech se má za to, že k doručení oznámení o odstoupení došlo 3</w:t>
      </w:r>
      <w:r w:rsidR="00DC5275" w:rsidRPr="0020308E">
        <w:rPr>
          <w:rFonts w:ascii="Calibri" w:hAnsi="Calibri"/>
          <w:color w:val="auto"/>
          <w:szCs w:val="20"/>
        </w:rPr>
        <w:t>.</w:t>
      </w:r>
      <w:r w:rsidR="002A75E5" w:rsidRPr="0020308E">
        <w:rPr>
          <w:rFonts w:ascii="Calibri" w:hAnsi="Calibri"/>
          <w:color w:val="auto"/>
          <w:szCs w:val="20"/>
        </w:rPr>
        <w:t xml:space="preserve"> dnem po jeho odeslání. Důvodem pro odstoupení ze strany </w:t>
      </w:r>
      <w:r w:rsidR="00354327">
        <w:rPr>
          <w:rFonts w:ascii="Calibri" w:hAnsi="Calibri"/>
          <w:color w:val="auto"/>
          <w:szCs w:val="20"/>
        </w:rPr>
        <w:t>o</w:t>
      </w:r>
      <w:r w:rsidRPr="0020308E">
        <w:rPr>
          <w:rFonts w:ascii="Calibri" w:hAnsi="Calibri"/>
          <w:color w:val="auto"/>
          <w:szCs w:val="20"/>
        </w:rPr>
        <w:t>bjednate</w:t>
      </w:r>
      <w:r w:rsidR="002A75E5" w:rsidRPr="0020308E">
        <w:rPr>
          <w:rFonts w:ascii="Calibri" w:hAnsi="Calibri"/>
          <w:color w:val="auto"/>
          <w:szCs w:val="20"/>
        </w:rPr>
        <w:t xml:space="preserve">le je zejména porušení povinností </w:t>
      </w:r>
      <w:r w:rsidR="00354327">
        <w:rPr>
          <w:rFonts w:ascii="Calibri" w:hAnsi="Calibri"/>
          <w:color w:val="auto"/>
          <w:szCs w:val="20"/>
        </w:rPr>
        <w:t>z</w:t>
      </w:r>
      <w:r w:rsidRPr="0020308E">
        <w:rPr>
          <w:rFonts w:ascii="Calibri" w:hAnsi="Calibri"/>
          <w:color w:val="auto"/>
          <w:szCs w:val="20"/>
        </w:rPr>
        <w:t>hotovite</w:t>
      </w:r>
      <w:r w:rsidR="002A75E5" w:rsidRPr="0020308E">
        <w:rPr>
          <w:rFonts w:ascii="Calibri" w:hAnsi="Calibri"/>
          <w:color w:val="auto"/>
          <w:szCs w:val="20"/>
        </w:rPr>
        <w:t xml:space="preserve">le spočívající v nenastoupení </w:t>
      </w:r>
      <w:r w:rsidR="00DC5275" w:rsidRPr="0020308E">
        <w:rPr>
          <w:rFonts w:ascii="Calibri" w:hAnsi="Calibri"/>
          <w:color w:val="auto"/>
          <w:szCs w:val="20"/>
        </w:rPr>
        <w:t xml:space="preserve">na </w:t>
      </w:r>
      <w:r w:rsidR="002A75E5" w:rsidRPr="0020308E">
        <w:rPr>
          <w:rFonts w:ascii="Calibri" w:hAnsi="Calibri"/>
          <w:color w:val="auto"/>
          <w:szCs w:val="20"/>
        </w:rPr>
        <w:t xml:space="preserve">provádění díla ve stanoveném termínu a provádění díla (postupem, </w:t>
      </w:r>
      <w:r w:rsidR="00872FC7" w:rsidRPr="0020308E">
        <w:rPr>
          <w:rFonts w:ascii="Calibri" w:hAnsi="Calibri"/>
          <w:color w:val="auto"/>
          <w:szCs w:val="20"/>
        </w:rPr>
        <w:t>technologiemi</w:t>
      </w:r>
      <w:r w:rsidR="002A75E5" w:rsidRPr="0020308E">
        <w:rPr>
          <w:rFonts w:ascii="Calibri" w:hAnsi="Calibri"/>
          <w:color w:val="auto"/>
          <w:szCs w:val="20"/>
        </w:rPr>
        <w:t>)</w:t>
      </w:r>
      <w:r w:rsidR="00DC5275" w:rsidRPr="0020308E">
        <w:rPr>
          <w:rFonts w:ascii="Calibri" w:hAnsi="Calibri"/>
          <w:color w:val="auto"/>
          <w:szCs w:val="20"/>
        </w:rPr>
        <w:t xml:space="preserve"> </w:t>
      </w:r>
      <w:r w:rsidR="002A75E5" w:rsidRPr="0020308E">
        <w:rPr>
          <w:rFonts w:ascii="Calibri" w:hAnsi="Calibri"/>
          <w:color w:val="auto"/>
          <w:szCs w:val="20"/>
        </w:rPr>
        <w:t>v rozporu s právními předpisy.</w:t>
      </w:r>
    </w:p>
    <w:p w14:paraId="08796F78" w14:textId="77777777" w:rsidR="004949BA" w:rsidRPr="0020308E" w:rsidRDefault="00D34E1C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lastRenderedPageBreak/>
        <w:t>Pro účely této smlouvy se dále za podstatné porušení smluvních povinností považuje takové porušení, u kterého strana porušující smlouvu měla nebo mohla předpokládat, že při takovémto porušení smlouvy, s přihlédnutím ke všem okolnostem, by druhá smluvní strana neměla zájem smlouvu uzavřít.</w:t>
      </w:r>
    </w:p>
    <w:p w14:paraId="35B60F8F" w14:textId="77777777" w:rsidR="002A75E5" w:rsidRPr="007E30D3" w:rsidRDefault="004949BA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Odstoupení od smlouvy se nedotýká nároků na zaplacení smluvních pokut, či jiných sankcí z této smlouvy pro </w:t>
      </w:r>
      <w:r w:rsidR="00354327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 xml:space="preserve">le vyplývajících, jakož ani nároku na náhradu škody, újmy a ušlého zisku, vzniknuvších před okamžikem </w:t>
      </w:r>
      <w:r w:rsidRPr="007E30D3">
        <w:rPr>
          <w:rFonts w:ascii="Calibri" w:hAnsi="Calibri"/>
          <w:color w:val="auto"/>
          <w:szCs w:val="20"/>
        </w:rPr>
        <w:t>odstoupení od smlouvy.</w:t>
      </w:r>
    </w:p>
    <w:p w14:paraId="180A635C" w14:textId="578AE5BE" w:rsidR="009322E2" w:rsidRDefault="009322E2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8" w:name="_Hlk60217443"/>
      <w:r w:rsidRPr="009322E2">
        <w:rPr>
          <w:rFonts w:ascii="Calibri" w:hAnsi="Calibri"/>
          <w:color w:val="auto"/>
          <w:szCs w:val="20"/>
        </w:rPr>
        <w:t xml:space="preserve">Dojde-li ke změně vlastníka nebo změně obchodního názvu společnosti na straně </w:t>
      </w:r>
      <w:r>
        <w:rPr>
          <w:rFonts w:ascii="Calibri" w:hAnsi="Calibri"/>
          <w:color w:val="auto"/>
          <w:szCs w:val="20"/>
        </w:rPr>
        <w:t>zhotovitele</w:t>
      </w:r>
      <w:r w:rsidRPr="009322E2">
        <w:rPr>
          <w:rFonts w:ascii="Calibri" w:hAnsi="Calibri"/>
          <w:color w:val="auto"/>
          <w:szCs w:val="20"/>
        </w:rPr>
        <w:t xml:space="preserve">, je </w:t>
      </w:r>
      <w:r>
        <w:rPr>
          <w:rFonts w:ascii="Calibri" w:hAnsi="Calibri"/>
          <w:color w:val="auto"/>
          <w:szCs w:val="20"/>
        </w:rPr>
        <w:t xml:space="preserve">zhotovitel </w:t>
      </w:r>
      <w:r w:rsidRPr="009322E2">
        <w:rPr>
          <w:rFonts w:ascii="Calibri" w:hAnsi="Calibri"/>
          <w:color w:val="auto"/>
          <w:szCs w:val="20"/>
        </w:rPr>
        <w:t xml:space="preserve">povinen tuto skutečnost s dostatečných předstihem </w:t>
      </w:r>
      <w:r>
        <w:rPr>
          <w:rFonts w:ascii="Calibri" w:hAnsi="Calibri"/>
          <w:color w:val="auto"/>
          <w:szCs w:val="20"/>
        </w:rPr>
        <w:t>objednateli</w:t>
      </w:r>
      <w:r w:rsidRPr="009322E2">
        <w:rPr>
          <w:rFonts w:ascii="Calibri" w:hAnsi="Calibri"/>
          <w:color w:val="auto"/>
          <w:szCs w:val="20"/>
        </w:rPr>
        <w:t xml:space="preserve"> oznámit. </w:t>
      </w:r>
      <w:r>
        <w:rPr>
          <w:rFonts w:ascii="Calibri" w:hAnsi="Calibri"/>
          <w:color w:val="auto"/>
          <w:szCs w:val="20"/>
        </w:rPr>
        <w:t>Zhotovitel</w:t>
      </w:r>
      <w:r w:rsidRPr="009322E2">
        <w:rPr>
          <w:rFonts w:ascii="Calibri" w:hAnsi="Calibri"/>
          <w:color w:val="auto"/>
          <w:szCs w:val="20"/>
        </w:rPr>
        <w:t xml:space="preserve"> se zavazuje informovat </w:t>
      </w:r>
      <w:r>
        <w:rPr>
          <w:rFonts w:ascii="Calibri" w:hAnsi="Calibri"/>
          <w:color w:val="auto"/>
          <w:szCs w:val="20"/>
        </w:rPr>
        <w:t>objednatele</w:t>
      </w:r>
      <w:r w:rsidRPr="009322E2">
        <w:rPr>
          <w:rFonts w:ascii="Calibri" w:hAnsi="Calibri"/>
          <w:color w:val="auto"/>
          <w:szCs w:val="20"/>
        </w:rPr>
        <w:t xml:space="preserve"> o významné změně ovládání </w:t>
      </w:r>
      <w:r>
        <w:rPr>
          <w:rFonts w:ascii="Calibri" w:hAnsi="Calibri"/>
          <w:color w:val="auto"/>
          <w:szCs w:val="20"/>
        </w:rPr>
        <w:t>zhotovitele</w:t>
      </w:r>
      <w:r w:rsidRPr="009322E2">
        <w:rPr>
          <w:rFonts w:ascii="Calibri" w:hAnsi="Calibri"/>
          <w:color w:val="auto"/>
          <w:szCs w:val="20"/>
        </w:rPr>
        <w:t xml:space="preserve"> ve smyslu § 71 a násl. zák. č. 90/2012 Sb., o obchodních korporacích. V případě, že </w:t>
      </w:r>
      <w:r>
        <w:rPr>
          <w:rFonts w:ascii="Calibri" w:hAnsi="Calibri"/>
          <w:color w:val="auto"/>
          <w:szCs w:val="20"/>
        </w:rPr>
        <w:t>objednatel</w:t>
      </w:r>
      <w:r w:rsidRPr="009322E2">
        <w:rPr>
          <w:rFonts w:ascii="Calibri" w:hAnsi="Calibri"/>
          <w:color w:val="auto"/>
          <w:szCs w:val="20"/>
        </w:rPr>
        <w:t xml:space="preserve"> nebude informován ze strany </w:t>
      </w:r>
      <w:r>
        <w:rPr>
          <w:rFonts w:ascii="Calibri" w:hAnsi="Calibri"/>
          <w:color w:val="auto"/>
          <w:szCs w:val="20"/>
        </w:rPr>
        <w:t>zhotovitele</w:t>
      </w:r>
      <w:r w:rsidRPr="009322E2">
        <w:rPr>
          <w:rFonts w:ascii="Calibri" w:hAnsi="Calibri"/>
          <w:color w:val="auto"/>
          <w:szCs w:val="20"/>
        </w:rPr>
        <w:t xml:space="preserve"> o významné změně ovládání dle předchozí věty, má </w:t>
      </w:r>
      <w:r>
        <w:rPr>
          <w:rFonts w:ascii="Calibri" w:hAnsi="Calibri"/>
          <w:color w:val="auto"/>
          <w:szCs w:val="20"/>
        </w:rPr>
        <w:t>objednatel</w:t>
      </w:r>
      <w:r w:rsidRPr="009322E2">
        <w:rPr>
          <w:rFonts w:ascii="Calibri" w:hAnsi="Calibri"/>
          <w:color w:val="auto"/>
          <w:szCs w:val="20"/>
        </w:rPr>
        <w:t xml:space="preserve"> právo jednostranně odstoupit od smlouvy, s účinky odstoupení od smlouvy k okamžiku doručení odstoupení od smlouvy </w:t>
      </w:r>
      <w:r>
        <w:rPr>
          <w:rFonts w:ascii="Calibri" w:hAnsi="Calibri"/>
          <w:color w:val="auto"/>
          <w:szCs w:val="20"/>
        </w:rPr>
        <w:t>zhotoviteli</w:t>
      </w:r>
      <w:r w:rsidRPr="009322E2">
        <w:rPr>
          <w:rFonts w:ascii="Calibri" w:hAnsi="Calibri"/>
          <w:color w:val="auto"/>
          <w:szCs w:val="20"/>
        </w:rPr>
        <w:t>.</w:t>
      </w:r>
      <w:bookmarkEnd w:id="8"/>
    </w:p>
    <w:p w14:paraId="247FA6EF" w14:textId="5E26F824" w:rsidR="00FC1EBB" w:rsidRPr="0028439B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7E30D3">
        <w:rPr>
          <w:rFonts w:ascii="Calibri" w:hAnsi="Calibri"/>
          <w:color w:val="auto"/>
          <w:szCs w:val="20"/>
        </w:rPr>
        <w:t xml:space="preserve">Tuto </w:t>
      </w:r>
      <w:r w:rsidRPr="0028439B">
        <w:rPr>
          <w:rFonts w:ascii="Calibri" w:hAnsi="Calibri"/>
          <w:color w:val="auto"/>
          <w:szCs w:val="20"/>
        </w:rPr>
        <w:t xml:space="preserve">smlouvu lze měnit pouze dohodou obou smluvních stran obsaženou v písemném, chronologicky očíslovaném dodatku k této smlouvě o dílo. </w:t>
      </w:r>
    </w:p>
    <w:p w14:paraId="5033EB53" w14:textId="1C06A29C" w:rsidR="00FC1EBB" w:rsidRPr="0028439B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9" w:name="_Hlk58229074"/>
      <w:r w:rsidRPr="0028439B">
        <w:rPr>
          <w:rFonts w:ascii="Calibri" w:hAnsi="Calibri"/>
          <w:color w:val="auto"/>
          <w:szCs w:val="20"/>
        </w:rPr>
        <w:t xml:space="preserve">Smluvní strany se zavazují, že případné spory vyplývající z této smlouvy budou řešit především vzájemnou dohodou. Nedojde-li k dohodě, budou případné spory řešeny u </w:t>
      </w:r>
      <w:r w:rsidR="009F4559">
        <w:rPr>
          <w:rFonts w:ascii="Calibri" w:hAnsi="Calibri"/>
          <w:color w:val="auto"/>
          <w:szCs w:val="20"/>
        </w:rPr>
        <w:t xml:space="preserve">soudu v ČR, </w:t>
      </w:r>
      <w:r w:rsidRPr="0028439B">
        <w:rPr>
          <w:rFonts w:ascii="Calibri" w:hAnsi="Calibri"/>
          <w:color w:val="auto"/>
          <w:szCs w:val="20"/>
        </w:rPr>
        <w:t xml:space="preserve">místně </w:t>
      </w:r>
      <w:bookmarkEnd w:id="9"/>
      <w:r w:rsidR="009F4559">
        <w:rPr>
          <w:rFonts w:ascii="Calibri" w:hAnsi="Calibri"/>
          <w:color w:val="auto"/>
          <w:szCs w:val="20"/>
        </w:rPr>
        <w:t>příslušného dle sídla objednatele</w:t>
      </w:r>
      <w:r w:rsidR="009F4559" w:rsidRPr="0028439B">
        <w:rPr>
          <w:rFonts w:ascii="Calibri" w:hAnsi="Calibri"/>
          <w:color w:val="auto"/>
          <w:szCs w:val="20"/>
        </w:rPr>
        <w:t>.</w:t>
      </w:r>
    </w:p>
    <w:p w14:paraId="72D7BA72" w14:textId="77777777" w:rsidR="00FC1EBB" w:rsidRPr="0028439B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0" w:name="_Hlk58229173"/>
      <w:r w:rsidRPr="0028439B">
        <w:rPr>
          <w:rFonts w:ascii="Calibri" w:hAnsi="Calibri"/>
          <w:color w:val="auto"/>
          <w:szCs w:val="20"/>
        </w:rPr>
        <w:t>Právní vztahy touto smlouvou neupravené se řídí platným právním řádem ČR, zejména pak zákonem č. 89/2012 Sb. občanským zákoníkem.</w:t>
      </w:r>
      <w:bookmarkEnd w:id="10"/>
      <w:r w:rsidRPr="0028439B">
        <w:rPr>
          <w:rFonts w:ascii="Calibri" w:hAnsi="Calibri"/>
          <w:color w:val="auto"/>
          <w:szCs w:val="20"/>
        </w:rPr>
        <w:t xml:space="preserve"> </w:t>
      </w:r>
    </w:p>
    <w:p w14:paraId="5918ABD0" w14:textId="77777777" w:rsidR="00FC1EBB" w:rsidRPr="0020308E" w:rsidRDefault="009D23F0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1" w:name="_Hlk58229196"/>
      <w:r w:rsidRPr="0020308E">
        <w:rPr>
          <w:rFonts w:ascii="Calibri" w:hAnsi="Calibri"/>
          <w:color w:val="auto"/>
          <w:szCs w:val="20"/>
        </w:rPr>
        <w:t>Tuto smlouvu</w:t>
      </w:r>
      <w:r w:rsidR="00FC1EBB" w:rsidRPr="0020308E">
        <w:rPr>
          <w:rFonts w:ascii="Calibri" w:hAnsi="Calibri"/>
          <w:color w:val="auto"/>
          <w:szCs w:val="20"/>
        </w:rPr>
        <w:t xml:space="preserve"> nelze dále postupovat, jakož ani pohledávky z ní vyplývající. Kvitance za částečné plnění a vracení dlužních úpisů s účinky kvitance se vylučují.</w:t>
      </w:r>
      <w:bookmarkEnd w:id="11"/>
      <w:r w:rsidR="00FC1EBB" w:rsidRPr="0020308E">
        <w:rPr>
          <w:rFonts w:ascii="Calibri" w:hAnsi="Calibri"/>
          <w:color w:val="auto"/>
          <w:szCs w:val="20"/>
        </w:rPr>
        <w:t xml:space="preserve"> </w:t>
      </w:r>
    </w:p>
    <w:p w14:paraId="228422E8" w14:textId="77777777" w:rsidR="00FC1EBB" w:rsidRPr="0020308E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2" w:name="_Hlk58229225"/>
      <w:r w:rsidRPr="0020308E">
        <w:rPr>
          <w:rFonts w:ascii="Calibri" w:hAnsi="Calibri"/>
          <w:color w:val="auto"/>
          <w:szCs w:val="20"/>
        </w:rPr>
        <w:t>Použití § 577 zák. č. 89/2012 Sb., občanský zákoník se vylučuje. Určení množstevního, časového, územního nebo jiného rozsahu ve smlouvě je pevně určeno autonomní dohodou smluvních stran a soud není oprávněn do smlouvy jakkoli zasahovat.</w:t>
      </w:r>
      <w:bookmarkEnd w:id="12"/>
      <w:r w:rsidRPr="0020308E">
        <w:rPr>
          <w:rFonts w:ascii="Calibri" w:hAnsi="Calibri"/>
          <w:color w:val="auto"/>
          <w:szCs w:val="20"/>
        </w:rPr>
        <w:t xml:space="preserve"> </w:t>
      </w:r>
    </w:p>
    <w:p w14:paraId="423BD7AD" w14:textId="77777777" w:rsidR="00FC1EBB" w:rsidRPr="0020308E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3" w:name="_Hlk58229245"/>
      <w:r w:rsidRPr="0020308E">
        <w:rPr>
          <w:rFonts w:ascii="Calibri" w:hAnsi="Calibri"/>
          <w:color w:val="auto"/>
          <w:szCs w:val="20"/>
        </w:rPr>
        <w:t xml:space="preserve">Dle § 1765 zák. č. 89/2012 Sb., občanského zákoníku, na sebe </w:t>
      </w:r>
      <w:r w:rsidR="00354327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Pr="0020308E">
        <w:rPr>
          <w:rFonts w:ascii="Calibri" w:hAnsi="Calibri"/>
          <w:color w:val="auto"/>
          <w:szCs w:val="20"/>
        </w:rPr>
        <w:t>l převzal nebezpečí změny okolností. Před uzavřením smlouvy strany zvážily plně hospodářskou, ekonomickou i faktickou situaci a jsou si plně vědomy okolností smlouvy, jakož i okolností, které mohou po uzavření této smlouvy nastat.</w:t>
      </w:r>
      <w:bookmarkEnd w:id="13"/>
      <w:r w:rsidRPr="0020308E">
        <w:rPr>
          <w:rFonts w:ascii="Calibri" w:hAnsi="Calibri"/>
          <w:color w:val="auto"/>
          <w:szCs w:val="20"/>
        </w:rPr>
        <w:t xml:space="preserve"> </w:t>
      </w:r>
    </w:p>
    <w:p w14:paraId="0CCDE6EF" w14:textId="2F43DC85" w:rsidR="00FC1EBB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4" w:name="_Hlk58229264"/>
      <w:r w:rsidRPr="0020308E">
        <w:rPr>
          <w:rFonts w:ascii="Calibri" w:hAnsi="Calibri"/>
          <w:color w:val="auto"/>
          <w:szCs w:val="20"/>
        </w:rPr>
        <w:t>Použití ustanovení § 1726, § 1728, § 1729, § 1740 odst. 3, § 1757 odst. 2, 3, § 1950, zák. č. 89/2012 Sb., občanského zákoníku, se vylučuje.</w:t>
      </w:r>
      <w:bookmarkEnd w:id="14"/>
    </w:p>
    <w:p w14:paraId="596FA4B8" w14:textId="369377D6" w:rsidR="00F447FE" w:rsidRPr="0020308E" w:rsidRDefault="00F447FE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5" w:name="_Hlk60217634"/>
      <w:r>
        <w:rPr>
          <w:rFonts w:ascii="Calibri" w:hAnsi="Calibri"/>
          <w:color w:val="auto"/>
          <w:szCs w:val="20"/>
        </w:rPr>
        <w:t>Zhotovitel</w:t>
      </w:r>
      <w:r w:rsidRPr="00F447FE">
        <w:rPr>
          <w:rFonts w:ascii="Calibri" w:hAnsi="Calibri"/>
          <w:color w:val="auto"/>
          <w:szCs w:val="20"/>
        </w:rPr>
        <w:t xml:space="preserve"> se zavazuje smluvně zavázat své subdodavatele k dodržování stejných smluvních ujednání k jakým je povinen </w:t>
      </w:r>
      <w:r>
        <w:rPr>
          <w:rFonts w:ascii="Calibri" w:hAnsi="Calibri"/>
          <w:color w:val="auto"/>
          <w:szCs w:val="20"/>
        </w:rPr>
        <w:t>zhotovitel</w:t>
      </w:r>
      <w:r w:rsidRPr="00F447FE">
        <w:rPr>
          <w:rFonts w:ascii="Calibri" w:hAnsi="Calibri"/>
          <w:color w:val="auto"/>
          <w:szCs w:val="20"/>
        </w:rPr>
        <w:t xml:space="preserve"> ve vztahu k </w:t>
      </w:r>
      <w:r>
        <w:rPr>
          <w:rFonts w:ascii="Calibri" w:hAnsi="Calibri"/>
          <w:color w:val="auto"/>
          <w:szCs w:val="20"/>
        </w:rPr>
        <w:t>objednateli</w:t>
      </w:r>
      <w:r w:rsidRPr="00F447FE">
        <w:rPr>
          <w:rFonts w:ascii="Calibri" w:hAnsi="Calibri"/>
          <w:color w:val="auto"/>
          <w:szCs w:val="20"/>
        </w:rPr>
        <w:t>.</w:t>
      </w:r>
      <w:bookmarkEnd w:id="15"/>
    </w:p>
    <w:p w14:paraId="5221258E" w14:textId="73FE33BE" w:rsidR="00FC1EBB" w:rsidRPr="00FE6E2A" w:rsidRDefault="00C37B45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6" w:name="_Hlk58229285"/>
      <w:r w:rsidRPr="00537A3A">
        <w:rPr>
          <w:rFonts w:asciiTheme="minorHAnsi" w:hAnsiTheme="minorHAnsi"/>
          <w:szCs w:val="20"/>
        </w:rPr>
        <w:t>Tato smlouva nabývá platnosti podpisem obou smluvních stran a účinnosti dnem zveřejnění v Registru smluv.</w:t>
      </w:r>
      <w:bookmarkEnd w:id="16"/>
    </w:p>
    <w:p w14:paraId="7A140458" w14:textId="52817B9C" w:rsidR="00FE6E2A" w:rsidRPr="0020308E" w:rsidRDefault="00FE6E2A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744AF9">
        <w:rPr>
          <w:rFonts w:asciiTheme="minorHAnsi" w:hAnsiTheme="minorHAnsi"/>
          <w:szCs w:val="20"/>
        </w:rPr>
        <w:t>Neplatnost některého smluvního ustanovení nemá za následek neplatnost celé smlouvy, pokud se nejedná o skutečnost, se kterou zákon spojuje takové účinky. Pokud dojde ke změně obecně závazných právních předpisů, bude příslušné ustanovení této smlouvy, kterého se změna týká upraveno v souladu s touto změnou, přičemž ostatní smluvní ujednání zůstávají v platnosti, pokud by z dohody smluvních stran, nebo z povahy změny nevyplývalo něco jiného.</w:t>
      </w:r>
    </w:p>
    <w:p w14:paraId="5CAAA468" w14:textId="3D92F257" w:rsidR="00871967" w:rsidRDefault="00FC1EBB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bookmarkStart w:id="17" w:name="_Hlk58229316"/>
      <w:r w:rsidRPr="0020308E">
        <w:rPr>
          <w:rFonts w:ascii="Calibri" w:hAnsi="Calibri"/>
          <w:color w:val="auto"/>
          <w:szCs w:val="20"/>
        </w:rPr>
        <w:t>Smluvní strany prohlašují, že si smlouvu přečetly a na důkaz souhlasu s jejím písemným zněním připojují na její závěr dle své svobodné, vážné a pravé vůle své vlastnoruční podpisy.</w:t>
      </w:r>
      <w:r w:rsidR="00C37B45">
        <w:rPr>
          <w:rFonts w:ascii="Calibri" w:hAnsi="Calibri"/>
          <w:color w:val="auto"/>
          <w:szCs w:val="20"/>
        </w:rPr>
        <w:t xml:space="preserve"> </w:t>
      </w:r>
      <w:r w:rsidR="004527BE" w:rsidRPr="00C37B45">
        <w:rPr>
          <w:rFonts w:ascii="Calibri" w:hAnsi="Calibri"/>
          <w:color w:val="auto"/>
          <w:szCs w:val="20"/>
        </w:rPr>
        <w:t>Zhotovite</w:t>
      </w:r>
      <w:r w:rsidR="00F23F1B" w:rsidRPr="00C37B45">
        <w:rPr>
          <w:rFonts w:ascii="Calibri" w:hAnsi="Calibri"/>
          <w:color w:val="auto"/>
          <w:szCs w:val="20"/>
        </w:rPr>
        <w:t>l dále výs</w:t>
      </w:r>
      <w:r w:rsidR="002209ED" w:rsidRPr="00C37B45">
        <w:rPr>
          <w:rFonts w:ascii="Calibri" w:hAnsi="Calibri"/>
          <w:color w:val="auto"/>
          <w:szCs w:val="20"/>
        </w:rPr>
        <w:t>lovně souhlasí s tím, aby tato s</w:t>
      </w:r>
      <w:r w:rsidR="00F23F1B" w:rsidRPr="00C37B45">
        <w:rPr>
          <w:rFonts w:ascii="Calibri" w:hAnsi="Calibri"/>
          <w:color w:val="auto"/>
          <w:szCs w:val="20"/>
        </w:rPr>
        <w:t xml:space="preserve">mlouva </w:t>
      </w:r>
      <w:r w:rsidR="002209ED" w:rsidRPr="00C37B45">
        <w:rPr>
          <w:rFonts w:ascii="Calibri" w:hAnsi="Calibri"/>
          <w:color w:val="auto"/>
          <w:szCs w:val="20"/>
        </w:rPr>
        <w:t>byla v plném rozsahu uveřejněna</w:t>
      </w:r>
      <w:r w:rsidR="00F23F1B" w:rsidRPr="00C37B45">
        <w:rPr>
          <w:rFonts w:ascii="Calibri" w:hAnsi="Calibri"/>
          <w:color w:val="auto"/>
          <w:szCs w:val="20"/>
        </w:rPr>
        <w:t xml:space="preserve"> v registru smluv dle zákona č. 340/2015 Sb., o zvláštních podmínkách účinnosti některých smluv, uveřejňování těchto smluv a o registru smluv. Smluvní strany prohlašují, že skutečnosti uvedené v této Smlouvě nepovažují za tajemství ve smyslu § 504 Občanského zákoníku a udělují svolení k jejich užití a uveřejnění bez stanovení jakýchkoliv dalších podmínek.</w:t>
      </w:r>
      <w:bookmarkEnd w:id="17"/>
      <w:r w:rsidR="00F23F1B" w:rsidRPr="00C37B45">
        <w:rPr>
          <w:rFonts w:ascii="Calibri" w:hAnsi="Calibri"/>
          <w:color w:val="auto"/>
          <w:szCs w:val="20"/>
        </w:rPr>
        <w:t xml:space="preserve"> </w:t>
      </w:r>
    </w:p>
    <w:p w14:paraId="74D57E64" w14:textId="33E18AC0" w:rsidR="00FE6E2A" w:rsidRPr="00FE6E2A" w:rsidRDefault="00FE6E2A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color w:val="auto"/>
          <w:szCs w:val="20"/>
        </w:rPr>
      </w:pPr>
      <w:r w:rsidRPr="00744AF9">
        <w:rPr>
          <w:rFonts w:asciiTheme="minorHAnsi" w:hAnsiTheme="minorHAnsi"/>
          <w:szCs w:val="20"/>
        </w:rPr>
        <w:t xml:space="preserve">Tato smlouva je vyhotovena ve </w:t>
      </w:r>
      <w:r>
        <w:rPr>
          <w:rFonts w:asciiTheme="minorHAnsi" w:hAnsiTheme="minorHAnsi"/>
          <w:szCs w:val="20"/>
        </w:rPr>
        <w:t>dvou</w:t>
      </w:r>
      <w:r w:rsidRPr="00744AF9">
        <w:rPr>
          <w:rFonts w:asciiTheme="minorHAnsi" w:hAnsiTheme="minorHAnsi"/>
          <w:szCs w:val="20"/>
        </w:rPr>
        <w:t xml:space="preserve"> exemplářích, z nichž každý má sílu orig</w:t>
      </w:r>
      <w:r>
        <w:rPr>
          <w:rFonts w:asciiTheme="minorHAnsi" w:hAnsiTheme="minorHAnsi"/>
          <w:szCs w:val="20"/>
        </w:rPr>
        <w:t xml:space="preserve">inálu. Objednatel obdrží jeden a </w:t>
      </w:r>
      <w:r w:rsidR="00015D55">
        <w:rPr>
          <w:rFonts w:asciiTheme="minorHAnsi" w:hAnsiTheme="minorHAnsi"/>
          <w:szCs w:val="20"/>
        </w:rPr>
        <w:t>zhotovit</w:t>
      </w:r>
      <w:r w:rsidRPr="00744AF9">
        <w:rPr>
          <w:rFonts w:asciiTheme="minorHAnsi" w:hAnsiTheme="minorHAnsi"/>
          <w:szCs w:val="20"/>
        </w:rPr>
        <w:t>el jeden exemplář</w:t>
      </w:r>
      <w:r>
        <w:rPr>
          <w:rFonts w:asciiTheme="minorHAnsi" w:hAnsiTheme="minorHAnsi"/>
          <w:szCs w:val="20"/>
        </w:rPr>
        <w:t xml:space="preserve"> smlouvy</w:t>
      </w:r>
      <w:r w:rsidRPr="00744AF9">
        <w:rPr>
          <w:rFonts w:asciiTheme="minorHAnsi" w:hAnsiTheme="minorHAnsi"/>
          <w:szCs w:val="20"/>
        </w:rPr>
        <w:t>.</w:t>
      </w:r>
    </w:p>
    <w:p w14:paraId="48324337" w14:textId="4E64CC1C" w:rsidR="00B51F31" w:rsidRPr="00015D55" w:rsidRDefault="00015D55" w:rsidP="00F537DC">
      <w:pPr>
        <w:pStyle w:val="Zkladntext"/>
        <w:numPr>
          <w:ilvl w:val="0"/>
          <w:numId w:val="7"/>
        </w:numPr>
        <w:spacing w:after="120"/>
        <w:ind w:left="426" w:hanging="426"/>
        <w:rPr>
          <w:rFonts w:ascii="Calibri" w:hAnsi="Calibri"/>
          <w:szCs w:val="20"/>
        </w:rPr>
      </w:pPr>
      <w:r w:rsidRPr="00015D55">
        <w:rPr>
          <w:rFonts w:asciiTheme="minorHAnsi" w:hAnsiTheme="minorHAnsi"/>
          <w:szCs w:val="20"/>
        </w:rPr>
        <w:t xml:space="preserve">Zhotovitel i objednatel souhlasí s tím, že nedílnou součást této smlouvy tvoří </w:t>
      </w:r>
      <w:r w:rsidRPr="00015D55">
        <w:rPr>
          <w:rFonts w:ascii="Calibri" w:hAnsi="Calibri"/>
          <w:color w:val="auto"/>
          <w:szCs w:val="20"/>
        </w:rPr>
        <w:t xml:space="preserve">zadávací dokumentace a </w:t>
      </w:r>
      <w:r w:rsidRPr="00015D55">
        <w:rPr>
          <w:rFonts w:asciiTheme="minorHAnsi" w:hAnsiTheme="minorHAnsi"/>
          <w:szCs w:val="20"/>
        </w:rPr>
        <w:t>veškeré přílohy smlouvy:</w:t>
      </w:r>
    </w:p>
    <w:p w14:paraId="5B699D3E" w14:textId="77777777" w:rsidR="00937BFF" w:rsidRPr="0020308E" w:rsidRDefault="00FC1EBB" w:rsidP="00FC1EBB">
      <w:pPr>
        <w:pStyle w:val="Zkladntext"/>
        <w:rPr>
          <w:rFonts w:ascii="Calibri" w:hAnsi="Calibri"/>
          <w:color w:val="auto"/>
          <w:szCs w:val="20"/>
        </w:rPr>
      </w:pPr>
      <w:bookmarkStart w:id="18" w:name="_Hlk58229507"/>
      <w:r w:rsidRPr="0020308E">
        <w:rPr>
          <w:rFonts w:ascii="Calibri" w:hAnsi="Calibri"/>
          <w:color w:val="auto"/>
          <w:szCs w:val="20"/>
        </w:rPr>
        <w:tab/>
      </w:r>
      <w:r w:rsidR="00937BFF" w:rsidRPr="0020308E">
        <w:rPr>
          <w:rFonts w:ascii="Calibri" w:hAnsi="Calibri"/>
          <w:color w:val="auto"/>
          <w:szCs w:val="20"/>
        </w:rPr>
        <w:t xml:space="preserve">Příloha č. 1 – </w:t>
      </w:r>
      <w:r w:rsidR="004309C3" w:rsidRPr="0020308E">
        <w:rPr>
          <w:rFonts w:ascii="Calibri" w:eastAsia="Calibri" w:hAnsi="Calibri"/>
          <w:color w:val="auto"/>
          <w:szCs w:val="20"/>
          <w:lang w:eastAsia="en-US"/>
        </w:rPr>
        <w:t>Položkový seznam a technická specifikace</w:t>
      </w:r>
    </w:p>
    <w:p w14:paraId="7DC24975" w14:textId="77777777" w:rsidR="00425A0A" w:rsidRPr="0020308E" w:rsidRDefault="00425A0A" w:rsidP="00FC1EBB">
      <w:pPr>
        <w:pStyle w:val="Zkladntext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ab/>
      </w:r>
      <w:r w:rsidR="006F5732" w:rsidRPr="0020308E">
        <w:rPr>
          <w:rFonts w:ascii="Calibri" w:eastAsia="Calibri" w:hAnsi="Calibri"/>
          <w:color w:val="auto"/>
          <w:szCs w:val="20"/>
          <w:lang w:eastAsia="en-US"/>
        </w:rPr>
        <w:t xml:space="preserve">Příloha č. 2 – </w:t>
      </w:r>
      <w:r w:rsidR="004309C3" w:rsidRPr="0020308E">
        <w:rPr>
          <w:rFonts w:ascii="Calibri" w:eastAsia="Calibri" w:hAnsi="Calibri"/>
          <w:color w:val="auto"/>
          <w:szCs w:val="20"/>
          <w:lang w:eastAsia="en-US"/>
        </w:rPr>
        <w:t>Požadavky na funkcionality</w:t>
      </w:r>
      <w:bookmarkEnd w:id="18"/>
    </w:p>
    <w:p w14:paraId="218909F6" w14:textId="77777777" w:rsidR="002A75E5" w:rsidRPr="0020308E" w:rsidRDefault="002A75E5" w:rsidP="002A75E5">
      <w:pPr>
        <w:pStyle w:val="Zkladntext"/>
        <w:rPr>
          <w:rFonts w:ascii="Calibri" w:hAnsi="Calibri"/>
          <w:color w:val="auto"/>
          <w:szCs w:val="20"/>
        </w:rPr>
      </w:pPr>
    </w:p>
    <w:p w14:paraId="7F94C8F7" w14:textId="77777777" w:rsidR="00845270" w:rsidRDefault="00845270" w:rsidP="002A75E5">
      <w:pPr>
        <w:pStyle w:val="Zkladntext"/>
        <w:rPr>
          <w:rFonts w:ascii="Calibri" w:hAnsi="Calibri"/>
          <w:color w:val="auto"/>
          <w:szCs w:val="20"/>
        </w:rPr>
      </w:pPr>
    </w:p>
    <w:p w14:paraId="24C53BE2" w14:textId="77777777" w:rsidR="00845270" w:rsidRDefault="00845270" w:rsidP="002A75E5">
      <w:pPr>
        <w:pStyle w:val="Zkladntext"/>
        <w:rPr>
          <w:rFonts w:ascii="Calibri" w:hAnsi="Calibri"/>
          <w:color w:val="auto"/>
          <w:szCs w:val="20"/>
        </w:rPr>
      </w:pPr>
    </w:p>
    <w:p w14:paraId="678A8214" w14:textId="77777777" w:rsidR="00845270" w:rsidRDefault="00845270" w:rsidP="002A75E5">
      <w:pPr>
        <w:pStyle w:val="Zkladntext"/>
        <w:rPr>
          <w:rFonts w:ascii="Calibri" w:hAnsi="Calibri"/>
          <w:color w:val="auto"/>
          <w:szCs w:val="20"/>
        </w:rPr>
      </w:pPr>
    </w:p>
    <w:p w14:paraId="593AFC84" w14:textId="77777777" w:rsidR="00845270" w:rsidRDefault="00845270" w:rsidP="002A75E5">
      <w:pPr>
        <w:pStyle w:val="Zkladntext"/>
        <w:rPr>
          <w:rFonts w:ascii="Calibri" w:hAnsi="Calibri"/>
          <w:color w:val="auto"/>
          <w:szCs w:val="20"/>
        </w:rPr>
      </w:pPr>
    </w:p>
    <w:p w14:paraId="71D981C8" w14:textId="77777777" w:rsidR="00845270" w:rsidRDefault="00845270" w:rsidP="002A75E5">
      <w:pPr>
        <w:pStyle w:val="Zkladntext"/>
        <w:rPr>
          <w:rFonts w:ascii="Calibri" w:hAnsi="Calibri"/>
          <w:color w:val="auto"/>
          <w:szCs w:val="20"/>
        </w:rPr>
      </w:pPr>
    </w:p>
    <w:p w14:paraId="221DA7E4" w14:textId="46F64C4A" w:rsidR="002A75E5" w:rsidRPr="0020308E" w:rsidRDefault="00FB6C36" w:rsidP="002A75E5">
      <w:pPr>
        <w:pStyle w:val="Zkladntext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>V Olomouci dne</w:t>
      </w:r>
      <w:r w:rsidR="000135B0">
        <w:rPr>
          <w:rFonts w:ascii="Calibri" w:hAnsi="Calibri"/>
          <w:color w:val="auto"/>
          <w:szCs w:val="20"/>
        </w:rPr>
        <w:t xml:space="preserve"> </w:t>
      </w:r>
      <w:r w:rsidR="00887D80">
        <w:rPr>
          <w:rFonts w:ascii="Calibri" w:hAnsi="Calibri"/>
          <w:color w:val="auto"/>
          <w:szCs w:val="20"/>
        </w:rPr>
        <w:t>………</w:t>
      </w:r>
      <w:r w:rsidRPr="0020308E">
        <w:rPr>
          <w:rFonts w:ascii="Calibri" w:hAnsi="Calibri"/>
          <w:color w:val="auto"/>
          <w:szCs w:val="20"/>
        </w:rPr>
        <w:t>…</w:t>
      </w:r>
      <w:proofErr w:type="gramStart"/>
      <w:r w:rsidRPr="0020308E">
        <w:rPr>
          <w:rFonts w:ascii="Calibri" w:hAnsi="Calibri"/>
          <w:color w:val="auto"/>
          <w:szCs w:val="20"/>
        </w:rPr>
        <w:t>…….</w:t>
      </w:r>
      <w:proofErr w:type="gramEnd"/>
      <w:r w:rsidRPr="0020308E">
        <w:rPr>
          <w:rFonts w:ascii="Calibri" w:hAnsi="Calibri"/>
          <w:color w:val="auto"/>
          <w:szCs w:val="20"/>
        </w:rPr>
        <w:t>.20</w:t>
      </w:r>
      <w:r w:rsidR="00354327">
        <w:rPr>
          <w:rFonts w:ascii="Calibri" w:hAnsi="Calibri"/>
          <w:color w:val="auto"/>
          <w:szCs w:val="20"/>
        </w:rPr>
        <w:t>21</w:t>
      </w:r>
      <w:r w:rsidR="002A75E5" w:rsidRPr="0020308E">
        <w:rPr>
          <w:rFonts w:ascii="Calibri" w:hAnsi="Calibri"/>
          <w:color w:val="auto"/>
          <w:szCs w:val="20"/>
        </w:rPr>
        <w:tab/>
      </w:r>
      <w:r w:rsidR="002A75E5" w:rsidRPr="0020308E">
        <w:rPr>
          <w:rFonts w:ascii="Calibri" w:hAnsi="Calibri"/>
          <w:color w:val="auto"/>
          <w:szCs w:val="20"/>
        </w:rPr>
        <w:tab/>
      </w:r>
      <w:r w:rsidRPr="0020308E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ab/>
      </w:r>
      <w:r w:rsidR="00752855">
        <w:rPr>
          <w:rFonts w:ascii="Calibri" w:hAnsi="Calibri"/>
          <w:color w:val="auto"/>
          <w:szCs w:val="20"/>
        </w:rPr>
        <w:tab/>
      </w:r>
      <w:r w:rsidRPr="0020308E">
        <w:rPr>
          <w:rFonts w:ascii="Calibri" w:hAnsi="Calibri"/>
          <w:color w:val="auto"/>
          <w:szCs w:val="20"/>
        </w:rPr>
        <w:t xml:space="preserve">V </w:t>
      </w:r>
      <w:r w:rsidRPr="00272CF1">
        <w:rPr>
          <w:rFonts w:ascii="Calibri" w:hAnsi="Calibri"/>
          <w:color w:val="auto"/>
          <w:szCs w:val="20"/>
          <w:highlight w:val="lightGray"/>
        </w:rPr>
        <w:t>…………</w:t>
      </w:r>
      <w:r w:rsidR="007F27EB" w:rsidRPr="00272CF1">
        <w:rPr>
          <w:rFonts w:ascii="Calibri" w:hAnsi="Calibri"/>
          <w:color w:val="auto"/>
          <w:szCs w:val="20"/>
          <w:highlight w:val="lightGray"/>
        </w:rPr>
        <w:t>…………</w:t>
      </w:r>
      <w:r w:rsidR="00C669DE">
        <w:rPr>
          <w:rFonts w:ascii="Calibri" w:hAnsi="Calibri"/>
          <w:color w:val="auto"/>
          <w:szCs w:val="20"/>
          <w:highlight w:val="lightGray"/>
        </w:rPr>
        <w:t>…………</w:t>
      </w:r>
      <w:r w:rsidR="007F27EB" w:rsidRPr="00272CF1">
        <w:rPr>
          <w:rFonts w:ascii="Calibri" w:hAnsi="Calibri"/>
          <w:color w:val="auto"/>
          <w:szCs w:val="20"/>
          <w:highlight w:val="lightGray"/>
        </w:rPr>
        <w:t>.</w:t>
      </w:r>
      <w:r w:rsidRPr="00272CF1">
        <w:rPr>
          <w:rFonts w:ascii="Calibri" w:hAnsi="Calibri"/>
          <w:color w:val="auto"/>
          <w:szCs w:val="20"/>
          <w:highlight w:val="lightGray"/>
        </w:rPr>
        <w:t>..</w:t>
      </w:r>
      <w:r w:rsidR="00272CF1" w:rsidRPr="000135B0">
        <w:rPr>
          <w:rFonts w:ascii="Calibri" w:hAnsi="Calibri"/>
          <w:color w:val="auto"/>
          <w:szCs w:val="20"/>
        </w:rPr>
        <w:t xml:space="preserve"> </w:t>
      </w:r>
      <w:r w:rsidRPr="0020308E">
        <w:rPr>
          <w:rFonts w:ascii="Calibri" w:hAnsi="Calibri"/>
          <w:color w:val="auto"/>
          <w:szCs w:val="20"/>
        </w:rPr>
        <w:t>dne</w:t>
      </w:r>
      <w:r w:rsidR="000135B0">
        <w:rPr>
          <w:rFonts w:ascii="Calibri" w:hAnsi="Calibri"/>
          <w:color w:val="auto"/>
          <w:szCs w:val="20"/>
        </w:rPr>
        <w:t xml:space="preserve"> </w:t>
      </w:r>
      <w:r w:rsidRPr="000135B0">
        <w:rPr>
          <w:rFonts w:ascii="Calibri" w:hAnsi="Calibri"/>
          <w:color w:val="auto"/>
          <w:szCs w:val="20"/>
          <w:highlight w:val="lightGray"/>
        </w:rPr>
        <w:t>……</w:t>
      </w:r>
      <w:r w:rsidR="007F27EB" w:rsidRPr="000135B0">
        <w:rPr>
          <w:rFonts w:ascii="Calibri" w:hAnsi="Calibri"/>
          <w:color w:val="auto"/>
          <w:szCs w:val="20"/>
          <w:highlight w:val="lightGray"/>
        </w:rPr>
        <w:t>……..</w:t>
      </w:r>
      <w:r w:rsidRPr="000135B0">
        <w:rPr>
          <w:rFonts w:ascii="Calibri" w:hAnsi="Calibri"/>
          <w:color w:val="auto"/>
          <w:szCs w:val="20"/>
          <w:highlight w:val="lightGray"/>
        </w:rPr>
        <w:t>…</w:t>
      </w:r>
      <w:r w:rsidRPr="0020308E">
        <w:rPr>
          <w:rFonts w:ascii="Calibri" w:hAnsi="Calibri"/>
          <w:color w:val="auto"/>
          <w:szCs w:val="20"/>
        </w:rPr>
        <w:t>20</w:t>
      </w:r>
      <w:r w:rsidR="00354327">
        <w:rPr>
          <w:rFonts w:ascii="Calibri" w:hAnsi="Calibri"/>
          <w:color w:val="auto"/>
          <w:szCs w:val="20"/>
        </w:rPr>
        <w:t>21</w:t>
      </w:r>
      <w:r w:rsidRPr="0020308E">
        <w:rPr>
          <w:rFonts w:ascii="Calibri" w:hAnsi="Calibri"/>
          <w:color w:val="auto"/>
          <w:szCs w:val="20"/>
        </w:rPr>
        <w:tab/>
      </w:r>
    </w:p>
    <w:p w14:paraId="66BE9238" w14:textId="77777777" w:rsidR="002A75E5" w:rsidRPr="0020308E" w:rsidRDefault="002A75E5" w:rsidP="002A75E5">
      <w:pPr>
        <w:pStyle w:val="Zkladntext"/>
        <w:rPr>
          <w:rFonts w:ascii="Calibri" w:hAnsi="Calibri"/>
          <w:color w:val="auto"/>
          <w:szCs w:val="20"/>
        </w:rPr>
      </w:pPr>
    </w:p>
    <w:p w14:paraId="66BA2A1A" w14:textId="7B6EF8D5" w:rsidR="002A75E5" w:rsidRPr="0020308E" w:rsidRDefault="00CB58D0" w:rsidP="002A75E5">
      <w:pPr>
        <w:pStyle w:val="Zkladntext"/>
        <w:rPr>
          <w:rFonts w:ascii="Calibri" w:hAnsi="Calibri"/>
          <w:color w:val="auto"/>
          <w:szCs w:val="20"/>
        </w:rPr>
      </w:pPr>
      <w:r w:rsidRPr="0020308E">
        <w:rPr>
          <w:rFonts w:ascii="Calibri" w:hAnsi="Calibri"/>
          <w:color w:val="auto"/>
          <w:szCs w:val="20"/>
        </w:rPr>
        <w:t xml:space="preserve">Za </w:t>
      </w:r>
      <w:r w:rsidR="00015D55">
        <w:rPr>
          <w:rFonts w:ascii="Calibri" w:hAnsi="Calibri"/>
          <w:color w:val="auto"/>
          <w:szCs w:val="20"/>
        </w:rPr>
        <w:t>o</w:t>
      </w:r>
      <w:r w:rsidR="004527BE" w:rsidRPr="0020308E">
        <w:rPr>
          <w:rFonts w:ascii="Calibri" w:hAnsi="Calibri"/>
          <w:color w:val="auto"/>
          <w:szCs w:val="20"/>
        </w:rPr>
        <w:t>bjednate</w:t>
      </w:r>
      <w:r w:rsidRPr="0020308E">
        <w:rPr>
          <w:rFonts w:ascii="Calibri" w:hAnsi="Calibri"/>
          <w:color w:val="auto"/>
          <w:szCs w:val="20"/>
        </w:rPr>
        <w:t>le:</w:t>
      </w:r>
      <w:r w:rsidRPr="0020308E">
        <w:rPr>
          <w:rFonts w:ascii="Calibri" w:hAnsi="Calibri"/>
          <w:color w:val="auto"/>
          <w:szCs w:val="20"/>
        </w:rPr>
        <w:tab/>
      </w:r>
      <w:r w:rsidRPr="0020308E">
        <w:rPr>
          <w:rFonts w:ascii="Calibri" w:hAnsi="Calibri"/>
          <w:color w:val="auto"/>
          <w:szCs w:val="20"/>
        </w:rPr>
        <w:tab/>
      </w:r>
      <w:r w:rsidRPr="0020308E">
        <w:rPr>
          <w:rFonts w:ascii="Calibri" w:hAnsi="Calibri"/>
          <w:color w:val="auto"/>
          <w:szCs w:val="20"/>
        </w:rPr>
        <w:tab/>
      </w:r>
      <w:r w:rsidRPr="0020308E">
        <w:rPr>
          <w:rFonts w:ascii="Calibri" w:hAnsi="Calibri"/>
          <w:color w:val="auto"/>
          <w:szCs w:val="20"/>
        </w:rPr>
        <w:tab/>
      </w:r>
      <w:r w:rsidR="00C37B45">
        <w:rPr>
          <w:rFonts w:ascii="Calibri" w:hAnsi="Calibri"/>
          <w:color w:val="auto"/>
          <w:szCs w:val="20"/>
        </w:rPr>
        <w:tab/>
      </w:r>
      <w:r w:rsidR="00752855">
        <w:rPr>
          <w:rFonts w:ascii="Calibri" w:hAnsi="Calibri"/>
          <w:color w:val="auto"/>
          <w:szCs w:val="20"/>
        </w:rPr>
        <w:tab/>
      </w:r>
      <w:r w:rsidR="007A1196" w:rsidRPr="0020308E">
        <w:rPr>
          <w:rFonts w:ascii="Calibri" w:hAnsi="Calibri"/>
          <w:color w:val="auto"/>
          <w:szCs w:val="20"/>
        </w:rPr>
        <w:t xml:space="preserve">Za </w:t>
      </w:r>
      <w:r w:rsidR="00015D55">
        <w:rPr>
          <w:rFonts w:ascii="Calibri" w:hAnsi="Calibri"/>
          <w:color w:val="auto"/>
          <w:szCs w:val="20"/>
        </w:rPr>
        <w:t>z</w:t>
      </w:r>
      <w:r w:rsidR="004527BE" w:rsidRPr="0020308E">
        <w:rPr>
          <w:rFonts w:ascii="Calibri" w:hAnsi="Calibri"/>
          <w:color w:val="auto"/>
          <w:szCs w:val="20"/>
        </w:rPr>
        <w:t>hotovite</w:t>
      </w:r>
      <w:r w:rsidR="007A1196" w:rsidRPr="0020308E">
        <w:rPr>
          <w:rFonts w:ascii="Calibri" w:hAnsi="Calibri"/>
          <w:color w:val="auto"/>
          <w:szCs w:val="20"/>
        </w:rPr>
        <w:t>le:</w:t>
      </w:r>
      <w:r w:rsidR="007A1196" w:rsidRPr="0020308E">
        <w:rPr>
          <w:rFonts w:ascii="Calibri" w:hAnsi="Calibri"/>
          <w:color w:val="auto"/>
          <w:szCs w:val="20"/>
        </w:rPr>
        <w:tab/>
      </w:r>
      <w:r w:rsidR="007A1196" w:rsidRPr="0020308E">
        <w:rPr>
          <w:rFonts w:ascii="Calibri" w:hAnsi="Calibri"/>
          <w:color w:val="auto"/>
          <w:szCs w:val="20"/>
        </w:rPr>
        <w:tab/>
      </w:r>
      <w:r w:rsidR="007A1196" w:rsidRPr="0020308E">
        <w:rPr>
          <w:rFonts w:ascii="Calibri" w:hAnsi="Calibri"/>
          <w:color w:val="auto"/>
          <w:szCs w:val="20"/>
        </w:rPr>
        <w:tab/>
      </w:r>
      <w:r w:rsidR="007A1196" w:rsidRPr="0020308E">
        <w:rPr>
          <w:rFonts w:ascii="Calibri" w:hAnsi="Calibri"/>
          <w:color w:val="auto"/>
          <w:szCs w:val="20"/>
        </w:rPr>
        <w:tab/>
      </w:r>
    </w:p>
    <w:p w14:paraId="0EEE2242" w14:textId="77777777" w:rsidR="002A75E5" w:rsidRPr="0020308E" w:rsidRDefault="002A75E5" w:rsidP="002A75E5">
      <w:pPr>
        <w:pStyle w:val="Zkladntext"/>
        <w:rPr>
          <w:rFonts w:ascii="Calibri" w:hAnsi="Calibri" w:cstheme="minorHAnsi"/>
          <w:color w:val="auto"/>
          <w:szCs w:val="20"/>
        </w:rPr>
      </w:pPr>
    </w:p>
    <w:p w14:paraId="60A4E649" w14:textId="77777777" w:rsidR="002A75E5" w:rsidRPr="0020308E" w:rsidRDefault="002A75E5" w:rsidP="002A75E5">
      <w:pPr>
        <w:pStyle w:val="Zkladntext"/>
        <w:rPr>
          <w:rFonts w:ascii="Calibri" w:hAnsi="Calibri" w:cstheme="minorHAnsi"/>
          <w:color w:val="auto"/>
          <w:szCs w:val="20"/>
        </w:rPr>
      </w:pPr>
    </w:p>
    <w:p w14:paraId="31237415" w14:textId="24AFE7D2" w:rsidR="002A75E5" w:rsidRPr="0020308E" w:rsidRDefault="00835C58" w:rsidP="002A75E5">
      <w:pPr>
        <w:pStyle w:val="Zkladntext"/>
        <w:rPr>
          <w:rFonts w:ascii="Calibri" w:hAnsi="Calibri" w:cstheme="minorHAnsi"/>
          <w:color w:val="auto"/>
          <w:szCs w:val="20"/>
        </w:rPr>
      </w:pPr>
      <w:r w:rsidRPr="0020308E">
        <w:rPr>
          <w:rFonts w:ascii="Calibri" w:hAnsi="Calibri" w:cstheme="minorHAnsi"/>
          <w:color w:val="auto"/>
          <w:szCs w:val="20"/>
        </w:rPr>
        <w:t>………………</w:t>
      </w:r>
      <w:r w:rsidR="00FB6C36" w:rsidRPr="0020308E">
        <w:rPr>
          <w:rFonts w:ascii="Calibri" w:hAnsi="Calibri" w:cstheme="minorHAnsi"/>
          <w:color w:val="auto"/>
          <w:szCs w:val="20"/>
        </w:rPr>
        <w:t>…………………</w:t>
      </w:r>
      <w:r w:rsidR="00887D80">
        <w:rPr>
          <w:rFonts w:ascii="Calibri" w:hAnsi="Calibri" w:cstheme="minorHAnsi"/>
          <w:color w:val="auto"/>
          <w:szCs w:val="20"/>
        </w:rPr>
        <w:t>…</w:t>
      </w:r>
      <w:r w:rsidR="00FB6C36" w:rsidRPr="0020308E">
        <w:rPr>
          <w:rFonts w:ascii="Calibri" w:hAnsi="Calibri" w:cstheme="minorHAnsi"/>
          <w:color w:val="auto"/>
          <w:szCs w:val="20"/>
        </w:rPr>
        <w:t>…</w:t>
      </w:r>
      <w:r w:rsidRPr="0020308E">
        <w:rPr>
          <w:rFonts w:ascii="Calibri" w:hAnsi="Calibri" w:cstheme="minorHAnsi"/>
          <w:color w:val="auto"/>
          <w:szCs w:val="20"/>
        </w:rPr>
        <w:t>………….</w:t>
      </w:r>
      <w:r w:rsidRPr="0020308E">
        <w:rPr>
          <w:rFonts w:ascii="Calibri" w:hAnsi="Calibri" w:cstheme="minorHAnsi"/>
          <w:color w:val="auto"/>
          <w:szCs w:val="20"/>
        </w:rPr>
        <w:tab/>
      </w:r>
      <w:r w:rsidRPr="0020308E">
        <w:rPr>
          <w:rFonts w:ascii="Calibri" w:hAnsi="Calibri" w:cstheme="minorHAnsi"/>
          <w:color w:val="auto"/>
          <w:szCs w:val="20"/>
        </w:rPr>
        <w:tab/>
      </w:r>
      <w:r w:rsidR="00C37B45">
        <w:rPr>
          <w:rFonts w:ascii="Calibri" w:hAnsi="Calibri" w:cstheme="minorHAnsi"/>
          <w:color w:val="auto"/>
          <w:szCs w:val="20"/>
        </w:rPr>
        <w:tab/>
      </w:r>
      <w:r w:rsidR="00752855">
        <w:rPr>
          <w:rFonts w:ascii="Calibri" w:hAnsi="Calibri" w:cstheme="minorHAnsi"/>
          <w:color w:val="auto"/>
          <w:szCs w:val="20"/>
        </w:rPr>
        <w:tab/>
      </w:r>
      <w:r w:rsidR="00FB6C36" w:rsidRPr="0020308E">
        <w:rPr>
          <w:rFonts w:ascii="Calibri" w:hAnsi="Calibri" w:cs="Calibri"/>
          <w:color w:val="auto"/>
          <w:szCs w:val="20"/>
        </w:rPr>
        <w:t>………………</w:t>
      </w:r>
      <w:r w:rsidR="00C669DE">
        <w:rPr>
          <w:rFonts w:ascii="Calibri" w:hAnsi="Calibri" w:cs="Calibri"/>
          <w:color w:val="auto"/>
          <w:szCs w:val="20"/>
        </w:rPr>
        <w:t>…….</w:t>
      </w:r>
      <w:r w:rsidR="00FB6C36" w:rsidRPr="0020308E">
        <w:rPr>
          <w:rFonts w:ascii="Calibri" w:hAnsi="Calibri" w:cs="Calibri"/>
          <w:color w:val="auto"/>
          <w:szCs w:val="20"/>
        </w:rPr>
        <w:t>………………</w:t>
      </w:r>
      <w:r w:rsidR="00C669DE">
        <w:rPr>
          <w:rFonts w:ascii="Calibri" w:hAnsi="Calibri" w:cs="Calibri"/>
          <w:color w:val="auto"/>
          <w:szCs w:val="20"/>
        </w:rPr>
        <w:t>…………</w:t>
      </w:r>
      <w:r w:rsidR="00FB6C36" w:rsidRPr="0020308E">
        <w:rPr>
          <w:rFonts w:ascii="Calibri" w:hAnsi="Calibri" w:cs="Calibri"/>
          <w:color w:val="auto"/>
          <w:szCs w:val="20"/>
        </w:rPr>
        <w:t>……</w:t>
      </w:r>
      <w:r w:rsidR="007F27EB">
        <w:rPr>
          <w:rFonts w:ascii="Calibri" w:hAnsi="Calibri" w:cs="Calibri"/>
          <w:color w:val="auto"/>
          <w:szCs w:val="20"/>
        </w:rPr>
        <w:t>…………..</w:t>
      </w:r>
      <w:r w:rsidR="00FB6C36" w:rsidRPr="0020308E">
        <w:rPr>
          <w:rFonts w:ascii="Calibri" w:hAnsi="Calibri" w:cs="Calibri"/>
          <w:color w:val="auto"/>
          <w:szCs w:val="20"/>
        </w:rPr>
        <w:t>………….</w:t>
      </w:r>
    </w:p>
    <w:p w14:paraId="709DEC4C" w14:textId="77777777" w:rsidR="0057089C" w:rsidRDefault="00CB58D0" w:rsidP="002A75E5">
      <w:pPr>
        <w:pStyle w:val="Zkladntext"/>
        <w:rPr>
          <w:rFonts w:ascii="Calibri" w:hAnsi="Calibri" w:cstheme="minorHAnsi"/>
          <w:color w:val="auto"/>
          <w:szCs w:val="20"/>
        </w:rPr>
      </w:pPr>
      <w:r w:rsidRPr="0020308E">
        <w:rPr>
          <w:rFonts w:ascii="Calibri" w:hAnsi="Calibri" w:cs="Calibri"/>
          <w:color w:val="auto"/>
          <w:szCs w:val="20"/>
        </w:rPr>
        <w:t>pro</w:t>
      </w:r>
      <w:r w:rsidR="004309C3" w:rsidRPr="0020308E">
        <w:rPr>
          <w:rFonts w:ascii="Calibri" w:hAnsi="Calibri" w:cs="Calibri"/>
          <w:color w:val="auto"/>
          <w:szCs w:val="20"/>
        </w:rPr>
        <w:t>f. MUDr. Roman Havlík, PhD.</w:t>
      </w:r>
      <w:r w:rsidR="004309C3" w:rsidRPr="0020308E">
        <w:rPr>
          <w:rFonts w:ascii="Calibri" w:hAnsi="Calibri" w:cs="Calibri"/>
          <w:color w:val="auto"/>
          <w:szCs w:val="20"/>
        </w:rPr>
        <w:tab/>
      </w:r>
      <w:r w:rsidR="00C37B45">
        <w:rPr>
          <w:rFonts w:ascii="Calibri" w:hAnsi="Calibri" w:cs="Calibri"/>
          <w:color w:val="auto"/>
          <w:szCs w:val="20"/>
        </w:rPr>
        <w:tab/>
      </w:r>
      <w:r w:rsidR="00C37B45">
        <w:rPr>
          <w:rFonts w:ascii="Calibri" w:hAnsi="Calibri" w:cs="Calibri"/>
          <w:color w:val="auto"/>
          <w:szCs w:val="20"/>
        </w:rPr>
        <w:tab/>
      </w:r>
      <w:r w:rsidR="00752855">
        <w:rPr>
          <w:rFonts w:ascii="Calibri" w:hAnsi="Calibri" w:cs="Calibri"/>
          <w:color w:val="auto"/>
          <w:szCs w:val="20"/>
        </w:rPr>
        <w:tab/>
      </w:r>
      <w:r w:rsidR="00835C58" w:rsidRPr="007F27EB">
        <w:rPr>
          <w:rFonts w:ascii="Calibri" w:hAnsi="Calibri" w:cstheme="minorHAnsi"/>
          <w:color w:val="auto"/>
          <w:szCs w:val="20"/>
          <w:highlight w:val="lightGray"/>
        </w:rPr>
        <w:t>……………</w:t>
      </w:r>
      <w:r w:rsidR="00C669DE">
        <w:rPr>
          <w:rFonts w:ascii="Calibri" w:hAnsi="Calibri" w:cstheme="minorHAnsi"/>
          <w:color w:val="auto"/>
          <w:szCs w:val="20"/>
          <w:highlight w:val="lightGray"/>
        </w:rPr>
        <w:t>…………………</w:t>
      </w:r>
      <w:proofErr w:type="gramStart"/>
      <w:r w:rsidR="00FB6C36" w:rsidRPr="007F27EB">
        <w:rPr>
          <w:rFonts w:ascii="Calibri" w:hAnsi="Calibri" w:cstheme="minorHAnsi"/>
          <w:color w:val="auto"/>
          <w:szCs w:val="20"/>
          <w:highlight w:val="lightGray"/>
        </w:rPr>
        <w:t>XXXXXXX….</w:t>
      </w:r>
      <w:proofErr w:type="gramEnd"/>
      <w:r w:rsidR="00835C58" w:rsidRPr="007F27EB">
        <w:rPr>
          <w:rFonts w:ascii="Calibri" w:hAnsi="Calibri" w:cstheme="minorHAnsi"/>
          <w:color w:val="auto"/>
          <w:szCs w:val="20"/>
          <w:highlight w:val="lightGray"/>
        </w:rPr>
        <w:t>…</w:t>
      </w:r>
      <w:r w:rsidR="007F27EB" w:rsidRPr="007F27EB">
        <w:rPr>
          <w:rFonts w:ascii="Calibri" w:hAnsi="Calibri" w:cstheme="minorHAnsi"/>
          <w:color w:val="auto"/>
          <w:szCs w:val="20"/>
          <w:highlight w:val="lightGray"/>
        </w:rPr>
        <w:t>…………..</w:t>
      </w:r>
      <w:r w:rsidR="00835C58" w:rsidRPr="007F27EB">
        <w:rPr>
          <w:rFonts w:ascii="Calibri" w:hAnsi="Calibri" w:cstheme="minorHAnsi"/>
          <w:color w:val="auto"/>
          <w:szCs w:val="20"/>
          <w:highlight w:val="lightGray"/>
        </w:rPr>
        <w:t>……………</w:t>
      </w:r>
      <w:r w:rsidR="00835C58" w:rsidRPr="0020308E">
        <w:rPr>
          <w:rFonts w:ascii="Calibri" w:hAnsi="Calibri" w:cstheme="minorHAnsi"/>
          <w:color w:val="auto"/>
          <w:szCs w:val="20"/>
        </w:rPr>
        <w:tab/>
      </w:r>
    </w:p>
    <w:p w14:paraId="276D51E6" w14:textId="77777777" w:rsidR="0057089C" w:rsidRDefault="0057089C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Cs w:val="20"/>
        </w:rPr>
        <w:br w:type="page"/>
      </w:r>
    </w:p>
    <w:p w14:paraId="3829233E" w14:textId="757F159E" w:rsidR="002A75E5" w:rsidRPr="0020308E" w:rsidRDefault="00835C58" w:rsidP="002A75E5">
      <w:pPr>
        <w:pStyle w:val="Zkladntext"/>
        <w:rPr>
          <w:rFonts w:ascii="Calibri" w:hAnsi="Calibri" w:cstheme="minorHAnsi"/>
          <w:color w:val="auto"/>
          <w:szCs w:val="20"/>
        </w:rPr>
      </w:pPr>
      <w:r w:rsidRPr="0020308E">
        <w:rPr>
          <w:rFonts w:ascii="Calibri" w:hAnsi="Calibri" w:cstheme="minorHAnsi"/>
          <w:color w:val="auto"/>
          <w:szCs w:val="20"/>
        </w:rPr>
        <w:lastRenderedPageBreak/>
        <w:tab/>
      </w:r>
      <w:r w:rsidRPr="0020308E">
        <w:rPr>
          <w:rFonts w:ascii="Calibri" w:hAnsi="Calibri" w:cstheme="minorHAnsi"/>
          <w:color w:val="auto"/>
          <w:szCs w:val="20"/>
        </w:rPr>
        <w:tab/>
      </w:r>
    </w:p>
    <w:p w14:paraId="64B3BC55" w14:textId="5381BCE8" w:rsidR="00937BFF" w:rsidRPr="0020308E" w:rsidRDefault="007C24EC" w:rsidP="00A04B5A">
      <w:pPr>
        <w:pStyle w:val="Zkladntext20"/>
        <w:shd w:val="clear" w:color="auto" w:fill="auto"/>
        <w:tabs>
          <w:tab w:val="left" w:pos="3825"/>
        </w:tabs>
        <w:spacing w:line="240" w:lineRule="auto"/>
        <w:rPr>
          <w:rFonts w:ascii="Calibri" w:hAnsi="Calibri"/>
          <w:sz w:val="20"/>
          <w:szCs w:val="20"/>
        </w:rPr>
      </w:pPr>
      <w:r w:rsidRPr="0020308E">
        <w:rPr>
          <w:rFonts w:ascii="Calibri" w:hAnsi="Calibri"/>
          <w:sz w:val="20"/>
          <w:szCs w:val="20"/>
        </w:rPr>
        <w:t>P</w:t>
      </w:r>
      <w:r w:rsidR="00937BFF" w:rsidRPr="0020308E">
        <w:rPr>
          <w:rFonts w:ascii="Calibri" w:hAnsi="Calibri"/>
          <w:sz w:val="20"/>
          <w:szCs w:val="20"/>
        </w:rPr>
        <w:t>říloha číslo 1 smlouvy</w:t>
      </w:r>
    </w:p>
    <w:p w14:paraId="5E4D058F" w14:textId="77777777" w:rsidR="00937BFF" w:rsidRDefault="00937BFF" w:rsidP="00A04B5A">
      <w:pPr>
        <w:pStyle w:val="Zkladntext20"/>
        <w:shd w:val="clear" w:color="auto" w:fill="auto"/>
        <w:tabs>
          <w:tab w:val="left" w:pos="3825"/>
        </w:tabs>
        <w:spacing w:line="240" w:lineRule="auto"/>
        <w:rPr>
          <w:rFonts w:ascii="Calibri" w:hAnsi="Calibri"/>
          <w:sz w:val="20"/>
          <w:szCs w:val="20"/>
        </w:rPr>
      </w:pPr>
      <w:r w:rsidRPr="0020308E">
        <w:rPr>
          <w:rFonts w:ascii="Calibri" w:hAnsi="Calibri"/>
          <w:sz w:val="20"/>
          <w:szCs w:val="20"/>
        </w:rPr>
        <w:t xml:space="preserve"> Položkový seznam a technická specifikace</w:t>
      </w:r>
    </w:p>
    <w:p w14:paraId="4BDB2261" w14:textId="77777777" w:rsidR="003937D2" w:rsidRDefault="003937D2" w:rsidP="00A04B5A">
      <w:pPr>
        <w:pStyle w:val="Zkladntext20"/>
        <w:shd w:val="clear" w:color="auto" w:fill="auto"/>
        <w:tabs>
          <w:tab w:val="left" w:pos="3825"/>
        </w:tabs>
        <w:spacing w:line="240" w:lineRule="auto"/>
        <w:rPr>
          <w:rFonts w:ascii="Calibri" w:hAnsi="Calibri"/>
          <w:color w:val="FF0000"/>
          <w:sz w:val="20"/>
          <w:szCs w:val="20"/>
        </w:rPr>
      </w:pPr>
      <w:r w:rsidRPr="00AE5343">
        <w:rPr>
          <w:rFonts w:ascii="Calibri" w:hAnsi="Calibri"/>
          <w:color w:val="FF0000"/>
          <w:sz w:val="20"/>
          <w:szCs w:val="20"/>
        </w:rPr>
        <w:t xml:space="preserve">Zde uvede Zhotovitel (jako uchazeč) položkový seznam veškerého dodávaného </w:t>
      </w:r>
      <w:r w:rsidR="00AE5343">
        <w:rPr>
          <w:rFonts w:ascii="Calibri" w:hAnsi="Calibri"/>
          <w:color w:val="FF0000"/>
          <w:sz w:val="20"/>
          <w:szCs w:val="20"/>
        </w:rPr>
        <w:t>zboží</w:t>
      </w:r>
      <w:r w:rsidRPr="00AE5343">
        <w:rPr>
          <w:rFonts w:ascii="Calibri" w:hAnsi="Calibri"/>
          <w:color w:val="FF0000"/>
          <w:sz w:val="20"/>
          <w:szCs w:val="20"/>
        </w:rPr>
        <w:t xml:space="preserve">, licencí a </w:t>
      </w:r>
      <w:r w:rsidR="00AE5343">
        <w:rPr>
          <w:rFonts w:ascii="Calibri" w:hAnsi="Calibri"/>
          <w:color w:val="FF0000"/>
          <w:sz w:val="20"/>
          <w:szCs w:val="20"/>
        </w:rPr>
        <w:t xml:space="preserve">názvu a popisu </w:t>
      </w:r>
      <w:r w:rsidRPr="00AE5343">
        <w:rPr>
          <w:rFonts w:ascii="Calibri" w:hAnsi="Calibri"/>
          <w:color w:val="FF0000"/>
          <w:sz w:val="20"/>
          <w:szCs w:val="20"/>
        </w:rPr>
        <w:t>SW, včetně technických parametrů, katalogových kódů, typů, výrobních čísel …</w:t>
      </w:r>
    </w:p>
    <w:p w14:paraId="30C2BE81" w14:textId="77777777" w:rsidR="00AE5343" w:rsidRDefault="00AE5343" w:rsidP="00A04B5A">
      <w:pPr>
        <w:pStyle w:val="Zkladntext20"/>
        <w:shd w:val="clear" w:color="auto" w:fill="auto"/>
        <w:tabs>
          <w:tab w:val="left" w:pos="3825"/>
        </w:tabs>
        <w:spacing w:line="240" w:lineRule="auto"/>
        <w:rPr>
          <w:rFonts w:ascii="Calibri" w:hAnsi="Calibri"/>
          <w:color w:val="FF0000"/>
          <w:sz w:val="20"/>
          <w:szCs w:val="20"/>
        </w:rPr>
      </w:pPr>
    </w:p>
    <w:p w14:paraId="16B3675C" w14:textId="77777777" w:rsidR="00214C2A" w:rsidRDefault="00214C2A" w:rsidP="00214C2A">
      <w:pPr>
        <w:spacing w:line="276" w:lineRule="auto"/>
        <w:rPr>
          <w:rFonts w:ascii="Calibri" w:hAnsi="Calibri"/>
          <w:szCs w:val="20"/>
        </w:rPr>
      </w:pPr>
    </w:p>
    <w:p w14:paraId="746CF079" w14:textId="7B91050B" w:rsidR="00214C2A" w:rsidRPr="00214C2A" w:rsidRDefault="00214C2A" w:rsidP="00214C2A">
      <w:pPr>
        <w:spacing w:line="276" w:lineRule="auto"/>
        <w:rPr>
          <w:rFonts w:asciiTheme="minorHAnsi" w:hAnsiTheme="minorHAnsi"/>
          <w:color w:val="000000"/>
          <w:sz w:val="20"/>
          <w:szCs w:val="20"/>
        </w:rPr>
      </w:pPr>
      <w:r w:rsidRPr="00214C2A">
        <w:rPr>
          <w:rFonts w:asciiTheme="minorHAnsi" w:hAnsiTheme="minorHAnsi"/>
          <w:color w:val="000000"/>
          <w:sz w:val="20"/>
          <w:szCs w:val="20"/>
        </w:rPr>
        <w:t>Aplikace (SW):</w:t>
      </w:r>
      <w:r w:rsidRPr="00214C2A">
        <w:rPr>
          <w:rFonts w:asciiTheme="minorHAnsi" w:hAnsiTheme="minorHAnsi"/>
          <w:color w:val="000000"/>
          <w:sz w:val="20"/>
          <w:szCs w:val="20"/>
        </w:rPr>
        <w:tab/>
      </w:r>
    </w:p>
    <w:p w14:paraId="12524487" w14:textId="77777777" w:rsidR="00214C2A" w:rsidRPr="00214C2A" w:rsidRDefault="00214C2A" w:rsidP="00214C2A">
      <w:pPr>
        <w:spacing w:line="276" w:lineRule="auto"/>
        <w:rPr>
          <w:rFonts w:asciiTheme="minorHAnsi" w:hAnsiTheme="minorHAnsi"/>
          <w:color w:val="000000"/>
          <w:sz w:val="20"/>
          <w:szCs w:val="20"/>
        </w:rPr>
      </w:pPr>
    </w:p>
    <w:p w14:paraId="490B6129" w14:textId="77777777" w:rsidR="00214C2A" w:rsidRDefault="00214C2A" w:rsidP="00214C2A">
      <w:pPr>
        <w:rPr>
          <w:rFonts w:asciiTheme="minorHAnsi" w:hAnsiTheme="minorHAnsi"/>
          <w:color w:val="000000"/>
          <w:sz w:val="20"/>
          <w:szCs w:val="20"/>
        </w:rPr>
      </w:pPr>
      <w:r w:rsidRPr="00214C2A">
        <w:rPr>
          <w:rFonts w:asciiTheme="minorHAnsi" w:hAnsiTheme="minorHAnsi"/>
          <w:color w:val="000000"/>
          <w:sz w:val="20"/>
          <w:szCs w:val="20"/>
        </w:rPr>
        <w:t>Licence:</w:t>
      </w:r>
    </w:p>
    <w:p w14:paraId="610A9B95" w14:textId="77777777" w:rsidR="00214C2A" w:rsidRDefault="00214C2A" w:rsidP="00214C2A">
      <w:pPr>
        <w:rPr>
          <w:rFonts w:asciiTheme="minorHAnsi" w:hAnsiTheme="minorHAnsi"/>
          <w:color w:val="000000"/>
          <w:sz w:val="20"/>
          <w:szCs w:val="20"/>
        </w:rPr>
      </w:pPr>
    </w:p>
    <w:p w14:paraId="791B982D" w14:textId="522D19A7" w:rsidR="00214C2A" w:rsidRPr="00214C2A" w:rsidRDefault="00214C2A" w:rsidP="00214C2A">
      <w:pPr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Technologický popis:</w:t>
      </w:r>
      <w:r w:rsidRPr="00214C2A">
        <w:rPr>
          <w:rFonts w:asciiTheme="minorHAnsi" w:hAnsiTheme="minorHAnsi"/>
          <w:color w:val="000000"/>
          <w:sz w:val="20"/>
          <w:szCs w:val="20"/>
        </w:rPr>
        <w:tab/>
      </w:r>
    </w:p>
    <w:p w14:paraId="32A9EBD6" w14:textId="77777777" w:rsidR="00214C2A" w:rsidRPr="00214C2A" w:rsidRDefault="00214C2A" w:rsidP="00214C2A">
      <w:pPr>
        <w:suppressAutoHyphens/>
        <w:overflowPunct w:val="0"/>
        <w:autoSpaceDE w:val="0"/>
        <w:jc w:val="center"/>
        <w:textAlignment w:val="baseline"/>
        <w:rPr>
          <w:rFonts w:asciiTheme="minorHAnsi" w:hAnsiTheme="minorHAnsi"/>
          <w:color w:val="000000"/>
          <w:sz w:val="20"/>
          <w:szCs w:val="20"/>
        </w:rPr>
      </w:pPr>
    </w:p>
    <w:p w14:paraId="3A13177B" w14:textId="3BC94364" w:rsidR="00AE5343" w:rsidRPr="00214C2A" w:rsidRDefault="00214C2A" w:rsidP="00214C2A">
      <w:pPr>
        <w:pStyle w:val="Zkladntext20"/>
        <w:shd w:val="clear" w:color="auto" w:fill="auto"/>
        <w:tabs>
          <w:tab w:val="left" w:pos="3825"/>
        </w:tabs>
        <w:spacing w:line="240" w:lineRule="auto"/>
        <w:jc w:val="left"/>
        <w:rPr>
          <w:rFonts w:asciiTheme="minorHAnsi" w:hAnsiTheme="minorHAnsi"/>
          <w:b w:val="0"/>
          <w:bCs w:val="0"/>
          <w:color w:val="FF0000"/>
          <w:sz w:val="20"/>
          <w:szCs w:val="20"/>
        </w:rPr>
      </w:pPr>
      <w:r w:rsidRPr="00214C2A">
        <w:rPr>
          <w:rFonts w:asciiTheme="minorHAnsi" w:hAnsiTheme="minorHAnsi"/>
          <w:b w:val="0"/>
          <w:bCs w:val="0"/>
          <w:color w:val="FF0000"/>
          <w:sz w:val="20"/>
          <w:szCs w:val="20"/>
        </w:rPr>
        <w:t>V případě potřeby dále doplní uchazeč</w:t>
      </w:r>
    </w:p>
    <w:p w14:paraId="0978A181" w14:textId="77777777" w:rsidR="009027C1" w:rsidRPr="003937D2" w:rsidRDefault="009027C1" w:rsidP="00937BFF">
      <w:pPr>
        <w:spacing w:line="276" w:lineRule="auto"/>
        <w:jc w:val="center"/>
        <w:rPr>
          <w:rFonts w:ascii="Calibri" w:hAnsi="Calibri"/>
          <w:b/>
          <w:bCs/>
          <w:sz w:val="20"/>
          <w:szCs w:val="20"/>
        </w:rPr>
      </w:pPr>
    </w:p>
    <w:p w14:paraId="73D880D7" w14:textId="77777777" w:rsidR="000255CD" w:rsidRPr="0020308E" w:rsidRDefault="000255CD" w:rsidP="00937BFF">
      <w:pPr>
        <w:spacing w:line="276" w:lineRule="auto"/>
        <w:jc w:val="center"/>
        <w:rPr>
          <w:rFonts w:ascii="Calibri" w:hAnsi="Calibri"/>
          <w:sz w:val="20"/>
          <w:szCs w:val="20"/>
        </w:rPr>
      </w:pPr>
    </w:p>
    <w:p w14:paraId="53D3B409" w14:textId="77777777" w:rsidR="000255CD" w:rsidRPr="0020308E" w:rsidRDefault="000255CD">
      <w:pPr>
        <w:rPr>
          <w:rFonts w:ascii="Calibri" w:hAnsi="Calibri"/>
          <w:sz w:val="20"/>
          <w:szCs w:val="20"/>
        </w:rPr>
      </w:pPr>
      <w:r w:rsidRPr="0020308E">
        <w:rPr>
          <w:rFonts w:ascii="Calibri" w:hAnsi="Calibri"/>
          <w:sz w:val="20"/>
          <w:szCs w:val="20"/>
        </w:rPr>
        <w:br w:type="page"/>
      </w:r>
    </w:p>
    <w:p w14:paraId="7BAEA7E4" w14:textId="77777777" w:rsidR="00A04B5A" w:rsidRPr="0020308E" w:rsidRDefault="00A04B5A" w:rsidP="00A04B5A">
      <w:pPr>
        <w:tabs>
          <w:tab w:val="center" w:pos="4500"/>
        </w:tabs>
        <w:jc w:val="center"/>
        <w:rPr>
          <w:rFonts w:ascii="Calibri" w:hAnsi="Calibri"/>
          <w:b/>
          <w:bCs/>
          <w:sz w:val="20"/>
          <w:szCs w:val="20"/>
        </w:rPr>
      </w:pPr>
      <w:r w:rsidRPr="0020308E">
        <w:rPr>
          <w:rFonts w:ascii="Calibri" w:hAnsi="Calibri"/>
          <w:b/>
          <w:bCs/>
          <w:sz w:val="20"/>
          <w:szCs w:val="20"/>
        </w:rPr>
        <w:lastRenderedPageBreak/>
        <w:t>Příloha číslo 2 smlouvy</w:t>
      </w:r>
    </w:p>
    <w:p w14:paraId="766BC1DF" w14:textId="191012C9" w:rsidR="00A04B5A" w:rsidRPr="0020308E" w:rsidRDefault="00887D80" w:rsidP="00A04B5A">
      <w:pPr>
        <w:pStyle w:val="Zkladntext20"/>
        <w:shd w:val="clear" w:color="auto" w:fill="auto"/>
        <w:tabs>
          <w:tab w:val="left" w:pos="3825"/>
        </w:tabs>
        <w:spacing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</w:t>
      </w:r>
      <w:r w:rsidR="00A04B5A" w:rsidRPr="0020308E">
        <w:rPr>
          <w:rFonts w:ascii="Calibri" w:hAnsi="Calibri"/>
          <w:sz w:val="20"/>
          <w:szCs w:val="20"/>
        </w:rPr>
        <w:t>unkcionality</w:t>
      </w:r>
      <w:r w:rsidR="00015FDD" w:rsidRPr="0020308E">
        <w:rPr>
          <w:rFonts w:ascii="Calibri" w:hAnsi="Calibri"/>
          <w:sz w:val="20"/>
          <w:szCs w:val="20"/>
        </w:rPr>
        <w:t xml:space="preserve"> </w:t>
      </w:r>
      <w:r w:rsidR="001370FE" w:rsidRPr="001370FE">
        <w:rPr>
          <w:rFonts w:ascii="Calibri" w:hAnsi="Calibri"/>
          <w:sz w:val="20"/>
          <w:szCs w:val="20"/>
        </w:rPr>
        <w:t>SW aplikac</w:t>
      </w:r>
      <w:r>
        <w:rPr>
          <w:rFonts w:ascii="Calibri" w:hAnsi="Calibri"/>
          <w:sz w:val="20"/>
          <w:szCs w:val="20"/>
        </w:rPr>
        <w:t>e</w:t>
      </w:r>
      <w:r w:rsidR="001370FE" w:rsidRPr="001370FE">
        <w:rPr>
          <w:rFonts w:ascii="Calibri" w:hAnsi="Calibri"/>
          <w:sz w:val="20"/>
          <w:szCs w:val="20"/>
        </w:rPr>
        <w:t xml:space="preserve"> pro provádění inventur majetku </w:t>
      </w:r>
      <w:bookmarkStart w:id="19" w:name="_Hlk69734861"/>
      <w:r w:rsidR="000E2EBB">
        <w:rPr>
          <w:rFonts w:ascii="Calibri" w:hAnsi="Calibri"/>
          <w:sz w:val="20"/>
          <w:szCs w:val="20"/>
        </w:rPr>
        <w:t xml:space="preserve">na mobilních zařízeních </w:t>
      </w:r>
      <w:bookmarkEnd w:id="19"/>
      <w:r w:rsidR="001370FE" w:rsidRPr="001370FE">
        <w:rPr>
          <w:rFonts w:ascii="Calibri" w:hAnsi="Calibri"/>
          <w:sz w:val="20"/>
          <w:szCs w:val="20"/>
        </w:rPr>
        <w:t>ve FNOL</w:t>
      </w:r>
      <w:r w:rsidR="00AE5343">
        <w:rPr>
          <w:rFonts w:ascii="Calibri" w:hAnsi="Calibri"/>
          <w:sz w:val="20"/>
          <w:szCs w:val="20"/>
        </w:rPr>
        <w:t>.</w:t>
      </w:r>
    </w:p>
    <w:p w14:paraId="011C9C5D" w14:textId="77777777" w:rsidR="001370FE" w:rsidRDefault="001370FE" w:rsidP="001370FE"/>
    <w:p w14:paraId="41A74A51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>Zkratky:</w:t>
      </w:r>
    </w:p>
    <w:p w14:paraId="49DAD78C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>FNOL</w:t>
      </w:r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Fakultní nemocnice Olomouc</w:t>
      </w:r>
    </w:p>
    <w:p w14:paraId="6B8BFE28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>OS</w:t>
      </w:r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operační systém</w:t>
      </w:r>
    </w:p>
    <w:p w14:paraId="74A23EBD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>MS</w:t>
      </w:r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Microsoft</w:t>
      </w:r>
    </w:p>
    <w:p w14:paraId="0F4DBC65" w14:textId="77777777" w:rsidR="001370FE" w:rsidRPr="001370FE" w:rsidRDefault="001370FE" w:rsidP="001370FE">
      <w:pPr>
        <w:ind w:left="1276" w:hanging="1276"/>
        <w:rPr>
          <w:rFonts w:asciiTheme="minorHAnsi" w:hAnsiTheme="minorHAnsi" w:cstheme="minorHAnsi"/>
          <w:sz w:val="20"/>
          <w:szCs w:val="20"/>
        </w:rPr>
      </w:pPr>
      <w:proofErr w:type="spellStart"/>
      <w:r w:rsidRPr="001370FE">
        <w:rPr>
          <w:rFonts w:asciiTheme="minorHAnsi" w:hAnsiTheme="minorHAnsi" w:cstheme="minorHAnsi"/>
          <w:sz w:val="20"/>
          <w:szCs w:val="20"/>
        </w:rPr>
        <w:t>Qi</w:t>
      </w:r>
      <w:proofErr w:type="spellEnd"/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název ekonomického informačního systému dodávaného firmou OR-</w:t>
      </w:r>
      <w:proofErr w:type="spellStart"/>
      <w:r w:rsidRPr="001370FE">
        <w:rPr>
          <w:rFonts w:asciiTheme="minorHAnsi" w:hAnsiTheme="minorHAnsi" w:cstheme="minorHAnsi"/>
          <w:sz w:val="20"/>
          <w:szCs w:val="20"/>
        </w:rPr>
        <w:t>Next</w:t>
      </w:r>
      <w:proofErr w:type="spellEnd"/>
      <w:r w:rsidRPr="001370FE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3441192D" w14:textId="77777777" w:rsidR="001370FE" w:rsidRPr="001370FE" w:rsidRDefault="001370FE" w:rsidP="001370FE">
      <w:pPr>
        <w:ind w:left="1276" w:hanging="1276"/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(</w:t>
      </w:r>
      <w:hyperlink r:id="rId12" w:history="1">
        <w:r w:rsidRPr="001370FE">
          <w:rPr>
            <w:rStyle w:val="Hypertextovodkaz"/>
            <w:rFonts w:asciiTheme="minorHAnsi" w:hAnsiTheme="minorHAnsi" w:cstheme="minorHAnsi"/>
            <w:sz w:val="20"/>
            <w:szCs w:val="20"/>
          </w:rPr>
          <w:t>https://www.orcz.cz/cs/produkty/or-next</w:t>
        </w:r>
      </w:hyperlink>
      <w:r w:rsidRPr="001370FE">
        <w:rPr>
          <w:rFonts w:asciiTheme="minorHAnsi" w:hAnsiTheme="minorHAnsi" w:cstheme="minorHAnsi"/>
          <w:sz w:val="20"/>
          <w:szCs w:val="20"/>
        </w:rPr>
        <w:t>)</w:t>
      </w:r>
    </w:p>
    <w:p w14:paraId="406FACD0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1370FE">
        <w:rPr>
          <w:rFonts w:asciiTheme="minorHAnsi" w:hAnsiTheme="minorHAnsi" w:cstheme="minorHAnsi"/>
          <w:sz w:val="20"/>
          <w:szCs w:val="20"/>
        </w:rPr>
        <w:t>SW</w:t>
      </w:r>
      <w:r w:rsidRPr="001370FE">
        <w:rPr>
          <w:rFonts w:asciiTheme="minorHAnsi" w:hAnsiTheme="minorHAnsi" w:cstheme="minorHAnsi"/>
          <w:sz w:val="20"/>
          <w:szCs w:val="20"/>
        </w:rPr>
        <w:tab/>
      </w:r>
      <w:r w:rsidRPr="001370FE">
        <w:rPr>
          <w:rFonts w:asciiTheme="minorHAnsi" w:hAnsiTheme="minorHAnsi" w:cstheme="minorHAnsi"/>
          <w:sz w:val="20"/>
          <w:szCs w:val="20"/>
        </w:rPr>
        <w:tab/>
        <w:t>software, aplikace</w:t>
      </w:r>
    </w:p>
    <w:p w14:paraId="17457CC2" w14:textId="77777777" w:rsidR="001370FE" w:rsidRPr="001370FE" w:rsidRDefault="001370FE" w:rsidP="001370FE">
      <w:pPr>
        <w:rPr>
          <w:rFonts w:asciiTheme="minorHAnsi" w:hAnsiTheme="minorHAnsi" w:cstheme="minorHAnsi"/>
          <w:sz w:val="20"/>
          <w:szCs w:val="20"/>
        </w:rPr>
      </w:pPr>
    </w:p>
    <w:p w14:paraId="5FCFE61B" w14:textId="77777777" w:rsidR="001370FE" w:rsidRPr="00745ED4" w:rsidRDefault="001370FE" w:rsidP="00F537DC">
      <w:pPr>
        <w:pStyle w:val="Zkladntext20"/>
        <w:numPr>
          <w:ilvl w:val="0"/>
          <w:numId w:val="15"/>
        </w:numPr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  <w:r w:rsidRPr="00745ED4">
        <w:rPr>
          <w:rFonts w:asciiTheme="minorHAnsi" w:hAnsiTheme="minorHAnsi" w:cstheme="minorHAnsi"/>
          <w:sz w:val="20"/>
          <w:szCs w:val="20"/>
          <w:u w:val="single"/>
        </w:rPr>
        <w:t>Předmět plnění</w:t>
      </w:r>
    </w:p>
    <w:p w14:paraId="45BB8C86" w14:textId="5F710C6E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Předmětem plnění je splnění požadavků na dodávku SW aplikace (dále jen SW) na mobilní zařízení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Honeywell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Dolphin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CT60 s OS Android 8.1 pro provádění inventur majetku FNOL a přenos dat </w:t>
      </w:r>
      <w:r w:rsidR="00096528">
        <w:rPr>
          <w:rFonts w:asciiTheme="minorHAnsi" w:hAnsiTheme="minorHAnsi" w:cstheme="minorHAnsi"/>
          <w:sz w:val="20"/>
          <w:szCs w:val="20"/>
        </w:rPr>
        <w:t xml:space="preserve">z a </w:t>
      </w:r>
      <w:r w:rsidRPr="00745ED4">
        <w:rPr>
          <w:rFonts w:asciiTheme="minorHAnsi" w:hAnsiTheme="minorHAnsi" w:cstheme="minorHAnsi"/>
          <w:sz w:val="20"/>
          <w:szCs w:val="20"/>
        </w:rPr>
        <w:t xml:space="preserve">do ekonomického informačního systému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Qi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>.</w:t>
      </w:r>
    </w:p>
    <w:p w14:paraId="470ACE0A" w14:textId="303F90A2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Dále je předmětem plnění předání </w:t>
      </w:r>
      <w:r w:rsidR="00887D80" w:rsidRPr="00745ED4">
        <w:rPr>
          <w:rFonts w:asciiTheme="minorHAnsi" w:hAnsiTheme="minorHAnsi" w:cstheme="minorHAnsi"/>
          <w:sz w:val="20"/>
          <w:szCs w:val="20"/>
        </w:rPr>
        <w:t>zhotovitelem</w:t>
      </w:r>
      <w:r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="00887D80" w:rsidRPr="00745ED4">
        <w:rPr>
          <w:rFonts w:asciiTheme="minorHAnsi" w:hAnsiTheme="minorHAnsi" w:cstheme="minorHAnsi"/>
          <w:sz w:val="20"/>
          <w:szCs w:val="20"/>
        </w:rPr>
        <w:t>objednateli</w:t>
      </w:r>
      <w:r w:rsidRPr="00745ED4">
        <w:rPr>
          <w:rFonts w:asciiTheme="minorHAnsi" w:hAnsiTheme="minorHAnsi" w:cstheme="minorHAnsi"/>
          <w:sz w:val="20"/>
          <w:szCs w:val="20"/>
        </w:rPr>
        <w:t xml:space="preserve"> veškeré dokumentace potřebné k samostatnému užívání SW </w:t>
      </w:r>
      <w:r w:rsidR="00096528" w:rsidRPr="00096528">
        <w:rPr>
          <w:rFonts w:asciiTheme="minorHAnsi" w:hAnsiTheme="minorHAnsi" w:cstheme="minorHAnsi"/>
          <w:sz w:val="20"/>
          <w:szCs w:val="20"/>
        </w:rPr>
        <w:t>bez omezení počtu zařízení, na kterých bude SW instalován</w:t>
      </w:r>
      <w:r w:rsidR="00096528">
        <w:rPr>
          <w:rFonts w:asciiTheme="minorHAnsi" w:hAnsiTheme="minorHAnsi" w:cstheme="minorHAnsi"/>
          <w:sz w:val="20"/>
          <w:szCs w:val="20"/>
        </w:rPr>
        <w:t>,</w:t>
      </w:r>
      <w:r w:rsidR="00096528"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včetně zdrojových kódů, struktur a popis</w:t>
      </w:r>
      <w:r w:rsidR="00C17B40">
        <w:rPr>
          <w:rFonts w:asciiTheme="minorHAnsi" w:hAnsiTheme="minorHAnsi" w:cstheme="minorHAnsi"/>
          <w:sz w:val="20"/>
          <w:szCs w:val="20"/>
        </w:rPr>
        <w:t>ů</w:t>
      </w:r>
      <w:r w:rsidRPr="00745ED4">
        <w:rPr>
          <w:rFonts w:asciiTheme="minorHAnsi" w:hAnsiTheme="minorHAnsi" w:cstheme="minorHAnsi"/>
          <w:sz w:val="20"/>
          <w:szCs w:val="20"/>
        </w:rPr>
        <w:t xml:space="preserve"> databází a oprávnění </w:t>
      </w:r>
      <w:r w:rsidR="00887D80" w:rsidRPr="00745ED4">
        <w:rPr>
          <w:rFonts w:asciiTheme="minorHAnsi" w:hAnsiTheme="minorHAnsi" w:cstheme="minorHAnsi"/>
          <w:sz w:val="20"/>
          <w:szCs w:val="20"/>
        </w:rPr>
        <w:t>objednateli tak</w:t>
      </w:r>
      <w:r w:rsidRPr="00745ED4">
        <w:rPr>
          <w:rFonts w:asciiTheme="minorHAnsi" w:hAnsiTheme="minorHAnsi" w:cstheme="minorHAnsi"/>
          <w:sz w:val="20"/>
          <w:szCs w:val="20"/>
        </w:rPr>
        <w:t>, aby mohl samostatně provádět jejich změny, případně je mohl předat třetí straně k dalším úpravám.</w:t>
      </w:r>
      <w:r w:rsidR="00096528">
        <w:rPr>
          <w:rFonts w:asciiTheme="minorHAnsi" w:hAnsiTheme="minorHAnsi" w:cstheme="minorHAnsi"/>
          <w:sz w:val="20"/>
          <w:szCs w:val="20"/>
        </w:rPr>
        <w:t xml:space="preserve"> Objednatel </w:t>
      </w:r>
      <w:r w:rsidR="00096528" w:rsidRPr="00096528">
        <w:rPr>
          <w:rFonts w:asciiTheme="minorHAnsi" w:hAnsiTheme="minorHAnsi" w:cstheme="minorHAnsi"/>
          <w:sz w:val="20"/>
          <w:szCs w:val="20"/>
        </w:rPr>
        <w:t>bude SW používat pouze pro své potřeby a nebude komerčně předávat SW třetím osobám.</w:t>
      </w:r>
    </w:p>
    <w:p w14:paraId="048F3BEA" w14:textId="49A01F0F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Součástí předmětu plnění není podpora dalších funkcí aplikace, které budou po předání aplikace řešeny </w:t>
      </w:r>
      <w:r w:rsidR="00887D80" w:rsidRPr="00745ED4">
        <w:rPr>
          <w:rFonts w:asciiTheme="minorHAnsi" w:hAnsiTheme="minorHAnsi" w:cstheme="minorHAnsi"/>
          <w:sz w:val="20"/>
          <w:szCs w:val="20"/>
        </w:rPr>
        <w:t>objednatelem</w:t>
      </w:r>
      <w:r w:rsidRPr="00745ED4">
        <w:rPr>
          <w:rFonts w:asciiTheme="minorHAnsi" w:hAnsiTheme="minorHAnsi" w:cstheme="minorHAnsi"/>
          <w:sz w:val="20"/>
          <w:szCs w:val="20"/>
        </w:rPr>
        <w:t xml:space="preserve"> vlastními silami.</w:t>
      </w:r>
    </w:p>
    <w:p w14:paraId="05FA312A" w14:textId="3D49E619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Dodávka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Honeywell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Dolphin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CT60 není součástí </w:t>
      </w:r>
      <w:r w:rsidR="00887D80" w:rsidRPr="00745ED4">
        <w:rPr>
          <w:rFonts w:asciiTheme="minorHAnsi" w:hAnsiTheme="minorHAnsi" w:cstheme="minorHAnsi"/>
          <w:sz w:val="20"/>
          <w:szCs w:val="20"/>
        </w:rPr>
        <w:t>smlouvy</w:t>
      </w:r>
      <w:r w:rsidRPr="00745ED4">
        <w:rPr>
          <w:rFonts w:asciiTheme="minorHAnsi" w:hAnsiTheme="minorHAnsi" w:cstheme="minorHAnsi"/>
          <w:sz w:val="20"/>
          <w:szCs w:val="20"/>
        </w:rPr>
        <w:t>.</w:t>
      </w:r>
    </w:p>
    <w:p w14:paraId="6A3CD1BA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B1F1AD" w14:textId="3F89C334" w:rsidR="001370FE" w:rsidRPr="00745ED4" w:rsidRDefault="00640D0D" w:rsidP="00F537DC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Funkcionality</w:t>
      </w:r>
      <w:r w:rsidR="001370FE" w:rsidRPr="00745ED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SW</w:t>
      </w:r>
    </w:p>
    <w:p w14:paraId="3F91557C" w14:textId="367C8E9B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SW pro inventury majetku </w:t>
      </w:r>
      <w:r w:rsidR="00096528" w:rsidRPr="00096528">
        <w:rPr>
          <w:rFonts w:asciiTheme="minorHAnsi" w:hAnsiTheme="minorHAnsi" w:cstheme="minorHAnsi"/>
          <w:sz w:val="20"/>
          <w:szCs w:val="20"/>
        </w:rPr>
        <w:t xml:space="preserve">na neomezeném počtu zařízení </w:t>
      </w:r>
      <w:proofErr w:type="gramStart"/>
      <w:r w:rsidR="00096528">
        <w:rPr>
          <w:rFonts w:asciiTheme="minorHAnsi" w:hAnsiTheme="minorHAnsi" w:cstheme="minorHAnsi"/>
          <w:sz w:val="20"/>
          <w:szCs w:val="20"/>
        </w:rPr>
        <w:t>objednatele</w:t>
      </w:r>
      <w:r w:rsidR="00096528" w:rsidRPr="00096528">
        <w:rPr>
          <w:rFonts w:asciiTheme="minorHAnsi" w:hAnsiTheme="minorHAnsi" w:cstheme="minorHAnsi"/>
          <w:sz w:val="20"/>
          <w:szCs w:val="20"/>
        </w:rPr>
        <w:t xml:space="preserve"> - </w:t>
      </w:r>
      <w:r w:rsidRPr="00745ED4">
        <w:rPr>
          <w:rFonts w:asciiTheme="minorHAnsi" w:hAnsiTheme="minorHAnsi" w:cstheme="minorHAnsi"/>
          <w:sz w:val="20"/>
          <w:szCs w:val="20"/>
        </w:rPr>
        <w:t>PDA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Honeywell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CT60 běžících na OS </w:t>
      </w:r>
      <w:r w:rsidR="00096528">
        <w:rPr>
          <w:rFonts w:asciiTheme="minorHAnsi" w:hAnsiTheme="minorHAnsi" w:cstheme="minorHAnsi"/>
          <w:sz w:val="20"/>
          <w:szCs w:val="20"/>
        </w:rPr>
        <w:t xml:space="preserve">min. </w:t>
      </w:r>
      <w:r w:rsidRPr="00745ED4">
        <w:rPr>
          <w:rFonts w:asciiTheme="minorHAnsi" w:hAnsiTheme="minorHAnsi" w:cstheme="minorHAnsi"/>
          <w:sz w:val="20"/>
          <w:szCs w:val="20"/>
        </w:rPr>
        <w:t>Android 8.1 s podporou pro připojení/synchronizaci na PC s OS Windows 10 Pro. SW um</w:t>
      </w:r>
      <w:r w:rsidR="00640D0D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spolupracovat s informačním systémem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Q</w:t>
      </w:r>
      <w:r w:rsidR="00096528">
        <w:rPr>
          <w:rFonts w:asciiTheme="minorHAnsi" w:hAnsiTheme="minorHAnsi" w:cstheme="minorHAnsi"/>
          <w:sz w:val="20"/>
          <w:szCs w:val="20"/>
        </w:rPr>
        <w:t>i</w:t>
      </w:r>
      <w:proofErr w:type="spellEnd"/>
      <w:r w:rsidR="00640D0D">
        <w:rPr>
          <w:rFonts w:asciiTheme="minorHAnsi" w:hAnsiTheme="minorHAnsi" w:cstheme="minorHAnsi"/>
          <w:sz w:val="20"/>
          <w:szCs w:val="20"/>
        </w:rPr>
        <w:t xml:space="preserve"> (export/import dat)</w:t>
      </w:r>
      <w:r w:rsidRPr="00745ED4">
        <w:rPr>
          <w:rFonts w:asciiTheme="minorHAnsi" w:hAnsiTheme="minorHAnsi" w:cstheme="minorHAnsi"/>
          <w:sz w:val="20"/>
          <w:szCs w:val="20"/>
        </w:rPr>
        <w:t>.</w:t>
      </w:r>
    </w:p>
    <w:p w14:paraId="45895581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0A21F70" w14:textId="34B75F4A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Vzory dat pro provedení inventury pomocí čtečky čárových kódů jsou vyexportovány z informačního systému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Qi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ve formátu .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txt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a následně naimportovány do čtečky</w:t>
      </w:r>
      <w:r w:rsidR="00640D0D">
        <w:rPr>
          <w:rFonts w:asciiTheme="minorHAnsi" w:hAnsiTheme="minorHAnsi" w:cstheme="minorHAnsi"/>
          <w:sz w:val="20"/>
          <w:szCs w:val="20"/>
        </w:rPr>
        <w:t xml:space="preserve"> jako přílohy zadávací dokumentace pro veřejnou zakázku dále jen ZD a VZ)</w:t>
      </w:r>
      <w:r w:rsidRPr="00745ED4">
        <w:rPr>
          <w:rFonts w:asciiTheme="minorHAnsi" w:hAnsiTheme="minorHAnsi" w:cstheme="minorHAnsi"/>
          <w:sz w:val="20"/>
          <w:szCs w:val="20"/>
        </w:rPr>
        <w:t>:</w:t>
      </w:r>
    </w:p>
    <w:p w14:paraId="269CE2E8" w14:textId="501003D5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struktura souboru je popsána v</w:t>
      </w:r>
      <w:r w:rsidR="00640D0D">
        <w:rPr>
          <w:rFonts w:asciiTheme="minorHAnsi" w:hAnsiTheme="minorHAnsi" w:cstheme="minorHAnsi"/>
          <w:sz w:val="20"/>
          <w:szCs w:val="20"/>
        </w:rPr>
        <w:t xml:space="preserve"> ZD v její </w:t>
      </w:r>
      <w:r w:rsidRPr="00745ED4">
        <w:rPr>
          <w:rFonts w:asciiTheme="minorHAnsi" w:hAnsiTheme="minorHAnsi" w:cstheme="minorHAnsi"/>
          <w:sz w:val="20"/>
          <w:szCs w:val="20"/>
        </w:rPr>
        <w:t xml:space="preserve">Příloze č.  3 – Struktura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CodeBarInv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>;</w:t>
      </w:r>
    </w:p>
    <w:p w14:paraId="6BB9A23D" w14:textId="4C97402F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vzor vstupního .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txt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souboru je uveden </w:t>
      </w:r>
      <w:r w:rsidR="00640D0D" w:rsidRPr="00745ED4">
        <w:rPr>
          <w:rFonts w:asciiTheme="minorHAnsi" w:hAnsiTheme="minorHAnsi" w:cstheme="minorHAnsi"/>
          <w:sz w:val="20"/>
          <w:szCs w:val="20"/>
        </w:rPr>
        <w:t>v</w:t>
      </w:r>
      <w:r w:rsidR="00640D0D">
        <w:rPr>
          <w:rFonts w:asciiTheme="minorHAnsi" w:hAnsiTheme="minorHAnsi" w:cstheme="minorHAnsi"/>
          <w:sz w:val="20"/>
          <w:szCs w:val="20"/>
        </w:rPr>
        <w:t xml:space="preserve"> ZD v její </w:t>
      </w:r>
      <w:r w:rsidRPr="00745ED4">
        <w:rPr>
          <w:rFonts w:asciiTheme="minorHAnsi" w:hAnsiTheme="minorHAnsi" w:cstheme="minorHAnsi"/>
          <w:sz w:val="20"/>
          <w:szCs w:val="20"/>
        </w:rPr>
        <w:t>Příloze č.  4 – Vzor dat – vstup;</w:t>
      </w:r>
    </w:p>
    <w:p w14:paraId="4B91F4B2" w14:textId="118DD884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vzor výstupního .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txt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souboru je uveden v </w:t>
      </w:r>
      <w:r w:rsidR="00640D0D">
        <w:rPr>
          <w:rFonts w:asciiTheme="minorHAnsi" w:hAnsiTheme="minorHAnsi" w:cstheme="minorHAnsi"/>
          <w:sz w:val="20"/>
          <w:szCs w:val="20"/>
        </w:rPr>
        <w:t xml:space="preserve">ZD v její </w:t>
      </w:r>
      <w:r w:rsidRPr="00745ED4">
        <w:rPr>
          <w:rFonts w:asciiTheme="minorHAnsi" w:hAnsiTheme="minorHAnsi" w:cstheme="minorHAnsi"/>
          <w:sz w:val="20"/>
          <w:szCs w:val="20"/>
        </w:rPr>
        <w:t xml:space="preserve">Příloze č.  5 – Vzor dat – výstup. </w:t>
      </w:r>
    </w:p>
    <w:p w14:paraId="3965384A" w14:textId="77777777" w:rsidR="001370FE" w:rsidRPr="00745ED4" w:rsidRDefault="001370FE" w:rsidP="001370FE">
      <w:pPr>
        <w:rPr>
          <w:rFonts w:asciiTheme="minorHAnsi" w:hAnsiTheme="minorHAnsi" w:cstheme="minorHAnsi"/>
          <w:sz w:val="20"/>
          <w:szCs w:val="20"/>
        </w:rPr>
      </w:pPr>
    </w:p>
    <w:p w14:paraId="7B2D50BC" w14:textId="74851A09" w:rsidR="001370FE" w:rsidRPr="00745ED4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SW </w:t>
      </w:r>
      <w:r w:rsidR="008E7AB7">
        <w:rPr>
          <w:rFonts w:asciiTheme="minorHAnsi" w:hAnsiTheme="minorHAnsi" w:cstheme="minorHAnsi"/>
          <w:sz w:val="20"/>
          <w:szCs w:val="20"/>
        </w:rPr>
        <w:t xml:space="preserve">již </w:t>
      </w:r>
      <w:r w:rsidRPr="009C3DDB">
        <w:rPr>
          <w:rFonts w:asciiTheme="minorHAnsi" w:hAnsiTheme="minorHAnsi" w:cstheme="minorHAnsi"/>
          <w:b/>
          <w:sz w:val="20"/>
          <w:szCs w:val="20"/>
        </w:rPr>
        <w:t xml:space="preserve">při </w:t>
      </w:r>
      <w:r w:rsidR="00765D73">
        <w:rPr>
          <w:rFonts w:asciiTheme="minorHAnsi" w:hAnsiTheme="minorHAnsi" w:cstheme="minorHAnsi"/>
          <w:b/>
          <w:sz w:val="20"/>
          <w:szCs w:val="20"/>
        </w:rPr>
        <w:t>spuštění zkušebního provozu</w:t>
      </w:r>
      <w:r w:rsidR="00640D0D">
        <w:rPr>
          <w:rFonts w:asciiTheme="minorHAnsi" w:hAnsiTheme="minorHAnsi" w:cstheme="minorHAnsi"/>
          <w:sz w:val="20"/>
          <w:szCs w:val="20"/>
        </w:rPr>
        <w:t xml:space="preserve"> bude</w:t>
      </w:r>
      <w:r w:rsidRPr="00745ED4">
        <w:rPr>
          <w:rFonts w:asciiTheme="minorHAnsi" w:hAnsiTheme="minorHAnsi" w:cstheme="minorHAnsi"/>
          <w:sz w:val="20"/>
          <w:szCs w:val="20"/>
        </w:rPr>
        <w:t>:</w:t>
      </w:r>
    </w:p>
    <w:p w14:paraId="147F450B" w14:textId="2C587169" w:rsidR="001370FE" w:rsidRPr="00745ED4" w:rsidRDefault="001370FE" w:rsidP="00F537DC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samostatně běžící aplikace;</w:t>
      </w:r>
    </w:p>
    <w:p w14:paraId="71887D80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umožňovat uživateli rychle dohledávat potřebné položky a umístění či doplňovat potřebné informace pro narovnávání rozdílů mezi evidencí v 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Qi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a fyzickým (skutečným) stavem majetku;</w:t>
      </w:r>
    </w:p>
    <w:p w14:paraId="1C4394C8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umožňovat provádění všech inventarizačních prací přímo v lokalitě fyzického umístění majetku;</w:t>
      </w:r>
    </w:p>
    <w:p w14:paraId="67AF8B1B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umožňovat import inventurních dat z 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Qi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dle vzoru Příloze č.  4 – Vzor dat – vstup (soubor se vždy přepíše celý) - pro tzv. aktivaci inventury (touto funkcí bude v CT60 zahájena práce na nové inventurní dávce);</w:t>
      </w:r>
    </w:p>
    <w:p w14:paraId="54786B77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umět porovnávat fyzickou a účetní evidenci pomocí čtení čárových kódů, aktivně provádět přesun inventarizovaného majetku v rámci umístění (útvar);</w:t>
      </w:r>
    </w:p>
    <w:p w14:paraId="2ABF9A36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umět po připojení CT60 k tiskárně štítků čárových kódů vytisknout vybrané štítky s příslušným kódem, přičemž vzhled a obsah štítků musí být uživatelsky modifikovatelný;</w:t>
      </w:r>
    </w:p>
    <w:p w14:paraId="138BC543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umět v průběhu inventurních prací v celém souboru provádět filtry a vyhledávání min. dle evidenčního čísla, umístění, stavu ověření inventárního úseku;</w:t>
      </w:r>
    </w:p>
    <w:p w14:paraId="741B654B" w14:textId="77777777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umět tvorbu poznámek, kde ke každému majetku lze zapsat jakoukoliv zjištěnou informaci o stavu majetku;</w:t>
      </w:r>
    </w:p>
    <w:p w14:paraId="5A09D2CC" w14:textId="40456BCD" w:rsidR="001370FE" w:rsidRPr="00745ED4" w:rsidRDefault="007448BB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umět </w:t>
      </w:r>
      <w:r w:rsidR="001370FE" w:rsidRPr="00745ED4">
        <w:rPr>
          <w:rFonts w:asciiTheme="minorHAnsi" w:hAnsiTheme="minorHAnsi" w:cstheme="minorHAnsi"/>
          <w:sz w:val="20"/>
          <w:szCs w:val="20"/>
        </w:rPr>
        <w:t>načtení ČK oznámit zvukovým signálem.</w:t>
      </w:r>
    </w:p>
    <w:p w14:paraId="0FFFCA42" w14:textId="28CA3329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Věcné vypořádání (spárování s existující položkou) </w:t>
      </w:r>
      <w:r w:rsidR="007448BB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řešeno po ukončení inventury v účetní evidenci majetku.</w:t>
      </w:r>
    </w:p>
    <w:p w14:paraId="62FEF4CE" w14:textId="7341A832" w:rsidR="001370FE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DE840B" w14:textId="77777777" w:rsidR="009C3DDB" w:rsidRPr="00745ED4" w:rsidRDefault="009C3DDB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F28893D" w14:textId="40163A83" w:rsidR="009C3DDB" w:rsidRDefault="009C3DDB" w:rsidP="009C3DDB">
      <w:pPr>
        <w:pStyle w:val="Zkladntextodsazen"/>
        <w:numPr>
          <w:ilvl w:val="0"/>
          <w:numId w:val="15"/>
        </w:numPr>
        <w:spacing w:after="0"/>
        <w:ind w:left="0"/>
        <w:jc w:val="both"/>
        <w:rPr>
          <w:rFonts w:asciiTheme="minorHAnsi" w:hAnsiTheme="minorHAnsi" w:cstheme="minorHAnsi"/>
          <w:sz w:val="20"/>
          <w:szCs w:val="20"/>
        </w:rPr>
      </w:pPr>
      <w:bookmarkStart w:id="20" w:name="_Toc95204190"/>
      <w:r w:rsidRPr="009C3DDB">
        <w:rPr>
          <w:rFonts w:asciiTheme="minorHAnsi" w:hAnsiTheme="minorHAnsi" w:cstheme="minorHAnsi"/>
          <w:b/>
          <w:sz w:val="20"/>
          <w:szCs w:val="20"/>
          <w:u w:val="single"/>
        </w:rPr>
        <w:t xml:space="preserve">SW </w:t>
      </w:r>
      <w:r w:rsidR="008E7AB7">
        <w:rPr>
          <w:rFonts w:asciiTheme="minorHAnsi" w:hAnsiTheme="minorHAnsi" w:cstheme="minorHAnsi"/>
          <w:b/>
          <w:sz w:val="20"/>
          <w:szCs w:val="20"/>
          <w:u w:val="single"/>
        </w:rPr>
        <w:t xml:space="preserve">již </w:t>
      </w:r>
      <w:r w:rsidRPr="009C3DDB">
        <w:rPr>
          <w:rFonts w:asciiTheme="minorHAnsi" w:hAnsiTheme="minorHAnsi" w:cstheme="minorHAnsi"/>
          <w:b/>
          <w:sz w:val="20"/>
          <w:szCs w:val="20"/>
          <w:u w:val="single"/>
        </w:rPr>
        <w:t xml:space="preserve">při </w:t>
      </w:r>
      <w:r w:rsidR="00876048" w:rsidRPr="008E7AB7">
        <w:rPr>
          <w:rFonts w:asciiTheme="minorHAnsi" w:hAnsiTheme="minorHAnsi" w:cstheme="minorHAnsi"/>
          <w:b/>
          <w:sz w:val="20"/>
          <w:szCs w:val="20"/>
          <w:u w:val="single"/>
        </w:rPr>
        <w:t>spuštění zkušebního provozu</w:t>
      </w:r>
      <w:r>
        <w:rPr>
          <w:rFonts w:asciiTheme="minorHAnsi" w:hAnsiTheme="minorHAnsi" w:cstheme="minorHAnsi"/>
          <w:sz w:val="20"/>
          <w:szCs w:val="20"/>
        </w:rPr>
        <w:t xml:space="preserve"> bude umět dále popsané funkcionality</w:t>
      </w:r>
    </w:p>
    <w:p w14:paraId="7AAF67BA" w14:textId="763F0290" w:rsidR="001370FE" w:rsidRPr="009C3DDB" w:rsidRDefault="001370FE" w:rsidP="009C3DDB">
      <w:pPr>
        <w:pStyle w:val="Zkladntextodsazen"/>
        <w:spacing w:after="0"/>
        <w:ind w:left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C3DDB">
        <w:rPr>
          <w:rFonts w:asciiTheme="minorHAnsi" w:hAnsiTheme="minorHAnsi" w:cstheme="minorHAnsi"/>
          <w:b/>
          <w:bCs/>
          <w:sz w:val="20"/>
          <w:szCs w:val="20"/>
        </w:rPr>
        <w:t>Práce se snímačem čárového kódu</w:t>
      </w:r>
      <w:bookmarkEnd w:id="20"/>
    </w:p>
    <w:p w14:paraId="362B4E4C" w14:textId="77777777" w:rsidR="001370FE" w:rsidRPr="00745ED4" w:rsidRDefault="001370FE" w:rsidP="001370FE">
      <w:pPr>
        <w:pStyle w:val="Nadpis2"/>
        <w:numPr>
          <w:ilvl w:val="0"/>
          <w:numId w:val="0"/>
        </w:numPr>
        <w:spacing w:before="0" w:after="0"/>
        <w:jc w:val="both"/>
        <w:rPr>
          <w:rFonts w:asciiTheme="minorHAnsi" w:hAnsiTheme="minorHAnsi" w:cstheme="minorHAnsi"/>
          <w:b w:val="0"/>
          <w:i/>
          <w:sz w:val="20"/>
          <w:szCs w:val="20"/>
        </w:rPr>
      </w:pPr>
      <w:bookmarkStart w:id="21" w:name="_Toc422505574"/>
      <w:bookmarkStart w:id="22" w:name="_Toc95204191"/>
      <w:r w:rsidRPr="00745ED4">
        <w:rPr>
          <w:rFonts w:asciiTheme="minorHAnsi" w:hAnsiTheme="minorHAnsi" w:cstheme="minorHAnsi"/>
          <w:b w:val="0"/>
          <w:sz w:val="20"/>
          <w:szCs w:val="20"/>
        </w:rPr>
        <w:t>Použité zkratky a grafické symboly</w:t>
      </w:r>
      <w:bookmarkEnd w:id="21"/>
      <w:bookmarkEnd w:id="22"/>
    </w:p>
    <w:p w14:paraId="366779AD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ČK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čárový kód</w:t>
      </w:r>
    </w:p>
    <w:p w14:paraId="3AB3A0F0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DHIM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drobný hmotný investiční majetek</w:t>
      </w:r>
    </w:p>
    <w:p w14:paraId="1831EEC8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DNIM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drobný nehmotný investiční majetek – není předmětem fyzické inventury</w:t>
      </w:r>
    </w:p>
    <w:p w14:paraId="4EA22F18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lastRenderedPageBreak/>
        <w:t>ECMAJ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evidenční číslo majetku = čárový kód</w:t>
      </w:r>
    </w:p>
    <w:p w14:paraId="3EF58DA7" w14:textId="1DE19255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HIM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hmotný investiční majetek</w:t>
      </w:r>
    </w:p>
    <w:p w14:paraId="6D4802A7" w14:textId="71B79853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HS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hospodářské středisko</w:t>
      </w:r>
    </w:p>
    <w:p w14:paraId="11EA9095" w14:textId="77777777" w:rsidR="007448BB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UTV</w:t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  <w:t>útvar majetku, v podstatě se jedná o ohraničený prostor (místnost, hala),</w:t>
      </w:r>
      <w:r w:rsidR="007448BB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kterému je </w:t>
      </w:r>
      <w:r w:rsidR="007448BB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7E9AA957" w14:textId="53D097C6" w:rsidR="001370FE" w:rsidRPr="00745ED4" w:rsidRDefault="007448BB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>v číselníku útvarů přiděleno jedna konkrétní číselná nebo alfanumerická pozice</w:t>
      </w:r>
    </w:p>
    <w:p w14:paraId="0E5F655F" w14:textId="30B65A56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Inventární úsek</w:t>
      </w:r>
      <w:r w:rsidRPr="00745ED4">
        <w:rPr>
          <w:rFonts w:asciiTheme="minorHAnsi" w:hAnsiTheme="minorHAnsi" w:cstheme="minorHAnsi"/>
          <w:sz w:val="20"/>
          <w:szCs w:val="20"/>
        </w:rPr>
        <w:tab/>
        <w:t>oblast majetků, které spadají do inventurní povinnosti určité osobě nebo</w:t>
      </w:r>
      <w:r w:rsidR="007448BB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oddělení. Zpravidla </w:t>
      </w:r>
      <w:r w:rsidR="007448BB">
        <w:rPr>
          <w:rFonts w:asciiTheme="minorHAnsi" w:hAnsiTheme="minorHAnsi" w:cstheme="minorHAnsi"/>
          <w:sz w:val="20"/>
          <w:szCs w:val="20"/>
        </w:rPr>
        <w:tab/>
      </w:r>
      <w:r w:rsidR="007448BB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>zahrnuje více (i několik desítek) útvarů.</w:t>
      </w:r>
    </w:p>
    <w:p w14:paraId="7CC09D3D" w14:textId="77777777" w:rsidR="001370FE" w:rsidRPr="00745ED4" w:rsidRDefault="001370FE" w:rsidP="001370FE">
      <w:pPr>
        <w:rPr>
          <w:rFonts w:asciiTheme="minorHAnsi" w:hAnsiTheme="minorHAnsi" w:cstheme="minorHAnsi"/>
          <w:sz w:val="20"/>
          <w:szCs w:val="20"/>
        </w:rPr>
      </w:pPr>
    </w:p>
    <w:p w14:paraId="045D220D" w14:textId="0A19BF0F" w:rsidR="001370FE" w:rsidRPr="00745ED4" w:rsidRDefault="00BE4F45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23" w:name="_Toc422505581"/>
      <w:bookmarkStart w:id="24" w:name="_Toc95204193"/>
      <w:r>
        <w:rPr>
          <w:rFonts w:asciiTheme="minorHAnsi" w:hAnsiTheme="minorHAnsi" w:cstheme="minorHAnsi"/>
          <w:b/>
          <w:sz w:val="20"/>
          <w:szCs w:val="20"/>
        </w:rPr>
        <w:t>J</w:t>
      </w:r>
      <w:r w:rsidR="001370FE" w:rsidRPr="00745ED4">
        <w:rPr>
          <w:rFonts w:asciiTheme="minorHAnsi" w:hAnsiTheme="minorHAnsi" w:cstheme="minorHAnsi"/>
          <w:b/>
          <w:sz w:val="20"/>
          <w:szCs w:val="20"/>
        </w:rPr>
        <w:t>ednotlivé funkce čtecího zařízení</w:t>
      </w:r>
      <w:bookmarkEnd w:id="23"/>
      <w:bookmarkEnd w:id="24"/>
    </w:p>
    <w:p w14:paraId="03F00DFD" w14:textId="184FD8DB" w:rsidR="001370FE" w:rsidRPr="00745ED4" w:rsidRDefault="001370FE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45ED4">
        <w:rPr>
          <w:rFonts w:asciiTheme="minorHAnsi" w:hAnsiTheme="minorHAnsi" w:cstheme="minorHAnsi"/>
          <w:b/>
          <w:sz w:val="20"/>
          <w:szCs w:val="20"/>
        </w:rPr>
        <w:t>*</w:t>
      </w:r>
      <w:r w:rsidRPr="00745ED4">
        <w:rPr>
          <w:rFonts w:asciiTheme="minorHAnsi" w:hAnsiTheme="minorHAnsi" w:cstheme="minorHAnsi"/>
          <w:sz w:val="20"/>
          <w:szCs w:val="20"/>
        </w:rPr>
        <w:t>Zobrazené obrazovky jsou použity z</w:t>
      </w:r>
      <w:r w:rsidR="00BE4F45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aplikace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CodeBarInv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 a slouží jako vzor pro novou aplikaci (ne všechny zobrazené funkce jsou využívány, a proto </w:t>
      </w:r>
      <w:r w:rsidR="00887D80" w:rsidRPr="00745ED4">
        <w:rPr>
          <w:rFonts w:asciiTheme="minorHAnsi" w:hAnsiTheme="minorHAnsi" w:cstheme="minorHAnsi"/>
          <w:sz w:val="20"/>
          <w:szCs w:val="20"/>
        </w:rPr>
        <w:t>objednatel</w:t>
      </w:r>
      <w:r w:rsidRPr="00745ED4">
        <w:rPr>
          <w:rFonts w:asciiTheme="minorHAnsi" w:hAnsiTheme="minorHAnsi" w:cstheme="minorHAnsi"/>
          <w:sz w:val="20"/>
          <w:szCs w:val="20"/>
        </w:rPr>
        <w:t xml:space="preserve"> požaduje pouze funkce dále uvedené).</w:t>
      </w:r>
    </w:p>
    <w:p w14:paraId="2B555E68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Čárový kód lze snímat pouze v modulu INVENTURY, který tuto činnost připouští. Jedná se pouze o snímání kódu místnosti či majetku.</w:t>
      </w:r>
    </w:p>
    <w:p w14:paraId="051377CE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6E7B9E7" w14:textId="27B813A8" w:rsidR="001370FE" w:rsidRPr="00745ED4" w:rsidRDefault="00BE4F45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25" w:name="_Toc83720594"/>
      <w:bookmarkStart w:id="26" w:name="_Toc95204199"/>
      <w:r>
        <w:rPr>
          <w:rFonts w:asciiTheme="minorHAnsi" w:hAnsiTheme="minorHAnsi" w:cstheme="minorHAnsi"/>
          <w:b/>
          <w:sz w:val="20"/>
          <w:szCs w:val="20"/>
        </w:rPr>
        <w:t>H</w:t>
      </w:r>
      <w:r w:rsidR="001370FE" w:rsidRPr="00745ED4">
        <w:rPr>
          <w:rFonts w:asciiTheme="minorHAnsi" w:hAnsiTheme="minorHAnsi" w:cstheme="minorHAnsi"/>
          <w:b/>
          <w:sz w:val="20"/>
          <w:szCs w:val="20"/>
        </w:rPr>
        <w:t>lavní obrazovk</w:t>
      </w:r>
      <w:r>
        <w:rPr>
          <w:rFonts w:asciiTheme="minorHAnsi" w:hAnsiTheme="minorHAnsi" w:cstheme="minorHAnsi"/>
          <w:b/>
          <w:sz w:val="20"/>
          <w:szCs w:val="20"/>
        </w:rPr>
        <w:t>a</w:t>
      </w:r>
      <w:r w:rsidR="001370FE" w:rsidRPr="00745ED4">
        <w:rPr>
          <w:rFonts w:asciiTheme="minorHAnsi" w:hAnsiTheme="minorHAnsi" w:cstheme="minorHAnsi"/>
          <w:b/>
          <w:sz w:val="20"/>
          <w:szCs w:val="20"/>
        </w:rPr>
        <w:t xml:space="preserve"> modulu INVENTURY</w:t>
      </w:r>
      <w:bookmarkEnd w:id="25"/>
      <w:bookmarkEnd w:id="26"/>
    </w:p>
    <w:p w14:paraId="12D3C93C" w14:textId="566F0084" w:rsidR="001370FE" w:rsidRPr="00745ED4" w:rsidRDefault="001370FE" w:rsidP="00F537DC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po spuštění aplikace </w:t>
      </w:r>
      <w:r w:rsidR="00BE4F45">
        <w:rPr>
          <w:rFonts w:asciiTheme="minorHAnsi" w:hAnsiTheme="minorHAnsi" w:cstheme="minorHAnsi"/>
          <w:sz w:val="20"/>
          <w:szCs w:val="20"/>
        </w:rPr>
        <w:t xml:space="preserve">se </w:t>
      </w:r>
      <w:r w:rsidRPr="00745ED4">
        <w:rPr>
          <w:rFonts w:asciiTheme="minorHAnsi" w:hAnsiTheme="minorHAnsi" w:cstheme="minorHAnsi"/>
          <w:sz w:val="20"/>
          <w:szCs w:val="20"/>
        </w:rPr>
        <w:t>zobraz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základní režim inventury a rozlož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hlavní vlastnosti na čtyři záložky: </w:t>
      </w:r>
    </w:p>
    <w:p w14:paraId="61DBAF01" w14:textId="77777777" w:rsidR="001370FE" w:rsidRPr="00745ED4" w:rsidRDefault="001370FE" w:rsidP="001370FE">
      <w:p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FF1BE6E" wp14:editId="41A99EB3">
            <wp:extent cx="1872343" cy="2494382"/>
            <wp:effectExtent l="19050" t="19050" r="0" b="1270"/>
            <wp:docPr id="1" name="obrázek 1" descr="display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90" cy="26705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D599A5" w14:textId="77777777" w:rsidR="001370FE" w:rsidRPr="00745ED4" w:rsidRDefault="001370FE" w:rsidP="001370FE">
      <w:pPr>
        <w:rPr>
          <w:rFonts w:asciiTheme="minorHAnsi" w:hAnsiTheme="minorHAnsi" w:cstheme="minorHAnsi"/>
          <w:sz w:val="20"/>
          <w:szCs w:val="20"/>
        </w:rPr>
      </w:pPr>
    </w:p>
    <w:p w14:paraId="74743870" w14:textId="2E5F1CB6" w:rsidR="001370FE" w:rsidRPr="00745ED4" w:rsidRDefault="001370FE" w:rsidP="00F537DC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Inventura – zpřístup</w:t>
      </w:r>
      <w:r w:rsidR="00BE4F45">
        <w:rPr>
          <w:rFonts w:asciiTheme="minorHAnsi" w:hAnsiTheme="minorHAnsi" w:cstheme="minorHAnsi"/>
          <w:sz w:val="20"/>
          <w:szCs w:val="20"/>
        </w:rPr>
        <w:t>ní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všechny základní funkce pro provádění fyzických inventur pomocí čárového kódu. </w:t>
      </w:r>
    </w:p>
    <w:p w14:paraId="29A6174D" w14:textId="49C2451B" w:rsidR="001370FE" w:rsidRPr="00745ED4" w:rsidRDefault="001370FE" w:rsidP="00F537DC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Přehledy – zpřístupn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funkce pro prohlížení inventarizované položky ve vybraném útvaru (místnosti) a umožn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provádění filtrů Ověření a Útvar nad těmito položkami podle stavu inventury a stavu štítku. Umožn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vyhledat položku majetku podle evidenčního čísla.</w:t>
      </w:r>
    </w:p>
    <w:p w14:paraId="63D8AD20" w14:textId="04C356DE" w:rsidR="001370FE" w:rsidRPr="00745ED4" w:rsidRDefault="001370FE" w:rsidP="00F537DC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Tisky – zpřístupn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funkce pro přímou podporu tisku štítků. Pokud je čtecí zařízení připojeno k tiskárně čárových kódů, umožn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tisk libovolného počtu štítků s čárovým kódem. </w:t>
      </w:r>
    </w:p>
    <w:p w14:paraId="0A76A1C2" w14:textId="7A8E6802" w:rsidR="001370FE" w:rsidRPr="00745ED4" w:rsidRDefault="001370FE" w:rsidP="00F537DC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Neinv</w:t>
      </w:r>
      <w:r w:rsidR="00BE4F45">
        <w:rPr>
          <w:rFonts w:asciiTheme="minorHAnsi" w:hAnsiTheme="minorHAnsi" w:cstheme="minorHAnsi"/>
          <w:sz w:val="20"/>
          <w:szCs w:val="20"/>
        </w:rPr>
        <w:t>entarizováno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umožn</w:t>
      </w:r>
      <w:r w:rsidR="00BE4F45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rychlé prohlížení všech majetků, které doposud nebyly </w:t>
      </w:r>
      <w:proofErr w:type="gramStart"/>
      <w:r w:rsidRPr="00745ED4">
        <w:rPr>
          <w:rFonts w:asciiTheme="minorHAnsi" w:hAnsiTheme="minorHAnsi" w:cstheme="minorHAnsi"/>
          <w:sz w:val="20"/>
          <w:szCs w:val="20"/>
        </w:rPr>
        <w:t>inventarizovány  s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 nutností  volby inventárního úseku. </w:t>
      </w:r>
    </w:p>
    <w:p w14:paraId="04284FFE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27" w:name="_Toc95204201"/>
      <w:bookmarkStart w:id="28" w:name="OLE_LINK1"/>
      <w:bookmarkStart w:id="29" w:name="OLE_LINK2"/>
    </w:p>
    <w:p w14:paraId="199185D0" w14:textId="302C8119" w:rsidR="001370FE" w:rsidRPr="00745ED4" w:rsidRDefault="001370FE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45ED4">
        <w:rPr>
          <w:rFonts w:asciiTheme="minorHAnsi" w:hAnsiTheme="minorHAnsi" w:cstheme="minorHAnsi"/>
          <w:b/>
          <w:sz w:val="20"/>
          <w:szCs w:val="20"/>
        </w:rPr>
        <w:t>Záložka Inventura</w:t>
      </w:r>
      <w:bookmarkEnd w:id="27"/>
    </w:p>
    <w:bookmarkEnd w:id="28"/>
    <w:bookmarkEnd w:id="29"/>
    <w:p w14:paraId="7EC73B6D" w14:textId="77777777" w:rsidR="001370FE" w:rsidRPr="00745ED4" w:rsidRDefault="001370FE" w:rsidP="001370FE">
      <w:pPr>
        <w:ind w:left="708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A7AF337" wp14:editId="54CB6279">
            <wp:extent cx="1932214" cy="2574142"/>
            <wp:effectExtent l="19050" t="19050" r="0" b="0"/>
            <wp:docPr id="2" name="obrázek 2" descr="displa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play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4" cy="2856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3FADA6" w14:textId="77777777" w:rsidR="001370FE" w:rsidRPr="00745ED4" w:rsidRDefault="001370FE" w:rsidP="001370FE">
      <w:pPr>
        <w:ind w:left="708" w:firstLine="708"/>
        <w:jc w:val="both"/>
        <w:rPr>
          <w:rFonts w:asciiTheme="minorHAnsi" w:hAnsiTheme="minorHAnsi" w:cstheme="minorHAnsi"/>
          <w:sz w:val="20"/>
          <w:szCs w:val="20"/>
        </w:rPr>
      </w:pPr>
    </w:p>
    <w:p w14:paraId="71F58641" w14:textId="1BCC9FDB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lastRenderedPageBreak/>
        <w:t xml:space="preserve">Tato záložka </w:t>
      </w:r>
      <w:r w:rsidR="00BE4F45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provádění všech rutinních operací procesu ověřování řádné (mimořádné) inventury. Popisy významu a použití jednotlivých zobrazených informací:</w:t>
      </w:r>
    </w:p>
    <w:p w14:paraId="732C5A5B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B16D89E" w14:textId="77777777" w:rsidR="009C3DDB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Kód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je číselné označení majetku – jeho jedinečná identifikace. Pole je naplněno přečtením čárového kódu </w:t>
      </w:r>
      <w:r w:rsidR="009C3DDB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379220B4" w14:textId="77777777" w:rsidR="009C3DDB" w:rsidRDefault="009C3DDB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laserovým paprskem. Jestliže bude čárový kód nečitelný, musí jít číslo majetku vložit ručně a potvrdit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79340E2" w14:textId="3D1AB54B" w:rsidR="001370FE" w:rsidRPr="00745ED4" w:rsidRDefault="009C3DDB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>tlačítkem např. OK.</w:t>
      </w:r>
    </w:p>
    <w:p w14:paraId="3FC41001" w14:textId="65E233D4" w:rsidR="009C3DDB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Útvar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je kódové označení místnosti, chodby nebo jinak vymezeného prostoru. Ve standardní situaci každý </w:t>
      </w:r>
      <w:r w:rsidR="00BE4F45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majetek patří právě do jednoho prostoru. Kód a název útvaru na této záložce Inventura znamená, že </w:t>
      </w:r>
      <w:r w:rsidR="00BE4F45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je platně nastavena tato místnost a veškeré informace a operace se budou k této místnosti vztahovat. </w:t>
      </w:r>
      <w:r w:rsidR="009C3DDB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Změna platného útvaru </w:t>
      </w:r>
      <w:r w:rsidR="009C3DDB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>proveditelná přečtením</w:t>
      </w:r>
      <w:r w:rsidR="009C3DDB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štítku</w:t>
      </w:r>
      <w:r w:rsidR="009C3DDB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s ČK místnosti nebo výběrem ze </w:t>
      </w:r>
      <w:r w:rsidR="009C3DDB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>seznamu.</w:t>
      </w:r>
    </w:p>
    <w:p w14:paraId="372CE044" w14:textId="7D767575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Celkem ověřeno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údaj </w:t>
      </w:r>
      <w:r w:rsidR="009C3DDB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>zobraz</w:t>
      </w:r>
      <w:r w:rsidR="009C3DDB">
        <w:rPr>
          <w:rFonts w:asciiTheme="minorHAnsi" w:hAnsiTheme="minorHAnsi" w:cstheme="minorHAnsi"/>
          <w:sz w:val="20"/>
          <w:szCs w:val="20"/>
        </w:rPr>
        <w:t>ovat</w:t>
      </w:r>
      <w:r w:rsidRPr="00745ED4">
        <w:rPr>
          <w:rFonts w:asciiTheme="minorHAnsi" w:hAnsiTheme="minorHAnsi" w:cstheme="minorHAnsi"/>
          <w:sz w:val="20"/>
          <w:szCs w:val="20"/>
        </w:rPr>
        <w:t xml:space="preserve"> statistiku provádění inventury za celou inventurní dávku v databázi </w:t>
      </w:r>
      <w:r w:rsidR="009C3DDB">
        <w:rPr>
          <w:rFonts w:asciiTheme="minorHAnsi" w:hAnsiTheme="minorHAnsi" w:cstheme="minorHAnsi"/>
          <w:sz w:val="20"/>
          <w:szCs w:val="20"/>
        </w:rPr>
        <w:tab/>
      </w:r>
      <w:r w:rsidR="009C3DDB">
        <w:rPr>
          <w:rFonts w:asciiTheme="minorHAnsi" w:hAnsiTheme="minorHAnsi" w:cstheme="minorHAnsi"/>
          <w:sz w:val="20"/>
          <w:szCs w:val="20"/>
        </w:rPr>
        <w:tab/>
        <w:t xml:space="preserve">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čtečky. </w:t>
      </w:r>
    </w:p>
    <w:p w14:paraId="4FA45317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V útvaru ověřeno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statistický údaj o provádění inventury v aktuálním útvaru.</w:t>
      </w:r>
    </w:p>
    <w:p w14:paraId="6E1470A5" w14:textId="7B419670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Výrobní číslo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zobrazovat a současně umožňovat změnu výrobního, sériového či jiného technického čísla </w:t>
      </w:r>
      <w:r w:rsidR="009C3DDB">
        <w:rPr>
          <w:rFonts w:asciiTheme="minorHAnsi" w:hAnsiTheme="minorHAnsi" w:cstheme="minorHAnsi"/>
          <w:sz w:val="20"/>
          <w:szCs w:val="20"/>
        </w:rPr>
        <w:tab/>
        <w:t xml:space="preserve">      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majetku, které při řádné inventuře pomůže bezpečně identifikovat předmět kontroly. </w:t>
      </w:r>
    </w:p>
    <w:p w14:paraId="21325B3C" w14:textId="252D94C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Majetek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9C3DDB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>zobrazovat název majetku – NELZE povolit editaci názvu majetku.</w:t>
      </w:r>
    </w:p>
    <w:p w14:paraId="23E2D8DA" w14:textId="4DCC4E5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Status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>zobrazovat stav ověření majetku, dle těchto hodnot:</w:t>
      </w:r>
    </w:p>
    <w:p w14:paraId="50A5E4AF" w14:textId="77777777" w:rsidR="001370FE" w:rsidRPr="00745ED4" w:rsidRDefault="001370FE" w:rsidP="00F537DC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745ED4">
        <w:rPr>
          <w:rFonts w:asciiTheme="minorHAnsi" w:hAnsiTheme="minorHAnsi" w:cstheme="minorHAnsi"/>
          <w:sz w:val="20"/>
          <w:szCs w:val="20"/>
        </w:rPr>
        <w:t>Neověřený - před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inventarizací jsou všechny položky neověřené;</w:t>
      </w:r>
    </w:p>
    <w:p w14:paraId="0742DDFA" w14:textId="77777777" w:rsidR="001370FE" w:rsidRPr="00745ED4" w:rsidRDefault="001370FE" w:rsidP="00F537DC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745ED4">
        <w:rPr>
          <w:rFonts w:asciiTheme="minorHAnsi" w:hAnsiTheme="minorHAnsi" w:cstheme="minorHAnsi"/>
          <w:sz w:val="20"/>
          <w:szCs w:val="20"/>
        </w:rPr>
        <w:t>Ověřený - při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načtení ČK se nastaví status na Ověřeno;</w:t>
      </w:r>
    </w:p>
    <w:p w14:paraId="2B4A6F7A" w14:textId="77777777" w:rsidR="001370FE" w:rsidRPr="00745ED4" w:rsidRDefault="001370FE" w:rsidP="00F537DC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Ověřený </w:t>
      </w:r>
      <w:proofErr w:type="gramStart"/>
      <w:r w:rsidRPr="00745ED4">
        <w:rPr>
          <w:rFonts w:asciiTheme="minorHAnsi" w:hAnsiTheme="minorHAnsi" w:cstheme="minorHAnsi"/>
          <w:sz w:val="20"/>
          <w:szCs w:val="20"/>
        </w:rPr>
        <w:t>2x - při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opakovaném ověření se status nastaví na Ověřeno 2x.</w:t>
      </w:r>
    </w:p>
    <w:p w14:paraId="61A362E0" w14:textId="11F13E26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Stav štítku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</w:t>
      </w:r>
      <w:r w:rsidR="00D75F7A">
        <w:rPr>
          <w:rFonts w:asciiTheme="minorHAnsi" w:hAnsiTheme="minorHAnsi" w:cstheme="minorHAnsi"/>
          <w:sz w:val="20"/>
          <w:szCs w:val="20"/>
        </w:rPr>
        <w:t xml:space="preserve"> bude </w:t>
      </w:r>
      <w:r w:rsidRPr="00745ED4">
        <w:rPr>
          <w:rFonts w:asciiTheme="minorHAnsi" w:hAnsiTheme="minorHAnsi" w:cstheme="minorHAnsi"/>
          <w:sz w:val="20"/>
          <w:szCs w:val="20"/>
        </w:rPr>
        <w:t>zobrazovat, jakým způsobem byl kód majetku ověřen: Kód ze štítku nebo Kód ručně</w:t>
      </w:r>
    </w:p>
    <w:p w14:paraId="5415171F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824E1BE" w14:textId="77777777" w:rsidR="001370FE" w:rsidRPr="00745ED4" w:rsidRDefault="001370FE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30" w:name="_Toc95204202"/>
    </w:p>
    <w:p w14:paraId="49F51BED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sz w:val="20"/>
          <w:szCs w:val="20"/>
        </w:rPr>
        <w:t>Záložka Přehledy</w:t>
      </w:r>
      <w:bookmarkEnd w:id="30"/>
    </w:p>
    <w:p w14:paraId="5B3D2E22" w14:textId="77777777" w:rsidR="001370FE" w:rsidRPr="00745ED4" w:rsidRDefault="001370FE" w:rsidP="001370FE">
      <w:pPr>
        <w:ind w:left="708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BB48390" wp14:editId="5C0BCD55">
            <wp:extent cx="1948804" cy="2596243"/>
            <wp:effectExtent l="19050" t="19050" r="0" b="0"/>
            <wp:docPr id="3" name="obrázek 3" descr="displa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play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28" cy="26714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1FC2CA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E80A390" w14:textId="42F52388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Záložka Přehledy je určena k prohlížení obsahu databáze – zpracovávané inventurní dávky.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pomocí filtrů vybírat do přehledu majetky s konkrétním stavem ověření nebo stavu štítku.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v celé databázi vyhledávání podle evidenčního čísla majetku.</w:t>
      </w:r>
    </w:p>
    <w:p w14:paraId="680F9F88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A68048A" w14:textId="77777777" w:rsidR="001370FE" w:rsidRPr="00745ED4" w:rsidRDefault="001370FE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Popis jednotlivých polí a funkcí:</w:t>
      </w:r>
    </w:p>
    <w:p w14:paraId="134B6E28" w14:textId="11C3712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Štítek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 xml:space="preserve">umožňovat nastavit filtr pro zobrazený seznam majetků podle stavu ověření čtecím </w:t>
      </w:r>
      <w:proofErr w:type="gramStart"/>
      <w:r w:rsidRPr="00745ED4">
        <w:rPr>
          <w:rFonts w:asciiTheme="minorHAnsi" w:hAnsiTheme="minorHAnsi" w:cstheme="minorHAnsi"/>
          <w:sz w:val="20"/>
          <w:szCs w:val="20"/>
        </w:rPr>
        <w:tab/>
        <w:t xml:space="preserve">  zařízením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>. Varianty:</w:t>
      </w:r>
    </w:p>
    <w:p w14:paraId="4FCDBBDD" w14:textId="77777777" w:rsidR="001370FE" w:rsidRPr="00745ED4" w:rsidRDefault="001370FE" w:rsidP="00F537DC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Neověřeno (majetky, které doposud nebyly inventarizovány);</w:t>
      </w:r>
    </w:p>
    <w:p w14:paraId="22ACE421" w14:textId="77777777" w:rsidR="001370FE" w:rsidRPr="00745ED4" w:rsidRDefault="001370FE" w:rsidP="00F537DC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Kód ze štítku (majetky, které byly řádně načteny paprskem);</w:t>
      </w:r>
    </w:p>
    <w:p w14:paraId="5DB88D78" w14:textId="77777777" w:rsidR="001370FE" w:rsidRPr="00745ED4" w:rsidRDefault="001370FE" w:rsidP="00F537DC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Kód ručně (majetky, které byly ověřeny kliknutím na tlačítko OK);</w:t>
      </w:r>
    </w:p>
    <w:p w14:paraId="0C181960" w14:textId="77777777" w:rsidR="001370FE" w:rsidRPr="00745ED4" w:rsidRDefault="001370FE" w:rsidP="00F537DC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Vše (všechny majetky bez ohledu na příznak ověření štítku). </w:t>
      </w:r>
    </w:p>
    <w:p w14:paraId="1392371E" w14:textId="336690D9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Ověření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nastavit filtr pro zobrazený seznam majetků podle stavového příznaku ověření. Varianty:</w:t>
      </w:r>
    </w:p>
    <w:p w14:paraId="6B593910" w14:textId="77777777" w:rsidR="001370FE" w:rsidRPr="00745ED4" w:rsidRDefault="001370FE" w:rsidP="00F537DC">
      <w:pPr>
        <w:numPr>
          <w:ilvl w:val="0"/>
          <w:numId w:val="2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Neověřený (majetky, které doposud nebyly inventarizovány);</w:t>
      </w:r>
    </w:p>
    <w:p w14:paraId="58EEF95F" w14:textId="77777777" w:rsidR="001370FE" w:rsidRPr="00745ED4" w:rsidRDefault="001370FE" w:rsidP="00F537DC">
      <w:pPr>
        <w:numPr>
          <w:ilvl w:val="0"/>
          <w:numId w:val="2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Ověřený (již ověřené majetky bez ohledu na způsob ověření);</w:t>
      </w:r>
    </w:p>
    <w:p w14:paraId="62E19457" w14:textId="77777777" w:rsidR="001370FE" w:rsidRPr="00745ED4" w:rsidRDefault="001370FE" w:rsidP="00F537DC">
      <w:pPr>
        <w:numPr>
          <w:ilvl w:val="0"/>
          <w:numId w:val="2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Vše (všechny majetky bez ohledu na příznak stavu ověření.</w:t>
      </w:r>
    </w:p>
    <w:p w14:paraId="0304BDDA" w14:textId="27A73F94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Útvar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nabízet výběr ze seznamu jednoho konkrétního útvaru, ve kterém se budou prohlížet majetky dle </w:t>
      </w:r>
      <w:r w:rsidR="00D75F7A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>nastavených podmínek filtrů.</w:t>
      </w:r>
    </w:p>
    <w:p w14:paraId="67F40B6A" w14:textId="5320C765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lastRenderedPageBreak/>
        <w:t>Načti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nastavené filtrační podmínky a útvar </w:t>
      </w:r>
      <w:r w:rsidR="00D75F7A">
        <w:rPr>
          <w:rFonts w:asciiTheme="minorHAnsi" w:hAnsiTheme="minorHAnsi" w:cstheme="minorHAnsi"/>
          <w:sz w:val="20"/>
          <w:szCs w:val="20"/>
        </w:rPr>
        <w:t>se nebude</w:t>
      </w:r>
      <w:r w:rsidR="00D75F7A"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neaktivovat okamžitě, ale až po kliknutí na toto   </w:t>
      </w:r>
      <w:r w:rsidRPr="00745ED4">
        <w:rPr>
          <w:rFonts w:asciiTheme="minorHAnsi" w:hAnsiTheme="minorHAnsi" w:cstheme="minorHAnsi"/>
          <w:sz w:val="20"/>
          <w:szCs w:val="20"/>
        </w:rPr>
        <w:tab/>
        <w:t xml:space="preserve"> tlačítko. Toto řešení je požadováno z důvodu zkrácení odezvy běhu programu.</w:t>
      </w:r>
    </w:p>
    <w:p w14:paraId="1866DCB2" w14:textId="54E3D733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Přenes aktuální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zaškrtnutí tohoto políčka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="00D75F7A"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umožňovat při přechodu na záložku Inventury nebo Tisky </w:t>
      </w:r>
      <w:r w:rsidR="00D75F7A">
        <w:rPr>
          <w:rFonts w:asciiTheme="minorHAnsi" w:hAnsiTheme="minorHAnsi" w:cstheme="minorHAnsi"/>
          <w:sz w:val="20"/>
          <w:szCs w:val="20"/>
        </w:rPr>
        <w:tab/>
      </w:r>
      <w:r w:rsidR="00D75F7A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Pr="00745ED4">
        <w:rPr>
          <w:rFonts w:asciiTheme="minorHAnsi" w:hAnsiTheme="minorHAnsi" w:cstheme="minorHAnsi"/>
          <w:sz w:val="20"/>
          <w:szCs w:val="20"/>
        </w:rPr>
        <w:t>vybraný Útvar a případně i kurzorem (modré pole) označený Majetek převz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t jako aktuální </w:t>
      </w:r>
      <w:r w:rsidR="00D75F7A">
        <w:rPr>
          <w:rFonts w:asciiTheme="minorHAnsi" w:hAnsiTheme="minorHAnsi" w:cstheme="minorHAnsi"/>
          <w:sz w:val="20"/>
          <w:szCs w:val="20"/>
        </w:rPr>
        <w:tab/>
      </w:r>
      <w:r w:rsidR="00D75F7A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Pr="00745ED4">
        <w:rPr>
          <w:rFonts w:asciiTheme="minorHAnsi" w:hAnsiTheme="minorHAnsi" w:cstheme="minorHAnsi"/>
          <w:sz w:val="20"/>
          <w:szCs w:val="20"/>
        </w:rPr>
        <w:t>útvar a aktuální majetek pro Inventarizaci nebo tisk etikety.</w:t>
      </w:r>
    </w:p>
    <w:p w14:paraId="3D2D5475" w14:textId="575BE012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Hledat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vkládání údaje, který se bude po potvrzení tlačítkem OK vyhledávat jako evidenční </w:t>
      </w:r>
      <w:r w:rsidR="00D75F7A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číslo majetku. V případě nalezení ihned nastav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filtr na Útvar tohoto majetku a majetek v přehledové </w:t>
      </w:r>
      <w:r w:rsidR="00D75F7A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části označ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kurzorem.</w:t>
      </w:r>
    </w:p>
    <w:p w14:paraId="0F0DE466" w14:textId="019BFBE6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Položkový přehled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</w:t>
      </w:r>
      <w:r w:rsidR="00D75F7A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zobrazovat seznam majetků, které jsou platně evidovány v daném útvaru. Kliknutím </w:t>
      </w:r>
      <w:r w:rsidR="00D75F7A">
        <w:rPr>
          <w:rFonts w:asciiTheme="minorHAnsi" w:hAnsiTheme="minorHAnsi" w:cstheme="minorHAnsi"/>
          <w:sz w:val="20"/>
          <w:szCs w:val="20"/>
        </w:rPr>
        <w:tab/>
      </w:r>
      <w:r w:rsidR="00D75F7A">
        <w:rPr>
          <w:rFonts w:asciiTheme="minorHAnsi" w:hAnsiTheme="minorHAnsi" w:cstheme="minorHAnsi"/>
          <w:sz w:val="20"/>
          <w:szCs w:val="20"/>
        </w:rPr>
        <w:tab/>
        <w:t xml:space="preserve">       </w:t>
      </w:r>
      <w:r w:rsidRPr="00745ED4">
        <w:rPr>
          <w:rFonts w:asciiTheme="minorHAnsi" w:hAnsiTheme="minorHAnsi" w:cstheme="minorHAnsi"/>
          <w:sz w:val="20"/>
          <w:szCs w:val="20"/>
        </w:rPr>
        <w:t>na kteroukoliv položku nastav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kurzor na tento záznam databáze a umožn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tím funkce:</w:t>
      </w:r>
    </w:p>
    <w:p w14:paraId="22FFD301" w14:textId="08FC6AD6" w:rsidR="001370FE" w:rsidRPr="00745ED4" w:rsidRDefault="001370FE" w:rsidP="00F537DC">
      <w:pPr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745ED4">
        <w:rPr>
          <w:rFonts w:asciiTheme="minorHAnsi" w:hAnsiTheme="minorHAnsi" w:cstheme="minorHAnsi"/>
          <w:i/>
          <w:sz w:val="20"/>
          <w:szCs w:val="20"/>
        </w:rPr>
        <w:t>Detail</w:t>
      </w:r>
      <w:r w:rsidRPr="00745ED4">
        <w:rPr>
          <w:rFonts w:asciiTheme="minorHAnsi" w:hAnsiTheme="minorHAnsi" w:cstheme="minorHAnsi"/>
          <w:sz w:val="20"/>
          <w:szCs w:val="20"/>
        </w:rPr>
        <w:t xml:space="preserve"> - zobraz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detailní informace o záznamu</w:t>
      </w:r>
    </w:p>
    <w:p w14:paraId="4B4E9ECF" w14:textId="72EA2398" w:rsidR="001370FE" w:rsidRPr="00745ED4" w:rsidRDefault="001370FE" w:rsidP="00F537DC">
      <w:pPr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i/>
          <w:sz w:val="20"/>
          <w:szCs w:val="20"/>
        </w:rPr>
        <w:t xml:space="preserve">Smazat – </w:t>
      </w:r>
      <w:r w:rsidRPr="00745ED4">
        <w:rPr>
          <w:rFonts w:asciiTheme="minorHAnsi" w:hAnsiTheme="minorHAnsi" w:cstheme="minorHAnsi"/>
          <w:sz w:val="20"/>
          <w:szCs w:val="20"/>
        </w:rPr>
        <w:t>umožn</w:t>
      </w:r>
      <w:r w:rsidR="00D75F7A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smazání záznamu z databáze, ale pouze ručně vložených majetků. </w:t>
      </w:r>
    </w:p>
    <w:p w14:paraId="0D04E4F3" w14:textId="1C36FB97" w:rsidR="001370FE" w:rsidRPr="00745ED4" w:rsidRDefault="001370FE" w:rsidP="00144A09">
      <w:pPr>
        <w:pStyle w:val="Nadpis2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  <w:bookmarkStart w:id="31" w:name="_Toc95204203"/>
      <w:r w:rsidRPr="00745ED4">
        <w:rPr>
          <w:rFonts w:asciiTheme="minorHAnsi" w:hAnsiTheme="minorHAnsi" w:cstheme="minorHAnsi"/>
          <w:sz w:val="20"/>
          <w:szCs w:val="20"/>
        </w:rPr>
        <w:t>Přehledy – Detail</w:t>
      </w:r>
      <w:bookmarkEnd w:id="31"/>
    </w:p>
    <w:p w14:paraId="0FD008E9" w14:textId="0BF5F2B6" w:rsidR="001370FE" w:rsidRPr="00745ED4" w:rsidRDefault="0096634D" w:rsidP="00D75F7A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71F13E50" wp14:editId="2262990B">
            <wp:simplePos x="0" y="0"/>
            <wp:positionH relativeFrom="column">
              <wp:posOffset>3977005</wp:posOffset>
            </wp:positionH>
            <wp:positionV relativeFrom="paragraph">
              <wp:posOffset>27033</wp:posOffset>
            </wp:positionV>
            <wp:extent cx="1868170" cy="2446020"/>
            <wp:effectExtent l="0" t="0" r="0" b="0"/>
            <wp:wrapSquare wrapText="bothSides"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432CADC0" wp14:editId="2F145658">
            <wp:simplePos x="0" y="0"/>
            <wp:positionH relativeFrom="column">
              <wp:posOffset>2061119</wp:posOffset>
            </wp:positionH>
            <wp:positionV relativeFrom="paragraph">
              <wp:posOffset>27033</wp:posOffset>
            </wp:positionV>
            <wp:extent cx="1831340" cy="2440305"/>
            <wp:effectExtent l="19050" t="19050" r="0" b="0"/>
            <wp:wrapSquare wrapText="bothSides"/>
            <wp:docPr id="5" name="obrázek 5" descr="display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play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4403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370FE"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47D24CD" wp14:editId="65294780">
            <wp:extent cx="1825652" cy="2432177"/>
            <wp:effectExtent l="19050" t="19050" r="3175" b="6350"/>
            <wp:docPr id="4" name="obrázek 4" descr="display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play_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52" cy="24321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370FE" w:rsidRPr="00745ED4">
        <w:rPr>
          <w:rFonts w:asciiTheme="minorHAnsi" w:hAnsiTheme="minorHAnsi" w:cstheme="minorHAnsi"/>
          <w:sz w:val="20"/>
          <w:szCs w:val="20"/>
        </w:rPr>
        <w:tab/>
      </w:r>
    </w:p>
    <w:p w14:paraId="0491AAA1" w14:textId="3E4E4576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Funkce Detail </w:t>
      </w:r>
      <w:r w:rsidR="00144A09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uživateli zobrazit k vybranému majetku (vyznačený kurzorem) všechny dostupné informace užitečné pro provádění inventury (viz níže jednotlivé položky záložky Hlavní a Ostatní), tedy včetně stavových proměnných. </w:t>
      </w:r>
      <w:r w:rsidR="00144A09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uživatelsky změnit některé takto zobrazené informace, zejména doplňkového charakteru. Jednotlivé informace:</w:t>
      </w:r>
    </w:p>
    <w:p w14:paraId="634B8B06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C0542C5" w14:textId="77777777" w:rsidR="001370FE" w:rsidRPr="00745ED4" w:rsidRDefault="001370FE" w:rsidP="001370FE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745ED4">
        <w:rPr>
          <w:rFonts w:asciiTheme="minorHAnsi" w:hAnsiTheme="minorHAnsi" w:cstheme="minorHAnsi"/>
          <w:i/>
          <w:sz w:val="20"/>
          <w:szCs w:val="20"/>
        </w:rPr>
        <w:t>Záložka Hlavní</w:t>
      </w:r>
    </w:p>
    <w:p w14:paraId="20DF63D3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Majetek – evidenční číslo majetku (pouze zobrazit).</w:t>
      </w:r>
    </w:p>
    <w:p w14:paraId="35054AA1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Název – název majetku (pouze zobrazit).</w:t>
      </w:r>
    </w:p>
    <w:p w14:paraId="270CC613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Útvar – platný útvar, ve kterém je majetek evidován (pouze zobrazit).</w:t>
      </w:r>
    </w:p>
    <w:p w14:paraId="30179A99" w14:textId="77E6E33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Úroveň kontroly útvaru – nastavená hodnota znamená počet znaků kódu útvaru zleva, které budou při řádné </w:t>
      </w:r>
      <w:r w:rsidR="00765D73">
        <w:rPr>
          <w:rFonts w:asciiTheme="minorHAnsi" w:hAnsiTheme="minorHAnsi" w:cstheme="minorHAnsi"/>
          <w:sz w:val="20"/>
          <w:szCs w:val="20"/>
        </w:rPr>
        <w:tab/>
      </w:r>
      <w:r w:rsidR="00765D73">
        <w:rPr>
          <w:rFonts w:asciiTheme="minorHAnsi" w:hAnsiTheme="minorHAnsi" w:cstheme="minorHAnsi"/>
          <w:sz w:val="20"/>
          <w:szCs w:val="20"/>
        </w:rPr>
        <w:tab/>
      </w:r>
      <w:r w:rsidR="00765D73">
        <w:rPr>
          <w:rFonts w:asciiTheme="minorHAnsi" w:hAnsiTheme="minorHAnsi" w:cstheme="minorHAnsi"/>
          <w:sz w:val="20"/>
          <w:szCs w:val="20"/>
        </w:rPr>
        <w:tab/>
        <w:t xml:space="preserve">      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inventuře porovnány s aktuálním kódem útvaru. Jestliže daný řetězec bude odpovídat, </w:t>
      </w:r>
      <w:r w:rsidR="00765D73">
        <w:rPr>
          <w:rFonts w:asciiTheme="minorHAnsi" w:hAnsiTheme="minorHAnsi" w:cstheme="minorHAnsi"/>
          <w:sz w:val="20"/>
          <w:szCs w:val="20"/>
        </w:rPr>
        <w:tab/>
      </w:r>
      <w:r w:rsidR="00765D73">
        <w:rPr>
          <w:rFonts w:asciiTheme="minorHAnsi" w:hAnsiTheme="minorHAnsi" w:cstheme="minorHAnsi"/>
          <w:sz w:val="20"/>
          <w:szCs w:val="20"/>
        </w:rPr>
        <w:tab/>
      </w:r>
      <w:r w:rsidR="00765D73">
        <w:rPr>
          <w:rFonts w:asciiTheme="minorHAnsi" w:hAnsiTheme="minorHAnsi" w:cstheme="minorHAnsi"/>
          <w:sz w:val="20"/>
          <w:szCs w:val="20"/>
        </w:rPr>
        <w:tab/>
        <w:t xml:space="preserve">      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inventura nebude hlásit neshodu umístění majetků. </w:t>
      </w:r>
    </w:p>
    <w:p w14:paraId="1492B54E" w14:textId="013D4D5E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Výrobní číslo – </w:t>
      </w:r>
      <w:r w:rsidR="00765D73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vkládat nebo editovat výrobní, sériové či jiné technické číslo</w:t>
      </w:r>
      <w:r w:rsidR="00765D73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majetku, které při </w:t>
      </w:r>
      <w:r w:rsidR="00765D73">
        <w:rPr>
          <w:rFonts w:asciiTheme="minorHAnsi" w:hAnsiTheme="minorHAnsi" w:cstheme="minorHAnsi"/>
          <w:sz w:val="20"/>
          <w:szCs w:val="20"/>
        </w:rPr>
        <w:tab/>
      </w:r>
      <w:r w:rsidR="00765D73">
        <w:rPr>
          <w:rFonts w:asciiTheme="minorHAnsi" w:hAnsiTheme="minorHAnsi" w:cstheme="minorHAnsi"/>
          <w:sz w:val="20"/>
          <w:szCs w:val="20"/>
        </w:rPr>
        <w:tab/>
        <w:t xml:space="preserve">   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řádné inventuře pomůže bezpečně identifikovat předmět kontroly. </w:t>
      </w:r>
    </w:p>
    <w:p w14:paraId="12601EB0" w14:textId="77777777" w:rsidR="001370FE" w:rsidRPr="00745ED4" w:rsidRDefault="001370FE" w:rsidP="001370FE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745ED4">
        <w:rPr>
          <w:rFonts w:asciiTheme="minorHAnsi" w:hAnsiTheme="minorHAnsi" w:cstheme="minorHAnsi"/>
          <w:i/>
          <w:sz w:val="20"/>
          <w:szCs w:val="20"/>
        </w:rPr>
        <w:t>Záložka Ostatní</w:t>
      </w:r>
    </w:p>
    <w:p w14:paraId="0C85FF90" w14:textId="3E57BDCF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Původní útvar – v případě že došlo u tohoto majetku k přesunu mezi Útvary (i vícenásobnému</w:t>
      </w:r>
      <w:r w:rsidR="00072056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přesunu), zde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  <w:t xml:space="preserve">              se bude </w:t>
      </w:r>
      <w:r w:rsidRPr="00745ED4">
        <w:rPr>
          <w:rFonts w:asciiTheme="minorHAnsi" w:hAnsiTheme="minorHAnsi" w:cstheme="minorHAnsi"/>
          <w:sz w:val="20"/>
          <w:szCs w:val="20"/>
        </w:rPr>
        <w:t>zobraz</w:t>
      </w:r>
      <w:r w:rsidR="00072056">
        <w:rPr>
          <w:rFonts w:asciiTheme="minorHAnsi" w:hAnsiTheme="minorHAnsi" w:cstheme="minorHAnsi"/>
          <w:sz w:val="20"/>
          <w:szCs w:val="20"/>
        </w:rPr>
        <w:t>ovat</w:t>
      </w:r>
      <w:r w:rsidRPr="00745ED4">
        <w:rPr>
          <w:rFonts w:asciiTheme="minorHAnsi" w:hAnsiTheme="minorHAnsi" w:cstheme="minorHAnsi"/>
          <w:sz w:val="20"/>
          <w:szCs w:val="20"/>
        </w:rPr>
        <w:t xml:space="preserve"> informac</w:t>
      </w:r>
      <w:r w:rsidR="00072056">
        <w:rPr>
          <w:rFonts w:asciiTheme="minorHAnsi" w:hAnsiTheme="minorHAnsi" w:cstheme="minorHAnsi"/>
          <w:sz w:val="20"/>
          <w:szCs w:val="20"/>
        </w:rPr>
        <w:t>e</w:t>
      </w:r>
      <w:r w:rsidRPr="00745ED4">
        <w:rPr>
          <w:rFonts w:asciiTheme="minorHAnsi" w:hAnsiTheme="minorHAnsi" w:cstheme="minorHAnsi"/>
          <w:sz w:val="20"/>
          <w:szCs w:val="20"/>
        </w:rPr>
        <w:t xml:space="preserve"> o útvaru, ve kterém byl majetek na začátku inventurních </w:t>
      </w:r>
      <w:r w:rsidRPr="00745ED4">
        <w:rPr>
          <w:rFonts w:asciiTheme="minorHAnsi" w:hAnsiTheme="minorHAnsi" w:cstheme="minorHAnsi"/>
          <w:sz w:val="20"/>
          <w:szCs w:val="20"/>
        </w:rPr>
        <w:tab/>
        <w:t xml:space="preserve">prací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  <w:t xml:space="preserve">     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veden. </w:t>
      </w:r>
    </w:p>
    <w:p w14:paraId="0BA9DE94" w14:textId="181729DA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Stav inventury – </w:t>
      </w:r>
      <w:r w:rsidR="00072056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zobrazovat stavovou hodnotu o provedení inventurního ověření a </w:t>
      </w:r>
      <w:r w:rsidR="00072056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 xml:space="preserve">umožňovat změnit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příznak na stav Neověřeno, v případě, že je majetek mimo organizaci </w:t>
      </w:r>
      <w:r w:rsidRPr="00745ED4">
        <w:rPr>
          <w:rFonts w:asciiTheme="minorHAnsi" w:hAnsiTheme="minorHAnsi" w:cstheme="minorHAnsi"/>
          <w:sz w:val="20"/>
          <w:szCs w:val="20"/>
        </w:rPr>
        <w:tab/>
        <w:t>z důvodů opravy, nastav</w:t>
      </w:r>
      <w:r w:rsidR="00072056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příznak V opravě (takto nastavený příznak u majetku v opravě se z hlediska kompletnosti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inventurních prací bude považovat za řádné provedení fyzické </w:t>
      </w:r>
      <w:proofErr w:type="gramStart"/>
      <w:r w:rsidRPr="00745ED4">
        <w:rPr>
          <w:rFonts w:asciiTheme="minorHAnsi" w:hAnsiTheme="minorHAnsi" w:cstheme="minorHAnsi"/>
          <w:sz w:val="20"/>
          <w:szCs w:val="20"/>
        </w:rPr>
        <w:t>inventury - statistické</w:t>
      </w:r>
      <w:proofErr w:type="gramEnd"/>
      <w:r w:rsidRPr="00745ED4">
        <w:rPr>
          <w:rFonts w:asciiTheme="minorHAnsi" w:hAnsiTheme="minorHAnsi" w:cstheme="minorHAnsi"/>
          <w:sz w:val="20"/>
          <w:szCs w:val="20"/>
        </w:rPr>
        <w:t xml:space="preserve"> informace na </w:t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="00072056">
        <w:rPr>
          <w:rFonts w:asciiTheme="minorHAnsi" w:hAnsiTheme="minorHAnsi" w:cstheme="minorHAnsi"/>
          <w:sz w:val="20"/>
          <w:szCs w:val="20"/>
        </w:rPr>
        <w:tab/>
      </w:r>
      <w:r w:rsidRPr="00745ED4">
        <w:rPr>
          <w:rFonts w:asciiTheme="minorHAnsi" w:hAnsiTheme="minorHAnsi" w:cstheme="minorHAnsi"/>
          <w:sz w:val="20"/>
          <w:szCs w:val="20"/>
        </w:rPr>
        <w:t xml:space="preserve">kartě Inventury). </w:t>
      </w:r>
    </w:p>
    <w:p w14:paraId="58759B4C" w14:textId="18C8360E" w:rsidR="001370FE" w:rsidRPr="00745ED4" w:rsidRDefault="001370FE" w:rsidP="00072056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Stav</w:t>
      </w:r>
      <w:r w:rsidR="00072056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štítku – </w:t>
      </w:r>
      <w:r w:rsidR="00072056">
        <w:rPr>
          <w:rFonts w:asciiTheme="minorHAnsi" w:hAnsiTheme="minorHAnsi" w:cstheme="minorHAnsi"/>
          <w:sz w:val="20"/>
          <w:szCs w:val="20"/>
        </w:rPr>
        <w:t xml:space="preserve">bude </w:t>
      </w:r>
      <w:r w:rsidRPr="00745ED4">
        <w:rPr>
          <w:rFonts w:asciiTheme="minorHAnsi" w:hAnsiTheme="minorHAnsi" w:cstheme="minorHAnsi"/>
          <w:sz w:val="20"/>
          <w:szCs w:val="20"/>
        </w:rPr>
        <w:t>zobrazovat stavovou hodnotu načtení kódu ze štítku nebo ručního potvrzení a</w:t>
      </w:r>
      <w:r w:rsidR="00072056">
        <w:rPr>
          <w:rFonts w:asciiTheme="minorHAnsi" w:hAnsiTheme="minorHAnsi" w:cstheme="minorHAnsi"/>
          <w:sz w:val="20"/>
          <w:szCs w:val="20"/>
        </w:rPr>
        <w:t xml:space="preserve"> bude </w:t>
      </w:r>
      <w:r w:rsidRPr="00745ED4">
        <w:rPr>
          <w:rFonts w:asciiTheme="minorHAnsi" w:hAnsiTheme="minorHAnsi" w:cstheme="minorHAnsi"/>
          <w:sz w:val="20"/>
          <w:szCs w:val="20"/>
        </w:rPr>
        <w:t xml:space="preserve">umožňovat </w:t>
      </w:r>
      <w:r w:rsidR="00072056">
        <w:rPr>
          <w:rFonts w:asciiTheme="minorHAnsi" w:hAnsiTheme="minorHAnsi" w:cstheme="minorHAnsi"/>
          <w:sz w:val="20"/>
          <w:szCs w:val="20"/>
        </w:rPr>
        <w:tab/>
        <w:t xml:space="preserve">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nastavit, že majetek doposud nebyl inventarizován a </w:t>
      </w:r>
      <w:r w:rsidR="00072056">
        <w:rPr>
          <w:rFonts w:asciiTheme="minorHAnsi" w:hAnsiTheme="minorHAnsi" w:cstheme="minorHAnsi"/>
          <w:sz w:val="20"/>
          <w:szCs w:val="20"/>
        </w:rPr>
        <w:t>u</w:t>
      </w:r>
      <w:r w:rsidRPr="00745ED4">
        <w:rPr>
          <w:rFonts w:asciiTheme="minorHAnsi" w:hAnsiTheme="minorHAnsi" w:cstheme="minorHAnsi"/>
          <w:sz w:val="20"/>
          <w:szCs w:val="20"/>
        </w:rPr>
        <w:t>možn</w:t>
      </w:r>
      <w:r w:rsidR="00072056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volb</w:t>
      </w:r>
      <w:r w:rsidR="00072056">
        <w:rPr>
          <w:rFonts w:asciiTheme="minorHAnsi" w:hAnsiTheme="minorHAnsi" w:cstheme="minorHAnsi"/>
          <w:sz w:val="20"/>
          <w:szCs w:val="20"/>
        </w:rPr>
        <w:t>u</w:t>
      </w:r>
      <w:r w:rsidRPr="00745ED4">
        <w:rPr>
          <w:rFonts w:asciiTheme="minorHAnsi" w:hAnsiTheme="minorHAnsi" w:cstheme="minorHAnsi"/>
          <w:sz w:val="20"/>
          <w:szCs w:val="20"/>
        </w:rPr>
        <w:t xml:space="preserve"> Dotisk </w:t>
      </w:r>
      <w:r w:rsidR="00072056">
        <w:rPr>
          <w:rFonts w:asciiTheme="minorHAnsi" w:hAnsiTheme="minorHAnsi" w:cstheme="minorHAnsi"/>
          <w:sz w:val="20"/>
          <w:szCs w:val="20"/>
        </w:rPr>
        <w:t>š</w:t>
      </w:r>
      <w:r w:rsidRPr="00745ED4">
        <w:rPr>
          <w:rFonts w:asciiTheme="minorHAnsi" w:hAnsiTheme="minorHAnsi" w:cstheme="minorHAnsi"/>
          <w:sz w:val="20"/>
          <w:szCs w:val="20"/>
        </w:rPr>
        <w:t>títku.</w:t>
      </w:r>
    </w:p>
    <w:p w14:paraId="6E94C22E" w14:textId="77777777" w:rsidR="0096634D" w:rsidRDefault="0096634D" w:rsidP="001370FE">
      <w:pPr>
        <w:pStyle w:val="Nadpis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0"/>
          <w:szCs w:val="20"/>
        </w:rPr>
      </w:pPr>
      <w:bookmarkStart w:id="32" w:name="_Toc95204204"/>
    </w:p>
    <w:p w14:paraId="795B2276" w14:textId="756CEB88" w:rsidR="001370FE" w:rsidRPr="00745ED4" w:rsidRDefault="00072056" w:rsidP="001370FE">
      <w:pPr>
        <w:pStyle w:val="Nadpis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</w:t>
      </w:r>
      <w:r w:rsidR="001370FE" w:rsidRPr="00745ED4">
        <w:rPr>
          <w:rFonts w:asciiTheme="minorHAnsi" w:hAnsiTheme="minorHAnsi" w:cstheme="minorHAnsi"/>
          <w:sz w:val="20"/>
          <w:szCs w:val="20"/>
        </w:rPr>
        <w:t>áložka Tisky</w:t>
      </w:r>
      <w:bookmarkEnd w:id="32"/>
    </w:p>
    <w:p w14:paraId="38461043" w14:textId="77777777" w:rsidR="001370FE" w:rsidRPr="00745ED4" w:rsidRDefault="001370FE" w:rsidP="001370FE">
      <w:pPr>
        <w:ind w:left="576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8989F86" wp14:editId="61398941">
            <wp:extent cx="1793553" cy="2389414"/>
            <wp:effectExtent l="19050" t="19050" r="0" b="0"/>
            <wp:docPr id="6" name="obrázek 6" descr="display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play_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52" cy="24440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B888043" wp14:editId="00839C22">
            <wp:extent cx="1864096" cy="2373086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26" cy="24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ABCDE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25C8B62" w14:textId="0D1C09A2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Záložka Tisky je požadována pro přímý tisk štítků s čárovým kódem do připojené tiskárny štítků (tiskárna čárových kódů). Tisk </w:t>
      </w:r>
      <w:r w:rsidR="004F7022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tisknout jednotlivé štítky nebo i sérii štítků pro označené majetky ve vybraném útvaru nebo vybraném Inventárním úseku.</w:t>
      </w:r>
    </w:p>
    <w:p w14:paraId="235BF676" w14:textId="418AEFE5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Tato funkce </w:t>
      </w:r>
      <w:r w:rsidR="004F7022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vybrat útvar nebo inventární úsek a tisknout vybrané majetky tohoto útvaru či úseku. Tisk štítků </w:t>
      </w:r>
      <w:r w:rsidR="004F7022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umožněn uživatelskou volbou na tiskárnu v závislosti na volbě uživatele. Filtr tisku štítků </w:t>
      </w:r>
      <w:r w:rsidR="004F7022">
        <w:rPr>
          <w:rFonts w:asciiTheme="minorHAnsi" w:hAnsiTheme="minorHAnsi" w:cstheme="minorHAnsi"/>
          <w:sz w:val="20"/>
          <w:szCs w:val="20"/>
        </w:rPr>
        <w:t>bude</w:t>
      </w:r>
      <w:r w:rsidR="004F7022" w:rsidRPr="00745ED4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umožňovat a zobrazovat volby:</w:t>
      </w:r>
    </w:p>
    <w:p w14:paraId="1A0AC7C3" w14:textId="77777777" w:rsidR="001370FE" w:rsidRPr="00745ED4" w:rsidRDefault="001370FE" w:rsidP="00F537DC">
      <w:pPr>
        <w:numPr>
          <w:ilvl w:val="0"/>
          <w:numId w:val="2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Útvar – výběr útvaru, u kterého se budou tisknout štítky s čárovým kódem;</w:t>
      </w:r>
    </w:p>
    <w:p w14:paraId="2A9E54D7" w14:textId="77777777" w:rsidR="001370FE" w:rsidRPr="00745ED4" w:rsidRDefault="001370FE" w:rsidP="00F537DC">
      <w:pPr>
        <w:numPr>
          <w:ilvl w:val="0"/>
          <w:numId w:val="24"/>
        </w:numPr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745ED4">
        <w:rPr>
          <w:rFonts w:asciiTheme="minorHAnsi" w:hAnsiTheme="minorHAnsi" w:cstheme="minorHAnsi"/>
          <w:sz w:val="20"/>
          <w:szCs w:val="20"/>
        </w:rPr>
        <w:t>Inv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 xml:space="preserve">. úsek – volba </w:t>
      </w:r>
      <w:proofErr w:type="spellStart"/>
      <w:r w:rsidRPr="00745ED4">
        <w:rPr>
          <w:rFonts w:asciiTheme="minorHAnsi" w:hAnsiTheme="minorHAnsi" w:cstheme="minorHAnsi"/>
          <w:sz w:val="20"/>
          <w:szCs w:val="20"/>
        </w:rPr>
        <w:t>inv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>. úseku, u kterého se budou tisknout štítky s čárovým kódem;</w:t>
      </w:r>
    </w:p>
    <w:p w14:paraId="17297D25" w14:textId="77777777" w:rsidR="001370FE" w:rsidRPr="00745ED4" w:rsidRDefault="001370FE" w:rsidP="00F537DC">
      <w:pPr>
        <w:numPr>
          <w:ilvl w:val="0"/>
          <w:numId w:val="2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tlačítko pro hromadné označení všech majetků v seznamu (na obrázku jako „X“);</w:t>
      </w:r>
    </w:p>
    <w:p w14:paraId="2DB2C165" w14:textId="77777777" w:rsidR="001370FE" w:rsidRPr="00745ED4" w:rsidRDefault="001370FE" w:rsidP="00F537DC">
      <w:pPr>
        <w:numPr>
          <w:ilvl w:val="0"/>
          <w:numId w:val="2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tlačítko pro hromadné odznačení všech majetků v seznamu (na obrázku jako „O“);</w:t>
      </w:r>
    </w:p>
    <w:p w14:paraId="3DB20813" w14:textId="2A7B57D9" w:rsidR="001370FE" w:rsidRPr="00745ED4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 </w:t>
      </w:r>
      <w:r w:rsidR="001370FE" w:rsidRPr="00745ED4">
        <w:rPr>
          <w:rFonts w:asciiTheme="minorHAnsi" w:hAnsiTheme="minorHAnsi" w:cstheme="minorHAnsi"/>
          <w:i/>
          <w:sz w:val="20"/>
          <w:szCs w:val="20"/>
        </w:rPr>
        <w:t>Načti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 – stisknutím této volby provést opětovné načtení majetků výše vybraného útvaru nebo úseku.</w:t>
      </w:r>
    </w:p>
    <w:p w14:paraId="71EC8635" w14:textId="7ABF8DEE" w:rsidR="001370FE" w:rsidRPr="00745ED4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 </w:t>
      </w:r>
      <w:r w:rsidR="001370FE" w:rsidRPr="00745ED4">
        <w:rPr>
          <w:rFonts w:asciiTheme="minorHAnsi" w:hAnsiTheme="minorHAnsi" w:cstheme="minorHAnsi"/>
          <w:i/>
          <w:sz w:val="20"/>
          <w:szCs w:val="20"/>
        </w:rPr>
        <w:t>Tisk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 – potvrzením této volby spustit tisk štítků pro všechny označené majetky.</w:t>
      </w:r>
    </w:p>
    <w:p w14:paraId="19E5A022" w14:textId="781CCB4A" w:rsidR="001370FE" w:rsidRPr="00745ED4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 </w:t>
      </w:r>
      <w:r w:rsidR="001370FE" w:rsidRPr="00745ED4">
        <w:rPr>
          <w:rFonts w:asciiTheme="minorHAnsi" w:hAnsiTheme="minorHAnsi" w:cstheme="minorHAnsi"/>
          <w:i/>
          <w:sz w:val="20"/>
          <w:szCs w:val="20"/>
        </w:rPr>
        <w:t>Tisk útvar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 – touto volbou umožnit k vybraným štítkům majetků jako první vytisknut i štítek útvaru.</w:t>
      </w:r>
    </w:p>
    <w:p w14:paraId="6F8E0B44" w14:textId="77777777" w:rsidR="00C12B73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 </w:t>
      </w:r>
      <w:r w:rsidR="001370FE" w:rsidRPr="00745ED4">
        <w:rPr>
          <w:rFonts w:asciiTheme="minorHAnsi" w:hAnsiTheme="minorHAnsi" w:cstheme="minorHAnsi"/>
          <w:i/>
          <w:sz w:val="20"/>
          <w:szCs w:val="20"/>
        </w:rPr>
        <w:t>Seznam položek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 – zobrazovat všechny majetky s evidovaným dotiskem štítků v nastaveném útvaru nebo úseku. </w:t>
      </w:r>
      <w:r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193CFC04" w14:textId="051CD84D" w:rsidR="001370FE" w:rsidRPr="00745ED4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U jednotlivých majetků umožňovat editovat příznak pro tisk štítku. </w:t>
      </w:r>
    </w:p>
    <w:p w14:paraId="539CD9C1" w14:textId="77777777" w:rsidR="001370FE" w:rsidRPr="00745ED4" w:rsidRDefault="001370FE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FDA323" w14:textId="77777777" w:rsidR="0096634D" w:rsidRDefault="0096634D" w:rsidP="001370F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A92B6" w14:textId="5BEA4FA0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sz w:val="20"/>
          <w:szCs w:val="20"/>
        </w:rPr>
        <w:t xml:space="preserve">Záložka </w:t>
      </w:r>
      <w:proofErr w:type="spellStart"/>
      <w:r w:rsidRPr="00745ED4">
        <w:rPr>
          <w:rFonts w:asciiTheme="minorHAnsi" w:hAnsiTheme="minorHAnsi" w:cstheme="minorHAnsi"/>
          <w:b/>
          <w:sz w:val="20"/>
          <w:szCs w:val="20"/>
        </w:rPr>
        <w:t>Neinv</w:t>
      </w:r>
      <w:proofErr w:type="spellEnd"/>
      <w:r w:rsidRPr="00745ED4">
        <w:rPr>
          <w:rFonts w:asciiTheme="minorHAnsi" w:hAnsiTheme="minorHAnsi" w:cstheme="minorHAnsi"/>
          <w:sz w:val="20"/>
          <w:szCs w:val="20"/>
        </w:rPr>
        <w:t>.</w:t>
      </w:r>
    </w:p>
    <w:p w14:paraId="04BB228B" w14:textId="77777777" w:rsidR="001370FE" w:rsidRPr="00745ED4" w:rsidRDefault="001370FE" w:rsidP="001370FE">
      <w:pPr>
        <w:ind w:left="708" w:hanging="708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D592556" wp14:editId="51C5651B">
            <wp:extent cx="1540328" cy="2052062"/>
            <wp:effectExtent l="19050" t="19050" r="3175" b="5715"/>
            <wp:docPr id="7" name="obrázek 7" descr="display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play_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55" cy="214908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05E5869" wp14:editId="4B572F0A">
            <wp:extent cx="1464129" cy="2044241"/>
            <wp:effectExtent l="0" t="0" r="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71" cy="21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64BACF1" wp14:editId="6272EA69">
            <wp:extent cx="1442357" cy="2046509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76" cy="212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8DA7B" w14:textId="15926D60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Tato volba je požadována pro rychlé vyhledávání a prohlížení všech majetků, které ještě doposud nebyly inventarizovány. Filtry </w:t>
      </w:r>
      <w:r w:rsidR="00C12B73">
        <w:rPr>
          <w:rFonts w:asciiTheme="minorHAnsi" w:hAnsiTheme="minorHAnsi" w:cstheme="minorHAnsi"/>
          <w:sz w:val="20"/>
          <w:szCs w:val="20"/>
        </w:rPr>
        <w:t>budou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výběr pro Útvary, Inventární úseky</w:t>
      </w:r>
      <w:r w:rsidR="00C12B73">
        <w:rPr>
          <w:rFonts w:asciiTheme="minorHAnsi" w:hAnsiTheme="minorHAnsi" w:cstheme="minorHAnsi"/>
          <w:sz w:val="20"/>
          <w:szCs w:val="20"/>
        </w:rPr>
        <w:t>.</w:t>
      </w:r>
      <w:r w:rsidRPr="00745ED4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2C526C10" w14:textId="5E0EBC90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Tato funkce </w:t>
      </w:r>
      <w:r w:rsidR="00C12B73">
        <w:rPr>
          <w:rFonts w:asciiTheme="minorHAnsi" w:hAnsiTheme="minorHAnsi" w:cstheme="minorHAnsi"/>
          <w:sz w:val="20"/>
          <w:szCs w:val="20"/>
        </w:rPr>
        <w:t>bude</w:t>
      </w:r>
      <w:r w:rsidRPr="00745ED4">
        <w:rPr>
          <w:rFonts w:asciiTheme="minorHAnsi" w:hAnsiTheme="minorHAnsi" w:cstheme="minorHAnsi"/>
          <w:sz w:val="20"/>
          <w:szCs w:val="20"/>
        </w:rPr>
        <w:t xml:space="preserve"> umožňovat uživateli dohledání, ve kterém útvaru nebo úseku je ještě neinventarizovaný</w:t>
      </w:r>
      <w:r w:rsidR="00C12B73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majetek.</w:t>
      </w:r>
    </w:p>
    <w:p w14:paraId="7108714F" w14:textId="72B90058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U jednotlivého majetku </w:t>
      </w:r>
      <w:r w:rsidR="00C12B73">
        <w:rPr>
          <w:rFonts w:asciiTheme="minorHAnsi" w:hAnsiTheme="minorHAnsi" w:cstheme="minorHAnsi"/>
          <w:sz w:val="20"/>
          <w:szCs w:val="20"/>
        </w:rPr>
        <w:t xml:space="preserve">se bude </w:t>
      </w:r>
      <w:r w:rsidRPr="00745ED4">
        <w:rPr>
          <w:rFonts w:asciiTheme="minorHAnsi" w:hAnsiTheme="minorHAnsi" w:cstheme="minorHAnsi"/>
          <w:sz w:val="20"/>
          <w:szCs w:val="20"/>
        </w:rPr>
        <w:t xml:space="preserve">zobrazovat, zda je požadován dotisk štítku (symbol </w:t>
      </w:r>
      <w:r w:rsidRPr="00745ED4">
        <w:rPr>
          <w:rFonts w:ascii="Segoe UI Emoji" w:eastAsia="MS Mincho" w:hAnsi="Segoe UI Emoji" w:cs="Segoe UI Emoji"/>
          <w:sz w:val="20"/>
          <w:szCs w:val="20"/>
        </w:rPr>
        <w:t>☑</w:t>
      </w:r>
      <w:r w:rsidRPr="00745ED4">
        <w:rPr>
          <w:rFonts w:asciiTheme="minorHAnsi" w:eastAsia="MS Mincho" w:hAnsiTheme="minorHAnsi" w:cstheme="minorHAnsi"/>
          <w:sz w:val="20"/>
          <w:szCs w:val="20"/>
        </w:rPr>
        <w:t>)</w:t>
      </w:r>
      <w:r w:rsidRPr="00745ED4">
        <w:rPr>
          <w:rFonts w:asciiTheme="minorHAnsi" w:hAnsiTheme="minorHAnsi" w:cstheme="minorHAnsi"/>
          <w:sz w:val="20"/>
          <w:szCs w:val="20"/>
        </w:rPr>
        <w:t>, čárový kód, umístění a inventární úsek.</w:t>
      </w:r>
    </w:p>
    <w:p w14:paraId="6BEFD92F" w14:textId="6101E3F7" w:rsidR="001370FE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0936C2D" w14:textId="77777777" w:rsidR="00C12B73" w:rsidRPr="00745ED4" w:rsidRDefault="00C12B73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B6BD915" w14:textId="77777777" w:rsidR="001370FE" w:rsidRPr="00745ED4" w:rsidRDefault="001370FE" w:rsidP="00C12B73">
      <w:pPr>
        <w:pStyle w:val="Nadpis2"/>
        <w:numPr>
          <w:ilvl w:val="0"/>
          <w:numId w:val="0"/>
        </w:numPr>
        <w:spacing w:before="0" w:after="0"/>
        <w:ind w:left="578" w:hanging="578"/>
        <w:jc w:val="both"/>
        <w:rPr>
          <w:rFonts w:asciiTheme="minorHAnsi" w:hAnsiTheme="minorHAnsi" w:cstheme="minorHAnsi"/>
          <w:i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lastRenderedPageBreak/>
        <w:t>Požadavky na funkce v menu Možnosti</w:t>
      </w:r>
    </w:p>
    <w:p w14:paraId="2373E1F5" w14:textId="62F50A06" w:rsidR="001370FE" w:rsidRPr="00745ED4" w:rsidRDefault="001370FE" w:rsidP="00C12B73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Kliknutím na tlačítko možnosti </w:t>
      </w:r>
      <w:r w:rsidR="00C12B73">
        <w:rPr>
          <w:rFonts w:asciiTheme="minorHAnsi" w:hAnsiTheme="minorHAnsi" w:cstheme="minorHAnsi"/>
          <w:sz w:val="20"/>
          <w:szCs w:val="20"/>
        </w:rPr>
        <w:t xml:space="preserve">se </w:t>
      </w:r>
      <w:r w:rsidRPr="00745ED4">
        <w:rPr>
          <w:rFonts w:asciiTheme="minorHAnsi" w:hAnsiTheme="minorHAnsi" w:cstheme="minorHAnsi"/>
          <w:sz w:val="20"/>
          <w:szCs w:val="20"/>
        </w:rPr>
        <w:t>nabídn</w:t>
      </w:r>
      <w:r w:rsidR="00C12B73">
        <w:rPr>
          <w:rFonts w:asciiTheme="minorHAnsi" w:hAnsiTheme="minorHAnsi" w:cstheme="minorHAnsi"/>
          <w:sz w:val="20"/>
          <w:szCs w:val="20"/>
        </w:rPr>
        <w:t>e</w:t>
      </w:r>
      <w:r w:rsidRPr="00745ED4">
        <w:rPr>
          <w:rFonts w:asciiTheme="minorHAnsi" w:hAnsiTheme="minorHAnsi" w:cstheme="minorHAnsi"/>
          <w:sz w:val="20"/>
          <w:szCs w:val="20"/>
        </w:rPr>
        <w:t xml:space="preserve"> menu s dále popsanými funkcemi:</w:t>
      </w:r>
    </w:p>
    <w:p w14:paraId="2FB03A10" w14:textId="4416B357" w:rsidR="001370FE" w:rsidRPr="00745ED4" w:rsidRDefault="0096634D" w:rsidP="001370FE">
      <w:pPr>
        <w:ind w:left="708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4139C410" wp14:editId="6B9AE0F7">
            <wp:simplePos x="0" y="0"/>
            <wp:positionH relativeFrom="column">
              <wp:posOffset>2017304</wp:posOffset>
            </wp:positionH>
            <wp:positionV relativeFrom="paragraph">
              <wp:posOffset>50346</wp:posOffset>
            </wp:positionV>
            <wp:extent cx="1977402" cy="2634343"/>
            <wp:effectExtent l="19050" t="19050" r="3810" b="0"/>
            <wp:wrapSquare wrapText="bothSides"/>
            <wp:docPr id="9" name="obrázek 9" descr="displa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play_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02" cy="26343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45ED4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4476EF2E" wp14:editId="71EAF617">
            <wp:simplePos x="0" y="0"/>
            <wp:positionH relativeFrom="column">
              <wp:posOffset>-29210</wp:posOffset>
            </wp:positionH>
            <wp:positionV relativeFrom="paragraph">
              <wp:posOffset>23495</wp:posOffset>
            </wp:positionV>
            <wp:extent cx="1964690" cy="2617470"/>
            <wp:effectExtent l="19050" t="19050" r="0" b="0"/>
            <wp:wrapSquare wrapText="bothSides"/>
            <wp:docPr id="10" name="obrázek 8" descr="display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play_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74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6B04B49" w14:textId="4E8158FC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444F056" w14:textId="2A34B2B3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419A6AD" w14:textId="4EB30013" w:rsidR="001370FE" w:rsidRPr="00745ED4" w:rsidRDefault="001370FE" w:rsidP="001370FE">
      <w:pPr>
        <w:ind w:left="708" w:firstLine="708"/>
        <w:jc w:val="both"/>
        <w:rPr>
          <w:rFonts w:asciiTheme="minorHAnsi" w:hAnsiTheme="minorHAnsi" w:cstheme="minorHAnsi"/>
          <w:sz w:val="20"/>
          <w:szCs w:val="20"/>
        </w:rPr>
      </w:pPr>
    </w:p>
    <w:p w14:paraId="371BF990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192792F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48D68C5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0A0DE09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5016AC4C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207BCD2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8E6DDDB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20BE9E8B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51B9FB6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6ADD473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5D2C88B0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E52BD87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79DAB40B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8A97AAE" w14:textId="77777777" w:rsidR="0096634D" w:rsidRDefault="0096634D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741E46D" w14:textId="5639F644" w:rsidR="001370FE" w:rsidRPr="00745ED4" w:rsidRDefault="001370FE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Poznámky</w:t>
      </w:r>
    </w:p>
    <w:p w14:paraId="45E4FEA4" w14:textId="67D051C9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 xml:space="preserve">Potvrzením této volby </w:t>
      </w:r>
      <w:r w:rsidR="00C12B73">
        <w:rPr>
          <w:rFonts w:asciiTheme="minorHAnsi" w:hAnsiTheme="minorHAnsi" w:cstheme="minorHAnsi"/>
          <w:sz w:val="20"/>
          <w:szCs w:val="20"/>
        </w:rPr>
        <w:t xml:space="preserve">se </w:t>
      </w:r>
      <w:r w:rsidRPr="00745ED4">
        <w:rPr>
          <w:rFonts w:asciiTheme="minorHAnsi" w:hAnsiTheme="minorHAnsi" w:cstheme="minorHAnsi"/>
          <w:sz w:val="20"/>
          <w:szCs w:val="20"/>
        </w:rPr>
        <w:t>otevř</w:t>
      </w:r>
      <w:r w:rsidR="00C12B73">
        <w:rPr>
          <w:rFonts w:asciiTheme="minorHAnsi" w:hAnsiTheme="minorHAnsi" w:cstheme="minorHAnsi"/>
          <w:sz w:val="20"/>
          <w:szCs w:val="20"/>
        </w:rPr>
        <w:t>e</w:t>
      </w:r>
      <w:r w:rsidRPr="00745ED4">
        <w:rPr>
          <w:rFonts w:asciiTheme="minorHAnsi" w:hAnsiTheme="minorHAnsi" w:cstheme="minorHAnsi"/>
          <w:sz w:val="20"/>
          <w:szCs w:val="20"/>
        </w:rPr>
        <w:t xml:space="preserve"> poznámkový blok. Nutnou podmínkou pro spuštění této funkce je, aby byl vybrán konkrétní majetek. Umožnit přímo ve čtečce volně zapsat poznámku a následně ji uložit do zvláštního pole přiřazenému právě tomuto majetku. </w:t>
      </w:r>
    </w:p>
    <w:p w14:paraId="7D09B9A2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92376CE" w14:textId="77777777" w:rsidR="001370FE" w:rsidRPr="00745ED4" w:rsidRDefault="001370FE" w:rsidP="001370FE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Import/Export dat</w:t>
      </w:r>
    </w:p>
    <w:p w14:paraId="6091BFE2" w14:textId="1E2AE3DE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Funkce nabídn</w:t>
      </w:r>
      <w:r w:rsidR="00C12B73">
        <w:rPr>
          <w:rFonts w:asciiTheme="minorHAnsi" w:hAnsiTheme="minorHAnsi" w:cstheme="minorHAnsi"/>
          <w:sz w:val="20"/>
          <w:szCs w:val="20"/>
        </w:rPr>
        <w:t>e</w:t>
      </w:r>
      <w:r w:rsidRPr="00745ED4">
        <w:rPr>
          <w:rFonts w:asciiTheme="minorHAnsi" w:hAnsiTheme="minorHAnsi" w:cstheme="minorHAnsi"/>
          <w:sz w:val="20"/>
          <w:szCs w:val="20"/>
        </w:rPr>
        <w:t xml:space="preserve"> tyto tři možnosti:</w:t>
      </w:r>
    </w:p>
    <w:p w14:paraId="57FB5CE3" w14:textId="77777777" w:rsidR="00C12B73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Import dat – nabídn</w:t>
      </w:r>
      <w:r w:rsidR="00C12B73">
        <w:rPr>
          <w:rFonts w:asciiTheme="minorHAnsi" w:hAnsiTheme="minorHAnsi" w:cstheme="minorHAnsi"/>
          <w:sz w:val="20"/>
          <w:szCs w:val="20"/>
        </w:rPr>
        <w:t>e</w:t>
      </w:r>
      <w:r w:rsidRPr="00745ED4">
        <w:rPr>
          <w:rFonts w:asciiTheme="minorHAnsi" w:hAnsiTheme="minorHAnsi" w:cstheme="minorHAnsi"/>
          <w:sz w:val="20"/>
          <w:szCs w:val="20"/>
        </w:rPr>
        <w:t xml:space="preserve"> standardní cestu a název souboru s daty pro provedení importu. Jestliže bude požadován pro </w:t>
      </w:r>
      <w:r w:rsidR="00C12B73">
        <w:rPr>
          <w:rFonts w:asciiTheme="minorHAnsi" w:hAnsiTheme="minorHAnsi" w:cstheme="minorHAnsi"/>
          <w:sz w:val="20"/>
          <w:szCs w:val="20"/>
        </w:rPr>
        <w:tab/>
        <w:t xml:space="preserve">        </w:t>
      </w:r>
      <w:r w:rsidRPr="00745ED4">
        <w:rPr>
          <w:rFonts w:asciiTheme="minorHAnsi" w:hAnsiTheme="minorHAnsi" w:cstheme="minorHAnsi"/>
          <w:sz w:val="20"/>
          <w:szCs w:val="20"/>
        </w:rPr>
        <w:t>import dat jiný než standardní soubor dat, zpřístupn</w:t>
      </w:r>
      <w:r w:rsidR="00C12B73">
        <w:rPr>
          <w:rFonts w:asciiTheme="minorHAnsi" w:hAnsiTheme="minorHAnsi" w:cstheme="minorHAnsi"/>
          <w:sz w:val="20"/>
          <w:szCs w:val="20"/>
        </w:rPr>
        <w:t>í se</w:t>
      </w:r>
      <w:r w:rsidRPr="00745ED4">
        <w:rPr>
          <w:rFonts w:asciiTheme="minorHAnsi" w:hAnsiTheme="minorHAnsi" w:cstheme="minorHAnsi"/>
          <w:sz w:val="20"/>
          <w:szCs w:val="20"/>
        </w:rPr>
        <w:t xml:space="preserve"> seznam</w:t>
      </w:r>
      <w:r w:rsidR="00C12B73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všech dostupných souborů</w:t>
      </w:r>
      <w:r w:rsidR="00C12B73">
        <w:rPr>
          <w:rFonts w:asciiTheme="minorHAnsi" w:hAnsiTheme="minorHAnsi" w:cstheme="minorHAnsi"/>
          <w:sz w:val="20"/>
          <w:szCs w:val="20"/>
        </w:rPr>
        <w:t xml:space="preserve"> </w:t>
      </w:r>
      <w:r w:rsidR="00C12B73">
        <w:rPr>
          <w:rFonts w:asciiTheme="minorHAnsi" w:hAnsiTheme="minorHAnsi" w:cstheme="minorHAnsi"/>
          <w:sz w:val="20"/>
          <w:szCs w:val="20"/>
        </w:rPr>
        <w:tab/>
        <w:t xml:space="preserve">  </w:t>
      </w:r>
      <w:r w:rsidR="00C12B73">
        <w:rPr>
          <w:rFonts w:asciiTheme="minorHAnsi" w:hAnsiTheme="minorHAnsi" w:cstheme="minorHAnsi"/>
          <w:sz w:val="20"/>
          <w:szCs w:val="20"/>
        </w:rPr>
        <w:tab/>
        <w:t xml:space="preserve">   </w:t>
      </w:r>
    </w:p>
    <w:p w14:paraId="070B39CB" w14:textId="77777777" w:rsidR="008F7A4F" w:rsidRDefault="00C12B73" w:rsidP="00C12B73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v definovaném adresáři. </w:t>
      </w:r>
      <w:r>
        <w:rPr>
          <w:rFonts w:asciiTheme="minorHAnsi" w:hAnsiTheme="minorHAnsi" w:cstheme="minorHAnsi"/>
          <w:sz w:val="20"/>
          <w:szCs w:val="20"/>
        </w:rPr>
        <w:t>P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o připojení čtečky k PC bude uživatelem nadefinována cesta pro import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  <w:t xml:space="preserve">      </w:t>
      </w:r>
    </w:p>
    <w:p w14:paraId="5BBEF371" w14:textId="16BD112F" w:rsidR="001370FE" w:rsidRPr="00745ED4" w:rsidRDefault="008F7A4F" w:rsidP="00C12B73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 xml:space="preserve">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>souboru.</w:t>
      </w:r>
    </w:p>
    <w:p w14:paraId="17D1B7C2" w14:textId="77777777" w:rsidR="008275C6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Export dat – nabídn</w:t>
      </w:r>
      <w:r w:rsidR="00C12B73">
        <w:rPr>
          <w:rFonts w:asciiTheme="minorHAnsi" w:hAnsiTheme="minorHAnsi" w:cstheme="minorHAnsi"/>
          <w:sz w:val="20"/>
          <w:szCs w:val="20"/>
        </w:rPr>
        <w:t xml:space="preserve">e </w:t>
      </w:r>
      <w:r w:rsidRPr="00745ED4">
        <w:rPr>
          <w:rFonts w:asciiTheme="minorHAnsi" w:hAnsiTheme="minorHAnsi" w:cstheme="minorHAnsi"/>
          <w:sz w:val="20"/>
          <w:szCs w:val="20"/>
        </w:rPr>
        <w:t xml:space="preserve">standardní cestu a název souboru pro provedení exportu zpracované inventury. Potvrzením </w:t>
      </w:r>
      <w:r w:rsidR="00C12B73">
        <w:rPr>
          <w:rFonts w:asciiTheme="minorHAnsi" w:hAnsiTheme="minorHAnsi" w:cstheme="minorHAnsi"/>
          <w:sz w:val="20"/>
          <w:szCs w:val="20"/>
        </w:rPr>
        <w:tab/>
        <w:t xml:space="preserve">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tlačítka Export </w:t>
      </w:r>
      <w:r w:rsidR="00C12B73">
        <w:rPr>
          <w:rFonts w:asciiTheme="minorHAnsi" w:hAnsiTheme="minorHAnsi" w:cstheme="minorHAnsi"/>
          <w:sz w:val="20"/>
          <w:szCs w:val="20"/>
        </w:rPr>
        <w:t xml:space="preserve">se </w:t>
      </w:r>
      <w:r w:rsidRPr="00745ED4">
        <w:rPr>
          <w:rFonts w:asciiTheme="minorHAnsi" w:hAnsiTheme="minorHAnsi" w:cstheme="minorHAnsi"/>
          <w:sz w:val="20"/>
          <w:szCs w:val="20"/>
        </w:rPr>
        <w:t>zaháj</w:t>
      </w:r>
      <w:r w:rsidR="00C12B73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generování exportního souboru zpracovaných dat. </w:t>
      </w:r>
      <w:r w:rsidR="00C12B73">
        <w:rPr>
          <w:rFonts w:asciiTheme="minorHAnsi" w:hAnsiTheme="minorHAnsi" w:cstheme="minorHAnsi"/>
          <w:sz w:val="20"/>
          <w:szCs w:val="20"/>
        </w:rPr>
        <w:t>P</w:t>
      </w:r>
      <w:r w:rsidRPr="00745ED4">
        <w:rPr>
          <w:rFonts w:asciiTheme="minorHAnsi" w:hAnsiTheme="minorHAnsi" w:cstheme="minorHAnsi"/>
          <w:sz w:val="20"/>
          <w:szCs w:val="20"/>
        </w:rPr>
        <w:t>o připojení čtečky k</w:t>
      </w:r>
      <w:r w:rsidR="00C12B73">
        <w:rPr>
          <w:rFonts w:asciiTheme="minorHAnsi" w:hAnsiTheme="minorHAnsi" w:cstheme="minorHAnsi"/>
          <w:sz w:val="20"/>
          <w:szCs w:val="20"/>
        </w:rPr>
        <w:t> </w:t>
      </w:r>
      <w:r w:rsidRPr="00745ED4">
        <w:rPr>
          <w:rFonts w:asciiTheme="minorHAnsi" w:hAnsiTheme="minorHAnsi" w:cstheme="minorHAnsi"/>
          <w:sz w:val="20"/>
          <w:szCs w:val="20"/>
        </w:rPr>
        <w:t>PC</w:t>
      </w:r>
      <w:r w:rsidR="00C12B73">
        <w:rPr>
          <w:rFonts w:asciiTheme="minorHAnsi" w:hAnsiTheme="minorHAnsi" w:cstheme="minorHAnsi"/>
          <w:sz w:val="20"/>
          <w:szCs w:val="20"/>
        </w:rPr>
        <w:t xml:space="preserve"> </w:t>
      </w:r>
      <w:r w:rsidR="00C12B73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="00C12B73">
        <w:rPr>
          <w:rFonts w:asciiTheme="minorHAnsi" w:hAnsiTheme="minorHAnsi" w:cstheme="minorHAnsi"/>
          <w:sz w:val="20"/>
          <w:szCs w:val="20"/>
        </w:rPr>
        <w:tab/>
      </w:r>
      <w:r w:rsidR="008275C6">
        <w:rPr>
          <w:rFonts w:asciiTheme="minorHAnsi" w:hAnsiTheme="minorHAnsi" w:cstheme="minorHAnsi"/>
          <w:sz w:val="20"/>
          <w:szCs w:val="20"/>
        </w:rPr>
        <w:t xml:space="preserve">        </w:t>
      </w:r>
      <w:r w:rsidRPr="00745ED4">
        <w:rPr>
          <w:rFonts w:asciiTheme="minorHAnsi" w:hAnsiTheme="minorHAnsi" w:cstheme="minorHAnsi"/>
          <w:sz w:val="20"/>
          <w:szCs w:val="20"/>
        </w:rPr>
        <w:t>bude uživatelem nadefinována cesta pro export souboru.</w:t>
      </w:r>
      <w:r w:rsidR="008275C6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>Vygener</w:t>
      </w:r>
      <w:r w:rsidR="008275C6">
        <w:rPr>
          <w:rFonts w:asciiTheme="minorHAnsi" w:hAnsiTheme="minorHAnsi" w:cstheme="minorHAnsi"/>
          <w:sz w:val="20"/>
          <w:szCs w:val="20"/>
        </w:rPr>
        <w:t xml:space="preserve">uje se </w:t>
      </w:r>
      <w:r w:rsidRPr="00745ED4">
        <w:rPr>
          <w:rFonts w:asciiTheme="minorHAnsi" w:hAnsiTheme="minorHAnsi" w:cstheme="minorHAnsi"/>
          <w:sz w:val="20"/>
          <w:szCs w:val="20"/>
        </w:rPr>
        <w:t xml:space="preserve">soubor s názvem např.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Export.txt, (případně jiný název – dáno parametrem), který obsahuje v textovém formátu aktuální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 w:rsidRPr="00745ED4">
        <w:rPr>
          <w:rFonts w:asciiTheme="minorHAnsi" w:hAnsiTheme="minorHAnsi" w:cstheme="minorHAnsi"/>
          <w:sz w:val="20"/>
          <w:szCs w:val="20"/>
        </w:rPr>
        <w:t xml:space="preserve">stav inventury (případně odložené inventury). Využití jako poslední operace v příslušné inventurní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17B61514" w14:textId="733095E8" w:rsidR="001370FE" w:rsidRPr="00745ED4" w:rsidRDefault="008275C6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dávce, kdy byly dokončeny všechny kontroly a ověření, počet ověřených majetků je roven počtu </w:t>
      </w:r>
      <w:r w:rsidR="001370FE" w:rsidRPr="00745ED4"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všech majetků v inventurní dávce. Export dat nesmaže obsah databáze – inventurní dávky. Výsledky </w:t>
      </w:r>
      <w:r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zpracování </w:t>
      </w:r>
      <w:r>
        <w:rPr>
          <w:rFonts w:asciiTheme="minorHAnsi" w:hAnsiTheme="minorHAnsi" w:cstheme="minorHAnsi"/>
          <w:sz w:val="20"/>
          <w:szCs w:val="20"/>
        </w:rPr>
        <w:t>budou</w:t>
      </w:r>
      <w:r w:rsidR="001370FE" w:rsidRPr="00745ED4">
        <w:rPr>
          <w:rFonts w:asciiTheme="minorHAnsi" w:hAnsiTheme="minorHAnsi" w:cstheme="minorHAnsi"/>
          <w:sz w:val="20"/>
          <w:szCs w:val="20"/>
        </w:rPr>
        <w:t xml:space="preserve"> ve čtečce dále k prohlížení.</w:t>
      </w:r>
    </w:p>
    <w:p w14:paraId="3F536700" w14:textId="2AE1DE85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Zálohovat – umožn</w:t>
      </w:r>
      <w:r w:rsidR="008275C6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vygenerovat kopii databáze do adresáře přednastaveného parametrem tak,</w:t>
      </w:r>
      <w:r w:rsidR="008275C6">
        <w:rPr>
          <w:rFonts w:asciiTheme="minorHAnsi" w:hAnsiTheme="minorHAnsi" w:cstheme="minorHAnsi"/>
          <w:sz w:val="20"/>
          <w:szCs w:val="20"/>
        </w:rPr>
        <w:t xml:space="preserve"> </w:t>
      </w:r>
      <w:r w:rsidRPr="00745ED4">
        <w:rPr>
          <w:rFonts w:asciiTheme="minorHAnsi" w:hAnsiTheme="minorHAnsi" w:cstheme="minorHAnsi"/>
          <w:sz w:val="20"/>
          <w:szCs w:val="20"/>
        </w:rPr>
        <w:t xml:space="preserve">aby ihned </w:t>
      </w:r>
      <w:proofErr w:type="gramStart"/>
      <w:r w:rsidRPr="00745ED4">
        <w:rPr>
          <w:rFonts w:asciiTheme="minorHAnsi" w:hAnsiTheme="minorHAnsi" w:cstheme="minorHAnsi"/>
          <w:sz w:val="20"/>
          <w:szCs w:val="20"/>
        </w:rPr>
        <w:t xml:space="preserve">po </w:t>
      </w:r>
      <w:r w:rsidR="008275C6">
        <w:rPr>
          <w:rFonts w:asciiTheme="minorHAnsi" w:hAnsiTheme="minorHAnsi" w:cstheme="minorHAnsi"/>
          <w:sz w:val="20"/>
          <w:szCs w:val="20"/>
        </w:rPr>
        <w:t xml:space="preserve"> </w:t>
      </w:r>
      <w:r w:rsidR="008275C6">
        <w:rPr>
          <w:rFonts w:asciiTheme="minorHAnsi" w:hAnsiTheme="minorHAnsi" w:cstheme="minorHAnsi"/>
          <w:sz w:val="20"/>
          <w:szCs w:val="20"/>
        </w:rPr>
        <w:tab/>
      </w:r>
      <w:proofErr w:type="gramEnd"/>
      <w:r w:rsidR="008275C6">
        <w:rPr>
          <w:rFonts w:asciiTheme="minorHAnsi" w:hAnsiTheme="minorHAnsi" w:cstheme="minorHAnsi"/>
          <w:sz w:val="20"/>
          <w:szCs w:val="20"/>
        </w:rPr>
        <w:t xml:space="preserve"> </w:t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      </w:t>
      </w:r>
      <w:r w:rsidRPr="00745ED4">
        <w:rPr>
          <w:rFonts w:asciiTheme="minorHAnsi" w:hAnsiTheme="minorHAnsi" w:cstheme="minorHAnsi"/>
          <w:sz w:val="20"/>
          <w:szCs w:val="20"/>
        </w:rPr>
        <w:t>vložení čtečky do komunikační základny byla tato databáze přenesena na připojen</w:t>
      </w:r>
      <w:r w:rsidR="008275C6">
        <w:rPr>
          <w:rFonts w:asciiTheme="minorHAnsi" w:hAnsiTheme="minorHAnsi" w:cstheme="minorHAnsi"/>
          <w:sz w:val="20"/>
          <w:szCs w:val="20"/>
        </w:rPr>
        <w:t>ý</w:t>
      </w:r>
      <w:r w:rsidRPr="00745ED4">
        <w:rPr>
          <w:rFonts w:asciiTheme="minorHAnsi" w:hAnsiTheme="minorHAnsi" w:cstheme="minorHAnsi"/>
          <w:sz w:val="20"/>
          <w:szCs w:val="20"/>
        </w:rPr>
        <w:t xml:space="preserve"> PC.</w:t>
      </w:r>
    </w:p>
    <w:p w14:paraId="7DA33075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886E0F3" w14:textId="1F33DB0A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b/>
          <w:i/>
          <w:sz w:val="20"/>
          <w:szCs w:val="20"/>
        </w:rPr>
        <w:t>Ukončit program</w:t>
      </w:r>
      <w:r w:rsidRPr="00745ED4">
        <w:rPr>
          <w:rFonts w:asciiTheme="minorHAnsi" w:hAnsiTheme="minorHAnsi" w:cstheme="minorHAnsi"/>
          <w:sz w:val="20"/>
          <w:szCs w:val="20"/>
        </w:rPr>
        <w:t xml:space="preserve"> – ukončí běh aplikace. Ukončením aplikace </w:t>
      </w:r>
      <w:r w:rsidR="008275C6">
        <w:rPr>
          <w:rFonts w:asciiTheme="minorHAnsi" w:hAnsiTheme="minorHAnsi" w:cstheme="minorHAnsi"/>
          <w:sz w:val="20"/>
          <w:szCs w:val="20"/>
        </w:rPr>
        <w:t>se</w:t>
      </w:r>
      <w:r w:rsidRPr="00745ED4">
        <w:rPr>
          <w:rFonts w:asciiTheme="minorHAnsi" w:hAnsiTheme="minorHAnsi" w:cstheme="minorHAnsi"/>
          <w:sz w:val="20"/>
          <w:szCs w:val="20"/>
        </w:rPr>
        <w:t xml:space="preserve"> data a moduly uvoln</w:t>
      </w:r>
      <w:r w:rsidR="008275C6">
        <w:rPr>
          <w:rFonts w:asciiTheme="minorHAnsi" w:hAnsiTheme="minorHAnsi" w:cstheme="minorHAnsi"/>
          <w:sz w:val="20"/>
          <w:szCs w:val="20"/>
        </w:rPr>
        <w:t>í</w:t>
      </w:r>
      <w:r w:rsidRPr="00745ED4">
        <w:rPr>
          <w:rFonts w:asciiTheme="minorHAnsi" w:hAnsiTheme="minorHAnsi" w:cstheme="minorHAnsi"/>
          <w:sz w:val="20"/>
          <w:szCs w:val="20"/>
        </w:rPr>
        <w:t xml:space="preserve"> z operační paměti zařízení a </w:t>
      </w:r>
      <w:r w:rsidR="008275C6">
        <w:rPr>
          <w:rFonts w:asciiTheme="minorHAnsi" w:hAnsiTheme="minorHAnsi" w:cstheme="minorHAnsi"/>
          <w:sz w:val="20"/>
          <w:szCs w:val="20"/>
        </w:rPr>
        <w:tab/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    </w:t>
      </w:r>
      <w:r w:rsidRPr="00745ED4">
        <w:rPr>
          <w:rFonts w:asciiTheme="minorHAnsi" w:hAnsiTheme="minorHAnsi" w:cstheme="minorHAnsi"/>
          <w:sz w:val="20"/>
          <w:szCs w:val="20"/>
        </w:rPr>
        <w:t>reálně ukončí všechny procesy spojené s běžící aplikací</w:t>
      </w:r>
      <w:r w:rsidR="008275C6">
        <w:rPr>
          <w:rFonts w:asciiTheme="minorHAnsi" w:hAnsiTheme="minorHAnsi" w:cstheme="minorHAnsi"/>
          <w:sz w:val="20"/>
          <w:szCs w:val="20"/>
        </w:rPr>
        <w:t xml:space="preserve"> nebo daným </w:t>
      </w:r>
      <w:r w:rsidRPr="00745ED4">
        <w:rPr>
          <w:rFonts w:asciiTheme="minorHAnsi" w:hAnsiTheme="minorHAnsi" w:cstheme="minorHAnsi"/>
          <w:sz w:val="20"/>
          <w:szCs w:val="20"/>
        </w:rPr>
        <w:t xml:space="preserve">tlačítkem </w:t>
      </w:r>
      <w:r w:rsidR="008275C6">
        <w:rPr>
          <w:rFonts w:asciiTheme="minorHAnsi" w:hAnsiTheme="minorHAnsi" w:cstheme="minorHAnsi"/>
          <w:sz w:val="20"/>
          <w:szCs w:val="20"/>
        </w:rPr>
        <w:t xml:space="preserve">umožní </w:t>
      </w:r>
      <w:r w:rsidR="008275C6">
        <w:rPr>
          <w:rFonts w:asciiTheme="minorHAnsi" w:hAnsiTheme="minorHAnsi" w:cstheme="minorHAnsi"/>
          <w:sz w:val="20"/>
          <w:szCs w:val="20"/>
        </w:rPr>
        <w:tab/>
      </w:r>
      <w:r w:rsidR="008275C6">
        <w:rPr>
          <w:rFonts w:asciiTheme="minorHAnsi" w:hAnsiTheme="minorHAnsi" w:cstheme="minorHAnsi"/>
          <w:sz w:val="20"/>
          <w:szCs w:val="20"/>
        </w:rPr>
        <w:tab/>
      </w:r>
      <w:r w:rsidR="008275C6">
        <w:rPr>
          <w:rFonts w:asciiTheme="minorHAnsi" w:hAnsiTheme="minorHAnsi" w:cstheme="minorHAnsi"/>
          <w:sz w:val="20"/>
          <w:szCs w:val="20"/>
        </w:rPr>
        <w:tab/>
        <w:t xml:space="preserve">     </w:t>
      </w:r>
      <w:r w:rsidRPr="00745ED4">
        <w:rPr>
          <w:rFonts w:asciiTheme="minorHAnsi" w:hAnsiTheme="minorHAnsi" w:cstheme="minorHAnsi"/>
          <w:sz w:val="20"/>
          <w:szCs w:val="20"/>
        </w:rPr>
        <w:t>přesunutí okna běžícího modulu do pozadí a neukončovat aplikaci.</w:t>
      </w:r>
    </w:p>
    <w:p w14:paraId="6970D292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1EB3F94" w14:textId="77777777" w:rsidR="00A60A30" w:rsidRPr="00745ED4" w:rsidRDefault="00A60A30" w:rsidP="00A60A30">
      <w:pPr>
        <w:pStyle w:val="Zkladntext20"/>
        <w:numPr>
          <w:ilvl w:val="0"/>
          <w:numId w:val="15"/>
        </w:numPr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Poskytnuté</w:t>
      </w:r>
      <w:r w:rsidRPr="00745ED4">
        <w:rPr>
          <w:rFonts w:asciiTheme="minorHAnsi" w:hAnsiTheme="minorHAnsi" w:cstheme="minorHAnsi"/>
          <w:sz w:val="20"/>
          <w:szCs w:val="20"/>
          <w:u w:val="single"/>
        </w:rPr>
        <w:t xml:space="preserve"> služby</w:t>
      </w:r>
    </w:p>
    <w:p w14:paraId="48F2F060" w14:textId="77777777" w:rsidR="00A60A30" w:rsidRPr="00745ED4" w:rsidRDefault="00A60A30" w:rsidP="00A60A30">
      <w:pPr>
        <w:pStyle w:val="Odrky1"/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 w:cstheme="minorHAnsi"/>
          <w:lang w:eastAsia="en-US"/>
        </w:rPr>
      </w:pPr>
      <w:r w:rsidRPr="00745ED4">
        <w:rPr>
          <w:rFonts w:asciiTheme="minorHAnsi" w:hAnsiTheme="minorHAnsi" w:cstheme="minorHAnsi"/>
          <w:lang w:eastAsia="en-US"/>
        </w:rPr>
        <w:t xml:space="preserve">Vzhledem k tomu, že není možné provedení celé inventury v rámci testovací databáze, </w:t>
      </w:r>
      <w:r>
        <w:rPr>
          <w:rFonts w:asciiTheme="minorHAnsi" w:hAnsiTheme="minorHAnsi" w:cstheme="minorHAnsi"/>
        </w:rPr>
        <w:t>zhotovitel bude poskytovat</w:t>
      </w:r>
      <w:r w:rsidRPr="00745ED4">
        <w:rPr>
          <w:rFonts w:asciiTheme="minorHAnsi" w:hAnsiTheme="minorHAnsi" w:cstheme="minorHAnsi"/>
          <w:lang w:eastAsia="en-US"/>
        </w:rPr>
        <w:t xml:space="preserve"> okamžitou součinnost při řešení nalezených problémů (chyb) v době provádění inventur;</w:t>
      </w:r>
    </w:p>
    <w:p w14:paraId="2AFC6406" w14:textId="77777777" w:rsidR="00A60A30" w:rsidRPr="00745ED4" w:rsidRDefault="00A60A30" w:rsidP="00A60A30">
      <w:pPr>
        <w:pStyle w:val="Odrky1"/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 w:cstheme="minorHAnsi"/>
          <w:lang w:eastAsia="en-US"/>
        </w:rPr>
      </w:pPr>
      <w:r w:rsidRPr="00745ED4">
        <w:rPr>
          <w:rFonts w:asciiTheme="minorHAnsi" w:hAnsiTheme="minorHAnsi" w:cstheme="minorHAnsi"/>
          <w:lang w:eastAsia="en-US"/>
        </w:rPr>
        <w:t xml:space="preserve">po provedení prvního cyklu inventur, na základě výzvy </w:t>
      </w:r>
      <w:r w:rsidRPr="00745ED4">
        <w:rPr>
          <w:rFonts w:asciiTheme="minorHAnsi" w:hAnsiTheme="minorHAnsi" w:cstheme="minorHAnsi"/>
        </w:rPr>
        <w:t>objednatel</w:t>
      </w:r>
      <w:r w:rsidRPr="00745ED4">
        <w:rPr>
          <w:rFonts w:asciiTheme="minorHAnsi" w:hAnsiTheme="minorHAnsi" w:cstheme="minorHAnsi"/>
          <w:lang w:eastAsia="en-US"/>
        </w:rPr>
        <w:t xml:space="preserve">e a </w:t>
      </w:r>
      <w:r>
        <w:rPr>
          <w:rFonts w:asciiTheme="minorHAnsi" w:hAnsiTheme="minorHAnsi" w:cstheme="minorHAnsi"/>
          <w:lang w:eastAsia="en-US"/>
        </w:rPr>
        <w:t xml:space="preserve">předávacího a </w:t>
      </w:r>
      <w:r w:rsidRPr="00745ED4">
        <w:rPr>
          <w:rFonts w:asciiTheme="minorHAnsi" w:hAnsiTheme="minorHAnsi" w:cstheme="minorHAnsi"/>
          <w:lang w:eastAsia="en-US"/>
        </w:rPr>
        <w:t xml:space="preserve">akceptačního protokolu předá zhotovitel </w:t>
      </w:r>
      <w:r w:rsidRPr="00745ED4">
        <w:rPr>
          <w:rFonts w:asciiTheme="minorHAnsi" w:hAnsiTheme="minorHAnsi" w:cstheme="minorHAnsi"/>
        </w:rPr>
        <w:t>objednatel</w:t>
      </w:r>
      <w:r w:rsidRPr="00745ED4">
        <w:rPr>
          <w:rFonts w:asciiTheme="minorHAnsi" w:hAnsiTheme="minorHAnsi" w:cstheme="minorHAnsi"/>
          <w:lang w:eastAsia="en-US"/>
        </w:rPr>
        <w:t>i veškerou dokumentaci potřebnou k samostatnému užívání SW včetně zdrojových kódů, struktur a popisu databází a oprávnění objednatele</w:t>
      </w:r>
      <w:r>
        <w:rPr>
          <w:rFonts w:asciiTheme="minorHAnsi" w:hAnsiTheme="minorHAnsi" w:cstheme="minorHAnsi"/>
          <w:lang w:eastAsia="en-US"/>
        </w:rPr>
        <w:t xml:space="preserve"> </w:t>
      </w:r>
      <w:r w:rsidRPr="00096528">
        <w:rPr>
          <w:rFonts w:asciiTheme="minorHAnsi" w:hAnsiTheme="minorHAnsi" w:cstheme="minorHAnsi"/>
          <w:lang w:eastAsia="en-US"/>
        </w:rPr>
        <w:t xml:space="preserve">užívat SW na neomezeném množství zařízení </w:t>
      </w:r>
      <w:r>
        <w:rPr>
          <w:rFonts w:asciiTheme="minorHAnsi" w:hAnsiTheme="minorHAnsi" w:cstheme="minorHAnsi"/>
          <w:lang w:eastAsia="en-US"/>
        </w:rPr>
        <w:t>objednatele tak</w:t>
      </w:r>
      <w:r w:rsidRPr="00745ED4">
        <w:rPr>
          <w:rFonts w:asciiTheme="minorHAnsi" w:hAnsiTheme="minorHAnsi" w:cstheme="minorHAnsi"/>
          <w:lang w:eastAsia="en-US"/>
        </w:rPr>
        <w:t xml:space="preserve">, aby mohl samostatně provádět jejich změny, případně je mohl předat třetí straně k dalším úpravám; </w:t>
      </w:r>
    </w:p>
    <w:p w14:paraId="2F960928" w14:textId="77777777" w:rsidR="00A60A30" w:rsidRPr="00745ED4" w:rsidRDefault="00A60A30" w:rsidP="00A60A30">
      <w:pPr>
        <w:pStyle w:val="Odrky1"/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zhotovitel do předání díla bude poskytovat objednateli </w:t>
      </w:r>
      <w:r w:rsidRPr="00745ED4">
        <w:rPr>
          <w:rFonts w:asciiTheme="minorHAnsi" w:hAnsiTheme="minorHAnsi" w:cstheme="minorHAnsi"/>
          <w:lang w:eastAsia="en-US"/>
        </w:rPr>
        <w:t>telefonick</w:t>
      </w:r>
      <w:r>
        <w:rPr>
          <w:rFonts w:asciiTheme="minorHAnsi" w:hAnsiTheme="minorHAnsi" w:cstheme="minorHAnsi"/>
          <w:lang w:eastAsia="en-US"/>
        </w:rPr>
        <w:t>é</w:t>
      </w:r>
      <w:r w:rsidRPr="00745ED4">
        <w:rPr>
          <w:rFonts w:asciiTheme="minorHAnsi" w:hAnsiTheme="minorHAnsi" w:cstheme="minorHAnsi"/>
          <w:lang w:eastAsia="en-US"/>
        </w:rPr>
        <w:t xml:space="preserve"> či e-mailov</w:t>
      </w:r>
      <w:r>
        <w:rPr>
          <w:rFonts w:asciiTheme="minorHAnsi" w:hAnsiTheme="minorHAnsi" w:cstheme="minorHAnsi"/>
          <w:lang w:eastAsia="en-US"/>
        </w:rPr>
        <w:t>é</w:t>
      </w:r>
      <w:r w:rsidRPr="00745ED4">
        <w:rPr>
          <w:rFonts w:asciiTheme="minorHAnsi" w:hAnsiTheme="minorHAnsi" w:cstheme="minorHAnsi"/>
          <w:lang w:eastAsia="en-US"/>
        </w:rPr>
        <w:t xml:space="preserve"> konzultac</w:t>
      </w:r>
      <w:r>
        <w:rPr>
          <w:rFonts w:asciiTheme="minorHAnsi" w:hAnsiTheme="minorHAnsi" w:cstheme="minorHAnsi"/>
          <w:lang w:eastAsia="en-US"/>
        </w:rPr>
        <w:t>e</w:t>
      </w:r>
      <w:r w:rsidRPr="00745ED4">
        <w:rPr>
          <w:rFonts w:asciiTheme="minorHAnsi" w:hAnsiTheme="minorHAnsi" w:cstheme="minorHAnsi"/>
          <w:lang w:eastAsia="en-US"/>
        </w:rPr>
        <w:t xml:space="preserve"> k programovým funkcím;</w:t>
      </w:r>
    </w:p>
    <w:p w14:paraId="29EA083E" w14:textId="77777777" w:rsidR="00A60A30" w:rsidRPr="00745ED4" w:rsidRDefault="00A60A30" w:rsidP="00A60A30">
      <w:pPr>
        <w:pStyle w:val="Odrky1"/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zhotovitel bude </w:t>
      </w:r>
      <w:r w:rsidRPr="00745ED4">
        <w:rPr>
          <w:rFonts w:asciiTheme="minorHAnsi" w:hAnsiTheme="minorHAnsi" w:cstheme="minorHAnsi"/>
          <w:lang w:eastAsia="en-US"/>
        </w:rPr>
        <w:t>řeš</w:t>
      </w:r>
      <w:r>
        <w:rPr>
          <w:rFonts w:asciiTheme="minorHAnsi" w:hAnsiTheme="minorHAnsi" w:cstheme="minorHAnsi"/>
          <w:lang w:eastAsia="en-US"/>
        </w:rPr>
        <w:t>it</w:t>
      </w:r>
      <w:r w:rsidRPr="00745ED4">
        <w:rPr>
          <w:rFonts w:asciiTheme="minorHAnsi" w:hAnsiTheme="minorHAnsi" w:cstheme="minorHAnsi"/>
          <w:lang w:eastAsia="en-US"/>
        </w:rPr>
        <w:t xml:space="preserve"> chybov</w:t>
      </w:r>
      <w:r>
        <w:rPr>
          <w:rFonts w:asciiTheme="minorHAnsi" w:hAnsiTheme="minorHAnsi" w:cstheme="minorHAnsi"/>
          <w:lang w:eastAsia="en-US"/>
        </w:rPr>
        <w:t>é</w:t>
      </w:r>
      <w:r w:rsidRPr="00745ED4">
        <w:rPr>
          <w:rFonts w:asciiTheme="minorHAnsi" w:hAnsiTheme="minorHAnsi" w:cstheme="minorHAnsi"/>
          <w:lang w:eastAsia="en-US"/>
        </w:rPr>
        <w:t xml:space="preserve"> stav</w:t>
      </w:r>
      <w:r>
        <w:rPr>
          <w:rFonts w:asciiTheme="minorHAnsi" w:hAnsiTheme="minorHAnsi" w:cstheme="minorHAnsi"/>
          <w:lang w:eastAsia="en-US"/>
        </w:rPr>
        <w:t>y</w:t>
      </w:r>
      <w:r w:rsidRPr="00745ED4">
        <w:rPr>
          <w:rFonts w:asciiTheme="minorHAnsi" w:hAnsiTheme="minorHAnsi" w:cstheme="minorHAnsi"/>
          <w:lang w:eastAsia="en-US"/>
        </w:rPr>
        <w:t xml:space="preserve"> min. do doby oficiálního předání zdrojových kódů </w:t>
      </w:r>
      <w:r w:rsidRPr="00745ED4">
        <w:rPr>
          <w:rFonts w:asciiTheme="minorHAnsi" w:hAnsiTheme="minorHAnsi" w:cstheme="minorHAnsi"/>
        </w:rPr>
        <w:t>objednatel</w:t>
      </w:r>
      <w:r w:rsidRPr="00745ED4">
        <w:rPr>
          <w:rFonts w:asciiTheme="minorHAnsi" w:hAnsiTheme="minorHAnsi" w:cstheme="minorHAnsi"/>
          <w:lang w:eastAsia="en-US"/>
        </w:rPr>
        <w:t>i.</w:t>
      </w:r>
    </w:p>
    <w:p w14:paraId="124AFBA8" w14:textId="77777777" w:rsidR="00A60A30" w:rsidRPr="00745ED4" w:rsidRDefault="00A60A30" w:rsidP="00A60A30">
      <w:pPr>
        <w:pStyle w:val="Zkladntext20"/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</w:p>
    <w:p w14:paraId="61A51A4C" w14:textId="77777777" w:rsidR="00A60A30" w:rsidRPr="00745ED4" w:rsidRDefault="00A60A30" w:rsidP="00A60A30">
      <w:pPr>
        <w:pStyle w:val="Zkladntext20"/>
        <w:numPr>
          <w:ilvl w:val="0"/>
          <w:numId w:val="15"/>
        </w:numPr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  <w:r w:rsidRPr="00745ED4">
        <w:rPr>
          <w:rFonts w:asciiTheme="minorHAnsi" w:hAnsiTheme="minorHAnsi" w:cstheme="minorHAnsi"/>
          <w:sz w:val="20"/>
          <w:szCs w:val="20"/>
          <w:u w:val="single"/>
        </w:rPr>
        <w:t>HW a systémové prostředky</w:t>
      </w:r>
    </w:p>
    <w:p w14:paraId="15EEAD47" w14:textId="77777777" w:rsidR="00A60A30" w:rsidRPr="00745ED4" w:rsidRDefault="00A60A30" w:rsidP="00A60A30">
      <w:pPr>
        <w:pStyle w:val="Zkladntext20"/>
        <w:shd w:val="clear" w:color="auto" w:fill="auto"/>
        <w:spacing w:line="240" w:lineRule="auto"/>
        <w:jc w:val="left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SW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bude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</w:t>
      </w:r>
      <w:proofErr w:type="spellStart"/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provozovatelný</w:t>
      </w:r>
      <w:proofErr w:type="spellEnd"/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na SW a HW prostředcích a databázích objednatele:</w:t>
      </w:r>
    </w:p>
    <w:p w14:paraId="007A4434" w14:textId="1327768E" w:rsidR="00A60A30" w:rsidRPr="00745ED4" w:rsidRDefault="00A60A30" w:rsidP="00A60A30">
      <w:pPr>
        <w:pStyle w:val="Bezmezer"/>
        <w:numPr>
          <w:ilvl w:val="0"/>
          <w:numId w:val="13"/>
        </w:numPr>
        <w:jc w:val="both"/>
        <w:rPr>
          <w:rFonts w:eastAsia="Calibri" w:cstheme="minorHAnsi"/>
          <w:sz w:val="20"/>
          <w:szCs w:val="20"/>
        </w:rPr>
      </w:pPr>
      <w:r w:rsidRPr="00745ED4">
        <w:rPr>
          <w:rFonts w:cstheme="minorHAnsi"/>
          <w:sz w:val="20"/>
          <w:szCs w:val="20"/>
        </w:rPr>
        <w:t xml:space="preserve">na mobilních zařízeních </w:t>
      </w:r>
      <w:proofErr w:type="spellStart"/>
      <w:r w:rsidRPr="00745ED4">
        <w:rPr>
          <w:rFonts w:cstheme="minorHAnsi"/>
          <w:sz w:val="20"/>
          <w:szCs w:val="20"/>
        </w:rPr>
        <w:t>Honeywell</w:t>
      </w:r>
      <w:proofErr w:type="spellEnd"/>
      <w:r w:rsidRPr="00745ED4">
        <w:rPr>
          <w:rFonts w:cstheme="minorHAnsi"/>
          <w:sz w:val="20"/>
          <w:szCs w:val="20"/>
        </w:rPr>
        <w:t xml:space="preserve"> CT60 s OS </w:t>
      </w:r>
      <w:r w:rsidRPr="00745ED4">
        <w:rPr>
          <w:rFonts w:eastAsia="Calibri" w:cstheme="minorHAnsi"/>
          <w:sz w:val="20"/>
          <w:szCs w:val="20"/>
        </w:rPr>
        <w:t>Android min. verze 8.1</w:t>
      </w:r>
      <w:r>
        <w:rPr>
          <w:rFonts w:eastAsia="Calibri" w:cstheme="minorHAnsi"/>
          <w:sz w:val="20"/>
          <w:szCs w:val="20"/>
        </w:rPr>
        <w:t xml:space="preserve"> v</w:t>
      </w:r>
      <w:r w:rsidR="006C43E5">
        <w:rPr>
          <w:rFonts w:eastAsia="Calibri" w:cstheme="minorHAnsi"/>
          <w:sz w:val="20"/>
          <w:szCs w:val="20"/>
        </w:rPr>
        <w:t> </w:t>
      </w:r>
      <w:r>
        <w:rPr>
          <w:rFonts w:eastAsia="Calibri" w:cstheme="minorHAnsi"/>
          <w:sz w:val="20"/>
          <w:szCs w:val="20"/>
        </w:rPr>
        <w:t>konfiguraci</w:t>
      </w:r>
      <w:r w:rsidR="006C43E5">
        <w:rPr>
          <w:rFonts w:eastAsia="Calibri" w:cstheme="minorHAnsi"/>
          <w:sz w:val="20"/>
          <w:szCs w:val="20"/>
        </w:rPr>
        <w:t xml:space="preserve"> -</w:t>
      </w:r>
    </w:p>
    <w:p w14:paraId="6D973656" w14:textId="77777777" w:rsidR="00A60A30" w:rsidRPr="00745ED4" w:rsidRDefault="00A60A30" w:rsidP="00A60A30">
      <w:pPr>
        <w:pStyle w:val="Bezmezer"/>
        <w:ind w:left="1069"/>
        <w:jc w:val="both"/>
        <w:rPr>
          <w:rFonts w:eastAsia="Calibri" w:cstheme="minorHAnsi"/>
          <w:sz w:val="20"/>
          <w:szCs w:val="20"/>
        </w:rPr>
      </w:pPr>
      <w:r w:rsidRPr="00745ED4">
        <w:rPr>
          <w:rFonts w:eastAsia="Calibri" w:cstheme="minorHAnsi"/>
          <w:sz w:val="20"/>
          <w:szCs w:val="20"/>
        </w:rPr>
        <w:lastRenderedPageBreak/>
        <w:t>Android GMS, WWAN, 802.11 a/b/g/n/</w:t>
      </w:r>
      <w:proofErr w:type="spellStart"/>
      <w:r w:rsidRPr="00745ED4">
        <w:rPr>
          <w:rFonts w:eastAsia="Calibri" w:cstheme="minorHAnsi"/>
          <w:sz w:val="20"/>
          <w:szCs w:val="20"/>
        </w:rPr>
        <w:t>ac</w:t>
      </w:r>
      <w:proofErr w:type="spellEnd"/>
      <w:r w:rsidRPr="00745ED4">
        <w:rPr>
          <w:rFonts w:eastAsia="Calibri" w:cstheme="minorHAnsi"/>
          <w:sz w:val="20"/>
          <w:szCs w:val="20"/>
        </w:rPr>
        <w:t>/r/k/</w:t>
      </w:r>
      <w:proofErr w:type="spellStart"/>
      <w:r w:rsidRPr="00745ED4">
        <w:rPr>
          <w:rFonts w:eastAsia="Calibri" w:cstheme="minorHAnsi"/>
          <w:sz w:val="20"/>
          <w:szCs w:val="20"/>
        </w:rPr>
        <w:t>mc</w:t>
      </w:r>
      <w:proofErr w:type="spellEnd"/>
      <w:r w:rsidRPr="00745ED4">
        <w:rPr>
          <w:rFonts w:eastAsia="Calibri" w:cstheme="minorHAnsi"/>
          <w:sz w:val="20"/>
          <w:szCs w:val="20"/>
        </w:rPr>
        <w:t xml:space="preserve">, </w:t>
      </w:r>
      <w:proofErr w:type="gramStart"/>
      <w:r w:rsidRPr="00745ED4">
        <w:rPr>
          <w:rFonts w:eastAsia="Calibri" w:cstheme="minorHAnsi"/>
          <w:sz w:val="20"/>
          <w:szCs w:val="20"/>
        </w:rPr>
        <w:t>1D</w:t>
      </w:r>
      <w:proofErr w:type="gramEnd"/>
      <w:r w:rsidRPr="00745ED4">
        <w:rPr>
          <w:rFonts w:eastAsia="Calibri" w:cstheme="minorHAnsi"/>
          <w:sz w:val="20"/>
          <w:szCs w:val="20"/>
        </w:rPr>
        <w:t xml:space="preserve">/2D </w:t>
      </w:r>
      <w:proofErr w:type="spellStart"/>
      <w:r w:rsidRPr="00745ED4">
        <w:rPr>
          <w:rFonts w:eastAsia="Calibri" w:cstheme="minorHAnsi"/>
          <w:sz w:val="20"/>
          <w:szCs w:val="20"/>
        </w:rPr>
        <w:t>Imager</w:t>
      </w:r>
      <w:proofErr w:type="spellEnd"/>
      <w:r w:rsidRPr="00745ED4">
        <w:rPr>
          <w:rFonts w:eastAsia="Calibri" w:cstheme="minorHAnsi"/>
          <w:sz w:val="20"/>
          <w:szCs w:val="20"/>
        </w:rPr>
        <w:t xml:space="preserve"> SR(N6703),</w:t>
      </w:r>
    </w:p>
    <w:p w14:paraId="5D0C6AF7" w14:textId="77777777" w:rsidR="00A60A30" w:rsidRPr="00745ED4" w:rsidRDefault="00A60A30" w:rsidP="00A60A30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  <w:r w:rsidRPr="00745ED4">
        <w:rPr>
          <w:rFonts w:asciiTheme="minorHAnsi" w:eastAsia="Calibri" w:hAnsiTheme="minorHAnsi" w:cstheme="minorHAnsi"/>
          <w:sz w:val="20"/>
          <w:szCs w:val="20"/>
        </w:rPr>
        <w:tab/>
        <w:t xml:space="preserve">      </w:t>
      </w:r>
      <w:r>
        <w:rPr>
          <w:rFonts w:asciiTheme="minorHAnsi" w:eastAsia="Calibri" w:hAnsiTheme="minorHAnsi" w:cstheme="minorHAnsi"/>
          <w:sz w:val="20"/>
          <w:szCs w:val="20"/>
        </w:rPr>
        <w:t xml:space="preserve">  </w:t>
      </w:r>
      <w:proofErr w:type="gramStart"/>
      <w:r w:rsidRPr="00745ED4">
        <w:rPr>
          <w:rFonts w:asciiTheme="minorHAnsi" w:eastAsia="Calibri" w:hAnsiTheme="minorHAnsi" w:cstheme="minorHAnsi"/>
          <w:sz w:val="20"/>
          <w:szCs w:val="20"/>
        </w:rPr>
        <w:t>3GB</w:t>
      </w:r>
      <w:proofErr w:type="gramEnd"/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/32GB </w:t>
      </w:r>
      <w:proofErr w:type="spellStart"/>
      <w:r w:rsidRPr="00745ED4">
        <w:rPr>
          <w:rFonts w:asciiTheme="minorHAnsi" w:eastAsia="Calibri" w:hAnsiTheme="minorHAnsi" w:cstheme="minorHAnsi"/>
          <w:sz w:val="20"/>
          <w:szCs w:val="20"/>
        </w:rPr>
        <w:t>Memory</w:t>
      </w:r>
      <w:proofErr w:type="spellEnd"/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, 13MP </w:t>
      </w:r>
      <w:proofErr w:type="spellStart"/>
      <w:r w:rsidRPr="00745ED4">
        <w:rPr>
          <w:rFonts w:asciiTheme="minorHAnsi" w:eastAsia="Calibri" w:hAnsiTheme="minorHAnsi" w:cstheme="minorHAnsi"/>
          <w:sz w:val="20"/>
          <w:szCs w:val="20"/>
        </w:rPr>
        <w:t>Camera</w:t>
      </w:r>
      <w:proofErr w:type="spellEnd"/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, BT 5.0, NFC, Standard </w:t>
      </w:r>
      <w:proofErr w:type="spellStart"/>
      <w:r w:rsidRPr="00745ED4">
        <w:rPr>
          <w:rFonts w:asciiTheme="minorHAnsi" w:eastAsia="Calibri" w:hAnsiTheme="minorHAnsi" w:cstheme="minorHAnsi"/>
          <w:sz w:val="20"/>
          <w:szCs w:val="20"/>
        </w:rPr>
        <w:t>Battery</w:t>
      </w:r>
      <w:proofErr w:type="spellEnd"/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, </w:t>
      </w:r>
      <w:proofErr w:type="spellStart"/>
      <w:r w:rsidRPr="00745ED4">
        <w:rPr>
          <w:rFonts w:asciiTheme="minorHAnsi" w:eastAsia="Calibri" w:hAnsiTheme="minorHAnsi" w:cstheme="minorHAnsi"/>
          <w:sz w:val="20"/>
          <w:szCs w:val="20"/>
        </w:rPr>
        <w:t>warm</w:t>
      </w:r>
      <w:proofErr w:type="spellEnd"/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 swap, ETSI</w:t>
      </w:r>
    </w:p>
    <w:p w14:paraId="4070767F" w14:textId="77777777" w:rsidR="00A60A30" w:rsidRDefault="00A60A30" w:rsidP="00A60A30">
      <w:pPr>
        <w:pStyle w:val="Zkladntext20"/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</w:p>
    <w:p w14:paraId="357ECE23" w14:textId="77777777" w:rsidR="00A60A30" w:rsidRPr="00745ED4" w:rsidRDefault="00A60A30" w:rsidP="00A60A30">
      <w:pPr>
        <w:pStyle w:val="Zkladntext20"/>
        <w:numPr>
          <w:ilvl w:val="0"/>
          <w:numId w:val="15"/>
        </w:numPr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I</w:t>
      </w:r>
      <w:r w:rsidRPr="00745ED4">
        <w:rPr>
          <w:rFonts w:asciiTheme="minorHAnsi" w:hAnsiTheme="minorHAnsi" w:cstheme="minorHAnsi"/>
          <w:sz w:val="20"/>
          <w:szCs w:val="20"/>
          <w:u w:val="single"/>
        </w:rPr>
        <w:t>mplementac</w:t>
      </w:r>
      <w:r>
        <w:rPr>
          <w:rFonts w:asciiTheme="minorHAnsi" w:hAnsiTheme="minorHAnsi" w:cstheme="minorHAnsi"/>
          <w:sz w:val="20"/>
          <w:szCs w:val="20"/>
          <w:u w:val="single"/>
        </w:rPr>
        <w:t>e</w:t>
      </w:r>
    </w:p>
    <w:p w14:paraId="5CB6F30C" w14:textId="77777777" w:rsidR="00A60A30" w:rsidRPr="00745ED4" w:rsidRDefault="00A60A30" w:rsidP="00A60A30">
      <w:pPr>
        <w:pStyle w:val="Zkladntext20"/>
        <w:shd w:val="clear" w:color="auto" w:fill="auto"/>
        <w:spacing w:line="240" w:lineRule="auto"/>
        <w:jc w:val="left"/>
        <w:rPr>
          <w:rFonts w:asciiTheme="minorHAnsi" w:eastAsia="Calibri" w:hAnsiTheme="minorHAnsi" w:cstheme="minorHAnsi"/>
          <w:b w:val="0"/>
          <w:sz w:val="20"/>
          <w:szCs w:val="20"/>
        </w:rPr>
      </w:pPr>
      <w:r>
        <w:rPr>
          <w:rFonts w:asciiTheme="minorHAnsi" w:eastAsia="Calibri" w:hAnsiTheme="minorHAnsi" w:cstheme="minorHAnsi"/>
          <w:b w:val="0"/>
          <w:sz w:val="20"/>
          <w:szCs w:val="20"/>
        </w:rPr>
        <w:t xml:space="preserve">Zhotovitel v rámci </w:t>
      </w:r>
      <w:r w:rsidRPr="00745ED4">
        <w:rPr>
          <w:rFonts w:asciiTheme="minorHAnsi" w:eastAsia="Calibri" w:hAnsiTheme="minorHAnsi" w:cstheme="minorHAnsi"/>
          <w:b w:val="0"/>
          <w:sz w:val="20"/>
          <w:szCs w:val="20"/>
        </w:rPr>
        <w:t>implementace:</w:t>
      </w:r>
    </w:p>
    <w:p w14:paraId="7197077F" w14:textId="77777777" w:rsidR="00A60A30" w:rsidRPr="00745ED4" w:rsidRDefault="00A60A30" w:rsidP="00A60A30">
      <w:pPr>
        <w:pStyle w:val="Zkladntext20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provede v součinnosti s objednatelem pro konkretizaci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jeho 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požadavků </w:t>
      </w:r>
      <w:proofErr w:type="spellStart"/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předimplementační</w:t>
      </w:r>
      <w:proofErr w:type="spellEnd"/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analýz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u; </w:t>
      </w:r>
    </w:p>
    <w:p w14:paraId="4A0781CE" w14:textId="77777777" w:rsidR="00A60A30" w:rsidRPr="00745ED4" w:rsidRDefault="00A60A30" w:rsidP="00A60A30">
      <w:pPr>
        <w:pStyle w:val="Zkladntext20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parametriz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uje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aplikac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i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v součinnosti s objednatelem;</w:t>
      </w:r>
    </w:p>
    <w:p w14:paraId="1D0BA09E" w14:textId="77777777" w:rsidR="00A60A30" w:rsidRPr="00745ED4" w:rsidRDefault="00A60A30" w:rsidP="00A60A30">
      <w:pPr>
        <w:pStyle w:val="Zkladntext20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nejpozději do ukončení testovacího provozu 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proškolí 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min. tř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i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stanoven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é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administrátor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y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objednatele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na takové úrovni, aby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byli schopni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samostatně 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spravovat dodan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ý SW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vlastními silami (zejména nastavování parametrů, importy/exporty dat)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a aby byli schopni samostatně provádět inventuru majetku s dodanou aplikací na mobilních zařízeních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objednatele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;</w:t>
      </w:r>
    </w:p>
    <w:p w14:paraId="621D8CA3" w14:textId="77777777" w:rsidR="00A60A30" w:rsidRPr="00745ED4" w:rsidRDefault="00A60A30" w:rsidP="00A60A30">
      <w:pPr>
        <w:pStyle w:val="Zkladntext20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nejpozději do podepsání předávacího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a akceptačního 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protokolu proškolí min. jednoho pracovníka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objednatele</w:t>
      </w:r>
      <w:r w:rsidRPr="004642A9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ohledně správy zdrojových kódů, struktur a popisu databází dodaného SW.</w:t>
      </w:r>
    </w:p>
    <w:p w14:paraId="22A92EBF" w14:textId="77777777" w:rsidR="00A60A30" w:rsidRPr="00745ED4" w:rsidRDefault="00A60A30" w:rsidP="00A60A30">
      <w:pPr>
        <w:pStyle w:val="Bezmezer"/>
        <w:jc w:val="both"/>
        <w:rPr>
          <w:rFonts w:cstheme="minorHAnsi"/>
          <w:sz w:val="20"/>
          <w:szCs w:val="20"/>
        </w:rPr>
      </w:pPr>
    </w:p>
    <w:p w14:paraId="4F730D95" w14:textId="77777777" w:rsidR="00A60A30" w:rsidRPr="00745ED4" w:rsidRDefault="00A60A30" w:rsidP="00A60A30">
      <w:pPr>
        <w:pStyle w:val="Zkladntext20"/>
        <w:shd w:val="clear" w:color="auto" w:fill="auto"/>
        <w:spacing w:line="240" w:lineRule="auto"/>
        <w:jc w:val="both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  <w:r w:rsidRPr="00745ED4">
        <w:rPr>
          <w:rFonts w:asciiTheme="minorHAnsi" w:hAnsiTheme="minorHAnsi" w:cstheme="minorHAnsi"/>
          <w:b w:val="0"/>
          <w:sz w:val="20"/>
          <w:szCs w:val="20"/>
          <w:lang w:eastAsia="en-US"/>
        </w:rPr>
        <w:t>Zhotovitel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zahájí plnění předmětu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plnění smlouvy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okamžitě po oboustranném podpisu smlouvy (analýza) a implementuje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SW 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v plné míře výše uvedených požadavků a funkcionalit nejpozději do 31.7.2021 s tím, že pro ověření funkcionalit do 31.8.2021 p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rovede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jako součást implementace testovací provoz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SW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bez závad a nedodělků. Od 1.9.2021 bude 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SW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připrav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en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na ostré provedení inventur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 xml:space="preserve"> (</w:t>
      </w:r>
      <w:r w:rsidRPr="009B3B08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zkušební provoz na ostrých datech v rutinn</w:t>
      </w:r>
      <w:r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í</w:t>
      </w:r>
      <w:r w:rsidRPr="009B3B08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m provedení inventury majetku)</w:t>
      </w:r>
      <w:r w:rsidRPr="00745ED4">
        <w:rPr>
          <w:rFonts w:asciiTheme="minorHAnsi" w:eastAsia="Calibri" w:hAnsiTheme="minorHAnsi" w:cstheme="minorHAnsi"/>
          <w:b w:val="0"/>
          <w:bCs w:val="0"/>
          <w:sz w:val="20"/>
          <w:szCs w:val="20"/>
        </w:rPr>
        <w:t>.</w:t>
      </w:r>
    </w:p>
    <w:p w14:paraId="0BDCEFD0" w14:textId="77777777" w:rsidR="00A60A30" w:rsidRPr="00745ED4" w:rsidRDefault="00A60A30" w:rsidP="00A60A30">
      <w:pPr>
        <w:pStyle w:val="Zkladntext20"/>
        <w:shd w:val="clear" w:color="auto" w:fill="auto"/>
        <w:spacing w:line="240" w:lineRule="auto"/>
        <w:jc w:val="both"/>
        <w:rPr>
          <w:rFonts w:asciiTheme="minorHAnsi" w:eastAsia="Calibri" w:hAnsiTheme="minorHAnsi" w:cstheme="minorHAnsi"/>
          <w:b w:val="0"/>
          <w:bCs w:val="0"/>
          <w:sz w:val="20"/>
          <w:szCs w:val="20"/>
        </w:rPr>
      </w:pPr>
    </w:p>
    <w:p w14:paraId="284B1477" w14:textId="3C47CCB1" w:rsidR="001370FE" w:rsidRPr="00745ED4" w:rsidRDefault="00A60A30" w:rsidP="00A60A30">
      <w:pPr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Po ukončení jednoho cyklu inventur na mobilních zařízeních bez závad a nedodělků bude 1.12.2021 o provedené implementaci a jejím splnění sepsán </w:t>
      </w:r>
      <w:r>
        <w:rPr>
          <w:rFonts w:asciiTheme="minorHAnsi" w:eastAsia="Calibri" w:hAnsiTheme="minorHAnsi" w:cstheme="minorHAnsi"/>
          <w:sz w:val="20"/>
          <w:szCs w:val="20"/>
        </w:rPr>
        <w:t xml:space="preserve">předávací a </w:t>
      </w:r>
      <w:r w:rsidRPr="00745ED4">
        <w:rPr>
          <w:rFonts w:asciiTheme="minorHAnsi" w:eastAsia="Calibri" w:hAnsiTheme="minorHAnsi" w:cstheme="minorHAnsi"/>
          <w:sz w:val="20"/>
          <w:szCs w:val="20"/>
        </w:rPr>
        <w:t>akceptační protokol se splněním požadavků bez výhrad</w:t>
      </w:r>
      <w:r>
        <w:rPr>
          <w:rFonts w:asciiTheme="minorHAnsi" w:eastAsia="Calibri" w:hAnsiTheme="minorHAnsi" w:cstheme="minorHAnsi"/>
          <w:sz w:val="20"/>
          <w:szCs w:val="20"/>
        </w:rPr>
        <w:t>,</w:t>
      </w:r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 podepsán odpovědnými osobami </w:t>
      </w:r>
      <w:r>
        <w:rPr>
          <w:rFonts w:asciiTheme="minorHAnsi" w:eastAsia="Calibri" w:hAnsiTheme="minorHAnsi" w:cstheme="minorHAnsi"/>
          <w:sz w:val="20"/>
          <w:szCs w:val="20"/>
        </w:rPr>
        <w:t>poskytovatele</w:t>
      </w:r>
      <w:r w:rsidRPr="00745ED4">
        <w:rPr>
          <w:rFonts w:asciiTheme="minorHAnsi" w:eastAsia="Calibri" w:hAnsiTheme="minorHAnsi" w:cstheme="minorHAnsi"/>
          <w:sz w:val="20"/>
          <w:szCs w:val="20"/>
        </w:rPr>
        <w:t xml:space="preserve"> a objednatele.</w:t>
      </w:r>
    </w:p>
    <w:p w14:paraId="1695F03B" w14:textId="77777777" w:rsidR="00096528" w:rsidRDefault="00096528" w:rsidP="000040BE">
      <w:pPr>
        <w:pStyle w:val="Nadpis1"/>
        <w:numPr>
          <w:ilvl w:val="0"/>
          <w:numId w:val="0"/>
        </w:numPr>
        <w:spacing w:before="0" w:after="120"/>
        <w:ind w:left="431" w:hanging="431"/>
        <w:rPr>
          <w:rFonts w:asciiTheme="minorHAnsi" w:hAnsiTheme="minorHAnsi" w:cstheme="minorHAnsi"/>
          <w:sz w:val="20"/>
          <w:szCs w:val="20"/>
        </w:rPr>
      </w:pPr>
      <w:bookmarkStart w:id="33" w:name="_Toc83720603"/>
    </w:p>
    <w:p w14:paraId="1B2A4D00" w14:textId="2CC82DE8" w:rsidR="008275C6" w:rsidRDefault="001370FE" w:rsidP="00A60A30">
      <w:pPr>
        <w:pStyle w:val="Nadpis1"/>
        <w:numPr>
          <w:ilvl w:val="0"/>
          <w:numId w:val="0"/>
        </w:numPr>
        <w:spacing w:before="0" w:after="0"/>
        <w:ind w:left="431" w:hanging="431"/>
        <w:rPr>
          <w:rFonts w:asciiTheme="minorHAnsi" w:hAnsiTheme="minorHAnsi" w:cstheme="minorHAnsi"/>
          <w:sz w:val="20"/>
          <w:szCs w:val="20"/>
        </w:rPr>
      </w:pPr>
      <w:r w:rsidRPr="00745ED4">
        <w:rPr>
          <w:rFonts w:asciiTheme="minorHAnsi" w:hAnsiTheme="minorHAnsi" w:cstheme="minorHAnsi"/>
          <w:sz w:val="20"/>
          <w:szCs w:val="20"/>
        </w:rPr>
        <w:t>Blokové schéma provádění inventur</w:t>
      </w:r>
      <w:bookmarkEnd w:id="33"/>
    </w:p>
    <w:p w14:paraId="7D6A87CA" w14:textId="7705235B" w:rsidR="001370FE" w:rsidRPr="000040BE" w:rsidRDefault="001370FE" w:rsidP="00A60A30">
      <w:pPr>
        <w:pStyle w:val="Nadpis1"/>
        <w:numPr>
          <w:ilvl w:val="0"/>
          <w:numId w:val="0"/>
        </w:numPr>
        <w:spacing w:before="0" w:after="0"/>
        <w:ind w:left="432" w:hanging="432"/>
        <w:rPr>
          <w:rFonts w:asciiTheme="minorHAnsi" w:hAnsiTheme="minorHAnsi" w:cstheme="minorHAnsi"/>
          <w:b w:val="0"/>
          <w:sz w:val="20"/>
          <w:szCs w:val="20"/>
        </w:rPr>
      </w:pPr>
      <w:r w:rsidRPr="000040BE">
        <w:rPr>
          <w:rFonts w:asciiTheme="minorHAnsi" w:hAnsiTheme="minorHAnsi" w:cstheme="minorHAnsi"/>
          <w:b w:val="0"/>
          <w:sz w:val="20"/>
          <w:szCs w:val="20"/>
        </w:rPr>
        <w:t xml:space="preserve">Programové funkce pro běžnou </w:t>
      </w:r>
      <w:proofErr w:type="gramStart"/>
      <w:r w:rsidRPr="000040BE">
        <w:rPr>
          <w:rFonts w:asciiTheme="minorHAnsi" w:hAnsiTheme="minorHAnsi" w:cstheme="minorHAnsi"/>
          <w:b w:val="0"/>
          <w:sz w:val="20"/>
          <w:szCs w:val="20"/>
        </w:rPr>
        <w:t>inventuru - blokové</w:t>
      </w:r>
      <w:proofErr w:type="gramEnd"/>
      <w:r w:rsidRPr="000040BE">
        <w:rPr>
          <w:rFonts w:asciiTheme="minorHAnsi" w:hAnsiTheme="minorHAnsi" w:cstheme="minorHAnsi"/>
          <w:b w:val="0"/>
          <w:sz w:val="20"/>
          <w:szCs w:val="20"/>
        </w:rPr>
        <w:t xml:space="preserve"> schéma:</w:t>
      </w:r>
    </w:p>
    <w:p w14:paraId="7AE8462B" w14:textId="73A8543A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3530A60E">
          <v:shapetype id="_x0000_t202" coordsize="21600,21600" o:spt="202" path="m,l,21600r21600,l21600,xe">
            <v:stroke joinstyle="miter"/>
            <v:path gradientshapeok="t" o:connecttype="rect"/>
          </v:shapetype>
          <v:shape id="Text Box 81" o:spid="_x0000_s1027" type="#_x0000_t202" style="position:absolute;left:0;text-align:left;margin-left:148.8pt;margin-top:13.1pt;width:9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" fillcolor="aqua">
            <v:textbox>
              <w:txbxContent>
                <w:p w14:paraId="255CE7FC" w14:textId="77777777" w:rsidR="00DF0C7D" w:rsidRDefault="00DF0C7D" w:rsidP="001370FE">
                  <w:pPr>
                    <w:jc w:val="center"/>
                  </w:pPr>
                  <w:r>
                    <w:t>Vložení kódu</w:t>
                  </w:r>
                </w:p>
              </w:txbxContent>
            </v:textbox>
          </v:shape>
        </w:pict>
      </w:r>
    </w:p>
    <w:p w14:paraId="3BD8CE24" w14:textId="37DCD1A0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2BEF1C71">
          <v:line id="Line 148" o:spid="_x0000_s1094" style="position:absolute;left:0;text-align:left;flip:x y;z-index:2517288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31.5pt,10.8pt" to="-29.75pt,3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xuGwIAADU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557C1FDB">
          <v:line id="Line 114" o:spid="_x0000_s1060" style="position:absolute;left:0;text-align:left;flip:x y;z-index:2516940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31.8pt,11.35pt" to="31.8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5F7FB9A">
          <v:line id="Line 145" o:spid="_x0000_s1091" style="position:absolute;left:0;text-align:left;flip:y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 from="412.5pt,12.1pt" to="412.5pt,4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265F2A86">
          <v:line id="Line 149" o:spid="_x0000_s1095" style="position:absolute;left:0;text-align:lef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75pt,12.1pt" to="31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MQHA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0F22D2A7">
          <v:line id="Line 146" o:spid="_x0000_s1092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12.1pt" to="412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GbMgIAAFc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5DEF764">
          <v:line id="Line 115" o:spid="_x0000_s1061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12.1pt" to="148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V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">
            <v:stroke endarrow="block"/>
          </v:line>
        </w:pict>
      </w:r>
    </w:p>
    <w:p w14:paraId="076911EC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25C58136">
          <v:line id="Line 82" o:spid="_x0000_s102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11.85pt" to="193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BAKQIAAEs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">
            <v:stroke endarrow="block"/>
          </v:line>
        </w:pict>
      </w:r>
    </w:p>
    <w:p w14:paraId="64E15237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31BECC3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24FAABD7">
          <v:shape id="Text Box 80" o:spid="_x0000_s1026" type="#_x0000_t202" style="position:absolute;left:0;text-align:left;margin-left:148.8pt;margin-top:2.25pt;width:9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">
            <v:textbox>
              <w:txbxContent>
                <w:p w14:paraId="3FD40E7D" w14:textId="77777777" w:rsidR="00DF0C7D" w:rsidRDefault="00DF0C7D" w:rsidP="001370FE">
                  <w:pPr>
                    <w:jc w:val="center"/>
                  </w:pPr>
                  <w:r>
                    <w:t>Byl kód nalezen v dávce?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3F9F2BED">
          <v:shape id="Text Box 89" o:spid="_x0000_s1035" type="#_x0000_t202" style="position:absolute;left:0;text-align:left;margin-left:301.95pt;margin-top:2.25pt;width:90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" fillcolor="#f90">
            <v:textbox>
              <w:txbxContent>
                <w:p w14:paraId="44A1FAFD" w14:textId="77777777" w:rsidR="00DF0C7D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Hlášení:</w:t>
                  </w:r>
                </w:p>
                <w:p w14:paraId="15269F31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Neexistující </w:t>
                  </w:r>
                  <w:r>
                    <w:rPr>
                      <w:sz w:val="20"/>
                    </w:rPr>
                    <w:br/>
                    <w:t>útvar/majetek</w:t>
                  </w:r>
                </w:p>
              </w:txbxContent>
            </v:textbox>
          </v:shape>
        </w:pict>
      </w:r>
    </w:p>
    <w:p w14:paraId="5156B414" w14:textId="15DCBD89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5864EE40">
          <v:shape id="Text Box 86" o:spid="_x0000_s1032" type="#_x0000_t202" style="position:absolute;left:0;text-align:left;margin-left:94.8pt;margin-top:7.15pt;width: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9ABLAIAAFg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">
            <v:textbox>
              <w:txbxContent>
                <w:p w14:paraId="2E96FED9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ANO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3314EE35">
          <v:shape id="Text Box 87" o:spid="_x0000_s1033" type="#_x0000_t202" style="position:absolute;left:0;text-align:left;margin-left:247.8pt;margin-top:6.45pt;width:4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">
            <v:textbox>
              <w:txbxContent>
                <w:p w14:paraId="463ED0F1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NE</w:t>
                  </w:r>
                </w:p>
              </w:txbxContent>
            </v:textbox>
          </v:shape>
        </w:pict>
      </w:r>
    </w:p>
    <w:p w14:paraId="064748CC" w14:textId="505FFC4C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450342BE">
          <v:line id="Line 92" o:spid="_x0000_s1038" style="position:absolute;left:0;text-align:left;z-index:2516715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86.85pt,.55pt" to="87.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dT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2924448C">
          <v:line id="Line 91" o:spid="_x0000_s1037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8pt,1.65pt" to="9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v/FAIAACk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F667A4F">
          <v:line id="Line 88" o:spid="_x0000_s1034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1.65pt" to="301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3QKQIAAEsEAAAOAAAAZHJzL2Uyb0RvYy54bWysVM2O2jAQvlfqO1i+QxI20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96F2588">
          <v:line id="Line 85" o:spid="_x0000_s1031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1.65pt" to="148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">
            <v:stroke start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7FF9D8F">
          <v:line id="Line 83" o:spid="_x0000_s1029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1.65pt" to="247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2IKQIAAEs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">
            <v:stroke endarrow="block"/>
          </v:line>
        </w:pict>
      </w:r>
    </w:p>
    <w:p w14:paraId="77C0724D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CEDFD05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11064D6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344C57E8">
          <v:line id="Line 94" o:spid="_x0000_s1040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5.25pt" to="193.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cI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FD53AC4">
          <v:line id="Line 93" o:spid="_x0000_s1039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8pt,5.4pt" to="193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D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23C6916">
          <v:line id="Line 84" o:spid="_x0000_s1030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25pt" to="2in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">
            <v:stroke endarrow="block"/>
          </v:line>
        </w:pict>
      </w:r>
    </w:p>
    <w:p w14:paraId="2CF92C2D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429862CF">
          <v:shape id="Text Box 99" o:spid="_x0000_s1045" type="#_x0000_t202" style="position:absolute;left:0;text-align:left;margin-left:301.95pt;margin-top:.45pt;width:90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" fillcolor="silver">
            <v:textbox>
              <w:txbxContent>
                <w:p w14:paraId="773D1B53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Nastavení  aktuálního útvaru podle kódu 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B1375AA">
          <v:shape id="Text Box 90" o:spid="_x0000_s1036" type="#_x0000_t202" style="position:absolute;left:0;text-align:left;margin-left:148.8pt;margin-top:9.45pt;width:9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">
            <v:textbox>
              <w:txbxContent>
                <w:p w14:paraId="1A6E5CFB" w14:textId="77777777" w:rsidR="00DF0C7D" w:rsidRDefault="00DF0C7D" w:rsidP="001370FE">
                  <w:pPr>
                    <w:jc w:val="center"/>
                  </w:pPr>
                  <w:r>
                    <w:t xml:space="preserve">Načtený kód je: </w:t>
                  </w:r>
                </w:p>
              </w:txbxContent>
            </v:textbox>
          </v:shape>
        </w:pict>
      </w:r>
    </w:p>
    <w:p w14:paraId="6E208A4B" w14:textId="32810C95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4AF52F8B">
          <v:line id="Line 105" o:spid="_x0000_s1051" style="position:absolute;left:0;text-align:left;z-index:2516848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77.85pt,12.05pt" to="78.9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s2EwIAACoEAAAOAAAAZHJzL2Uyb0RvYy54bWysU8GO2jAQvVfqP1i+QxJK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495EC1F">
          <v:shape id="Text Box 97" o:spid="_x0000_s1043" type="#_x0000_t202" style="position:absolute;left:0;text-align:left;margin-left:247.8pt;margin-top:4.65pt;width:4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">
            <v:textbox>
              <w:txbxContent>
                <w:p w14:paraId="55915207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Útvar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6905AB8">
          <v:shape id="Text Box 95" o:spid="_x0000_s1041" type="#_x0000_t202" style="position:absolute;left:0;text-align:left;margin-left:85.8pt;margin-top:4.65pt;width:54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">
            <v:textbox>
              <w:txbxContent>
                <w:p w14:paraId="27202391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Majetek</w:t>
                  </w:r>
                </w:p>
              </w:txbxContent>
            </v:textbox>
          </v:shape>
        </w:pict>
      </w:r>
    </w:p>
    <w:p w14:paraId="7166582D" w14:textId="08FB79EC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3B2DB426">
          <v:line id="Line 104" o:spid="_x0000_s1050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-.15pt" to="85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1le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364E8AC">
          <v:line id="Line 100" o:spid="_x0000_s104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-.15pt" to="301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313F0AA4">
          <v:line id="Line 98" o:spid="_x0000_s1044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-.15pt" to="247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9CKQ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5A880E97">
          <v:line id="Line 96" o:spid="_x0000_s1042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-.15pt" to="148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">
            <v:stroke startarrow="block"/>
          </v:line>
        </w:pict>
      </w:r>
    </w:p>
    <w:p w14:paraId="7E51BD24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0D20597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30A4AEF7">
          <v:shape id="Text Box 112" o:spid="_x0000_s1058" type="#_x0000_t202" style="position:absolute;left:0;text-align:left;margin-left:-4.2pt;margin-top:3.9pt;width:1in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">
            <v:textbox>
              <w:txbxContent>
                <w:p w14:paraId="25707302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Ignorovat</w:t>
                  </w:r>
                </w:p>
              </w:txbxContent>
            </v:textbox>
          </v:shape>
        </w:pict>
      </w:r>
    </w:p>
    <w:p w14:paraId="342D40E8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38D91A17">
          <v:line id="Line 113" o:spid="_x0000_s1059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7.45pt" to="31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3tuMAIAAFY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BCAAE75">
          <v:line id="Line 107" o:spid="_x0000_s1053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3.5pt" to="193.8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BnKgIAAEw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2993B0FF">
          <v:line id="Line 106" o:spid="_x0000_s1052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3.5pt" to="193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Cp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"/>
        </w:pict>
      </w:r>
    </w:p>
    <w:p w14:paraId="471FCFF5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21F9EF18">
          <v:shape id="Text Box 110" o:spid="_x0000_s1056" type="#_x0000_t202" style="position:absolute;left:0;text-align:left;margin-left:-13.1pt;margin-top:12pt;width:90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" fillcolor="#f90">
            <v:textbox>
              <w:txbxContent>
                <w:p w14:paraId="192EEBD1" w14:textId="77777777" w:rsidR="00DF0C7D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Hlášení: Majetek</w:t>
                  </w:r>
                </w:p>
                <w:p w14:paraId="38197230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byl již jednou ověřen.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0C563800">
          <v:shape id="Text Box 101" o:spid="_x0000_s1047" type="#_x0000_t202" style="position:absolute;left:0;text-align:left;margin-left:148.8pt;margin-top:7.7pt;width:90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">
            <v:textbox>
              <w:txbxContent>
                <w:p w14:paraId="4F5988A0" w14:textId="77777777" w:rsidR="00DF0C7D" w:rsidRDefault="00DF0C7D" w:rsidP="001370FE">
                  <w:pPr>
                    <w:jc w:val="center"/>
                  </w:pPr>
                  <w:r>
                    <w:t>Byl již tento majetek jednou ověřen?</w:t>
                  </w:r>
                </w:p>
              </w:txbxContent>
            </v:textbox>
          </v:shape>
        </w:pict>
      </w:r>
    </w:p>
    <w:p w14:paraId="2A79D561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62AF0807">
          <v:shape id="Text Box 108" o:spid="_x0000_s1054" type="#_x0000_t202" style="position:absolute;left:0;text-align:left;margin-left:247.8pt;margin-top:11.9pt;width:4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">
            <v:textbox>
              <w:txbxContent>
                <w:p w14:paraId="506F83AF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NE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FD3DEF0">
          <v:shape id="Text Box 102" o:spid="_x0000_s1048" type="#_x0000_t202" style="position:absolute;left:0;text-align:left;margin-left:94.8pt;margin-top:11.9pt;width:4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">
            <v:textbox>
              <w:txbxContent>
                <w:p w14:paraId="7C4EA2B9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ANO</w:t>
                  </w:r>
                </w:p>
              </w:txbxContent>
            </v:textbox>
          </v:shape>
        </w:pict>
      </w:r>
    </w:p>
    <w:p w14:paraId="1EFBA8E1" w14:textId="6A519D25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1A675BBC">
          <v:line id="Line 120" o:spid="_x0000_s1066" style="position:absolute;left:0;text-align:lef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2.75pt,7.1pt" to="314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2E1C9AB2">
          <v:line id="Line 121" o:spid="_x0000_s1067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7.1pt" to="312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0A36F033">
          <v:line id="Line 117" o:spid="_x0000_s1063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7.1pt" to="94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8A99124">
          <v:line id="Line 109" o:spid="_x0000_s1055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7.1pt" to="247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dY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C321043">
          <v:line id="Line 103" o:spid="_x0000_s1049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7.1pt" to="148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">
            <v:stroke startarrow="block"/>
          </v:line>
        </w:pict>
      </w:r>
    </w:p>
    <w:p w14:paraId="378A93E2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A581E44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47A68952">
          <v:line id="Line 116" o:spid="_x0000_s1062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.8pt,6.45pt" to="32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pKKgIAAEw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">
            <v:stroke endarrow="block"/>
          </v:line>
        </w:pict>
      </w:r>
    </w:p>
    <w:p w14:paraId="018DF664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5AEEE45B">
          <v:shape id="Text Box 111" o:spid="_x0000_s1057" type="#_x0000_t202" style="position:absolute;left:0;text-align:left;margin-left:-4.2pt;margin-top:7.1pt;width:1in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">
            <v:textbox>
              <w:txbxContent>
                <w:p w14:paraId="064DFC02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Ověřit znovu</w:t>
                  </w:r>
                </w:p>
              </w:txbxContent>
            </v:textbox>
          </v:shape>
        </w:pict>
      </w:r>
    </w:p>
    <w:p w14:paraId="3E320C15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19BB6189">
          <v:line id="Line 122" o:spid="_x0000_s1068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2.1pt" to="193.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pKKwIAAEw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4997C84">
          <v:line id="Line 119" o:spid="_x0000_s1065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2.1pt" to="312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ez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"/>
        </w:pict>
      </w:r>
    </w:p>
    <w:p w14:paraId="21064C7C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4F4AB330">
          <v:shape id="Text Box 118" o:spid="_x0000_s1064" type="#_x0000_t202" style="position:absolute;left:0;text-align:left;margin-left:148.8pt;margin-top:.4pt;width:90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">
            <v:textbox>
              <w:txbxContent>
                <w:p w14:paraId="646E1715" w14:textId="77777777" w:rsidR="00DF0C7D" w:rsidRDefault="00DF0C7D" w:rsidP="001370FE">
                  <w:pPr>
                    <w:jc w:val="center"/>
                  </w:pPr>
                  <w:r>
                    <w:t>Patří majetek do aktuálního útvaru?</w:t>
                  </w:r>
                </w:p>
              </w:txbxContent>
            </v:textbox>
          </v:shape>
        </w:pict>
      </w:r>
    </w:p>
    <w:p w14:paraId="09B10199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7FC90D1A">
          <v:shape id="Text Box 124" o:spid="_x0000_s1070" type="#_x0000_t202" style="position:absolute;left:0;text-align:left;margin-left:247.8pt;margin-top:4.55pt;width:4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7WLQIAAFo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">
            <v:textbox>
              <w:txbxContent>
                <w:p w14:paraId="1C2D6882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NE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5F08A863">
          <v:shape id="Text Box 123" o:spid="_x0000_s1069" type="#_x0000_t202" style="position:absolute;left:0;text-align:left;margin-left:94.8pt;margin-top:4.55pt;width:4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">
            <v:textbox>
              <w:txbxContent>
                <w:p w14:paraId="7A99A35E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ANO</w:t>
                  </w:r>
                </w:p>
              </w:txbxContent>
            </v:textbox>
          </v:shape>
        </w:pict>
      </w:r>
    </w:p>
    <w:p w14:paraId="6697082C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6A30C73D">
          <v:line id="Line 141" o:spid="_x0000_s1087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pt,-.25pt" to="321.3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5OFAIAACoEAAAOAAAAZHJzL2Uyb0RvYy54bWysU8uu2jAQ3VfqP1jeQxJuo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C5850DD">
          <v:line id="Line 140" o:spid="_x0000_s108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-.25pt" to="321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y2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3232918">
          <v:line id="Line 129" o:spid="_x0000_s1075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-.25pt" to="31.8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6EC4C78">
          <v:line id="Line 128" o:spid="_x0000_s1074" style="position:absolute;left:0;text-align:lef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-.25pt" to="94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hiGgIAADQEAAAOAAAAZHJzL2Uyb0RvYy54bWysU9uO2yAQfa/Uf0C8J77UyS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23E6DC2">
          <v:line id="Line 126" o:spid="_x0000_s1072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-.25pt" to="247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NIKQIAAEw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005A755">
          <v:line id="Line 125" o:spid="_x0000_s1071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-.25pt" to="148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">
            <v:stroke startarrow="block"/>
          </v:line>
        </w:pict>
      </w:r>
    </w:p>
    <w:p w14:paraId="4B2165A9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B45F0E4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5373545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53F14B75">
          <v:shape id="Text Box 127" o:spid="_x0000_s1073" type="#_x0000_t202" style="position:absolute;left:0;text-align:left;margin-left:-13.1pt;margin-top:3.3pt;width:90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" fillcolor="silver">
            <v:textbox>
              <w:txbxContent>
                <w:p w14:paraId="47AE761D" w14:textId="77777777" w:rsidR="00DF0C7D" w:rsidRDefault="00DF0C7D" w:rsidP="001370FE">
                  <w:pPr>
                    <w:jc w:val="center"/>
                    <w:rPr>
                      <w:sz w:val="20"/>
                    </w:rPr>
                  </w:pPr>
                </w:p>
                <w:p w14:paraId="0AF607D6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Řádné ověření majetku </w:t>
                  </w:r>
                </w:p>
              </w:txbxContent>
            </v:textbox>
          </v:shape>
        </w:pict>
      </w:r>
    </w:p>
    <w:p w14:paraId="520354C2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4D77542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6AE8B0B3">
          <v:line id="Line 147" o:spid="_x0000_s1093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6pt,1.95pt" to="-12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ZEMgIAAFY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BCFC420">
          <v:line id="Line 143" o:spid="_x0000_s1089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1.95pt" to="193.8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WeKgIAAEw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6CA3FEA0">
          <v:line id="Line 142" o:spid="_x0000_s1088" style="position:absolute;left:0;text-align:lef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1.95pt" to="321.3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"/>
        </w:pict>
      </w:r>
    </w:p>
    <w:p w14:paraId="38BA5C90" w14:textId="77777777" w:rsidR="001370FE" w:rsidRPr="00745ED4" w:rsidRDefault="006C43E5" w:rsidP="001370F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 w14:anchorId="6A6C3BD4">
          <v:line id="Line 144" o:spid="_x0000_s1090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pt,45.15pt" to="412.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/O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55403005">
          <v:line id="Line 139" o:spid="_x0000_s1085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pt,45.15pt" to="249.3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dx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A7F2143">
          <v:line id="Line 138" o:spid="_x0000_s1084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34.65pt" to="60.7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mnFAIAACo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A2BBAF8">
          <v:line id="Line 137" o:spid="_x0000_s1083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57.9pt" to="60.7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mDFAIAACo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"/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1AB07557">
          <v:line id="Line 136" o:spid="_x0000_s1082" style="position:absolute;left:0;text-align:lef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15.9pt" to="31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6XMAIAAFY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E925BC0">
          <v:line id="Line 135" o:spid="_x0000_s1081" style="position:absolute;left:0;text-align:lef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57.9pt" to="148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ePMQIAAFY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4FD6CA16">
          <v:line id="Line 134" o:spid="_x0000_s1080" style="position:absolute;left:0;text-align:lef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34.65pt" to="148.8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5EMAIAAFY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">
            <v:stroke endarrow="block"/>
          </v:lin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E139936">
          <v:shape id="Text Box 133" o:spid="_x0000_s1079" type="#_x0000_t202" style="position:absolute;left:0;text-align:left;margin-left:249.3pt;margin-top:34.65pt;width:1in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CBKwIAAFo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">
            <v:textbox>
              <w:txbxContent>
                <w:p w14:paraId="176320B7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Ignorovat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50E9AA0C">
          <v:shape id="Text Box 132" o:spid="_x0000_s1078" type="#_x0000_t202" style="position:absolute;left:0;text-align:left;margin-left:60.75pt;margin-top:48.9pt;width:79.05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">
            <v:textbox>
              <w:txbxContent>
                <w:p w14:paraId="5C2E6502" w14:textId="77777777" w:rsidR="00DF0C7D" w:rsidRPr="00F27A63" w:rsidRDefault="00DF0C7D" w:rsidP="001370FE">
                  <w:pPr>
                    <w:jc w:val="center"/>
                    <w:rPr>
                      <w:sz w:val="18"/>
                      <w:szCs w:val="18"/>
                    </w:rPr>
                  </w:pPr>
                  <w:r w:rsidRPr="00F27A63">
                    <w:rPr>
                      <w:sz w:val="18"/>
                      <w:szCs w:val="18"/>
                    </w:rPr>
                    <w:t xml:space="preserve">Ponechat </w:t>
                  </w:r>
                  <w:r>
                    <w:rPr>
                      <w:sz w:val="18"/>
                      <w:szCs w:val="18"/>
                    </w:rPr>
                    <w:t>p</w:t>
                  </w:r>
                  <w:r w:rsidRPr="00F27A63">
                    <w:rPr>
                      <w:sz w:val="18"/>
                      <w:szCs w:val="18"/>
                    </w:rPr>
                    <w:t>latný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2F2D6AE6">
          <v:shape id="Text Box 131" o:spid="_x0000_s1077" type="#_x0000_t202" style="position:absolute;left:0;text-align:left;margin-left:60.75pt;margin-top:27.15pt;width:79.0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">
            <v:textbox>
              <w:txbxContent>
                <w:p w14:paraId="5DCB1003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 w:rsidRPr="00F27A63">
                    <w:rPr>
                      <w:sz w:val="18"/>
                      <w:szCs w:val="18"/>
                    </w:rPr>
                    <w:t>Potvrdit změnu</w:t>
                  </w:r>
                  <w:r>
                    <w:rPr>
                      <w:sz w:val="20"/>
                    </w:rPr>
                    <w:t xml:space="preserve"> změnu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 w14:anchorId="7C6AB98A">
          <v:shape id="Text Box 130" o:spid="_x0000_s1076" type="#_x0000_t202" style="position:absolute;left:0;text-align:left;margin-left:148.8pt;margin-top:22.65pt;width:90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" fillcolor="#f90">
            <v:textbox>
              <w:txbxContent>
                <w:p w14:paraId="68A09BB7" w14:textId="77777777" w:rsidR="00DF0C7D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Hlášení: </w:t>
                  </w:r>
                  <w:r>
                    <w:rPr>
                      <w:sz w:val="20"/>
                    </w:rPr>
                    <w:br/>
                    <w:t>Přesun majetku /</w:t>
                  </w:r>
                </w:p>
                <w:p w14:paraId="7482AF3E" w14:textId="77777777" w:rsidR="00DF0C7D" w:rsidRPr="00BE3375" w:rsidRDefault="00DF0C7D" w:rsidP="001370FE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Změna útvaru</w:t>
                  </w:r>
                </w:p>
              </w:txbxContent>
            </v:textbox>
          </v:shape>
        </w:pict>
      </w:r>
    </w:p>
    <w:p w14:paraId="607DD641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6916290" w14:textId="77777777" w:rsidR="001370FE" w:rsidRPr="00745ED4" w:rsidRDefault="001370FE" w:rsidP="001370FE">
      <w:pPr>
        <w:jc w:val="both"/>
        <w:rPr>
          <w:rFonts w:asciiTheme="minorHAnsi" w:hAnsiTheme="minorHAnsi" w:cstheme="minorHAnsi"/>
          <w:sz w:val="20"/>
          <w:szCs w:val="20"/>
        </w:rPr>
      </w:pPr>
    </w:p>
    <w:sectPr w:rsidR="001370FE" w:rsidRPr="00745ED4" w:rsidSect="00144A09">
      <w:headerReference w:type="default" r:id="rId26"/>
      <w:pgSz w:w="11906" w:h="16838"/>
      <w:pgMar w:top="993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9061E" w14:textId="77777777" w:rsidR="00DF0C7D" w:rsidRDefault="00DF0C7D" w:rsidP="00A66616">
      <w:r>
        <w:separator/>
      </w:r>
    </w:p>
  </w:endnote>
  <w:endnote w:type="continuationSeparator" w:id="0">
    <w:p w14:paraId="37C27C6C" w14:textId="77777777" w:rsidR="00DF0C7D" w:rsidRDefault="00DF0C7D" w:rsidP="00A6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4C347" w14:textId="77777777" w:rsidR="00DF0C7D" w:rsidRDefault="00DF0C7D" w:rsidP="00A66616">
      <w:r>
        <w:separator/>
      </w:r>
    </w:p>
  </w:footnote>
  <w:footnote w:type="continuationSeparator" w:id="0">
    <w:p w14:paraId="1A110D69" w14:textId="77777777" w:rsidR="00DF0C7D" w:rsidRDefault="00DF0C7D" w:rsidP="00A66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D1186" w14:textId="77777777" w:rsidR="00DF0C7D" w:rsidRDefault="00DF0C7D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0" wp14:anchorId="7583FDA3" wp14:editId="63A6585D">
          <wp:simplePos x="0" y="0"/>
          <wp:positionH relativeFrom="column">
            <wp:posOffset>5031740</wp:posOffset>
          </wp:positionH>
          <wp:positionV relativeFrom="line">
            <wp:posOffset>-377825</wp:posOffset>
          </wp:positionV>
          <wp:extent cx="1397000" cy="393700"/>
          <wp:effectExtent l="0" t="0" r="0" b="6350"/>
          <wp:wrapSquare wrapText="bothSides"/>
          <wp:docPr id="4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D860A9C"/>
    <w:lvl w:ilvl="0">
      <w:start w:val="1"/>
      <w:numFmt w:val="decimal"/>
      <w:pStyle w:val="Textodst1s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00000001"/>
    <w:multiLevelType w:val="multilevel"/>
    <w:tmpl w:val="D98EA5DA"/>
    <w:lvl w:ilvl="0">
      <w:start w:val="1"/>
      <w:numFmt w:val="decimal"/>
      <w:pStyle w:val="Nadpis1"/>
      <w:lvlText w:val="%1"/>
      <w:lvlJc w:val="left"/>
      <w:pPr>
        <w:tabs>
          <w:tab w:val="num" w:pos="574"/>
        </w:tabs>
        <w:ind w:left="574" w:hanging="432"/>
      </w:pPr>
      <w:rPr>
        <w:rFonts w:cs="Times New Roman"/>
        <w:b/>
        <w:sz w:val="36"/>
        <w:szCs w:val="36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002"/>
        </w:tabs>
        <w:ind w:left="1002" w:hanging="576"/>
      </w:pPr>
      <w:rPr>
        <w:rFonts w:ascii="Verdana" w:hAnsi="Verdana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4D50CC8"/>
    <w:multiLevelType w:val="hybridMultilevel"/>
    <w:tmpl w:val="C85CE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E1912"/>
    <w:multiLevelType w:val="hybridMultilevel"/>
    <w:tmpl w:val="C85CE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26AE5"/>
    <w:multiLevelType w:val="multilevel"/>
    <w:tmpl w:val="A25C201C"/>
    <w:lvl w:ilvl="0">
      <w:start w:val="1"/>
      <w:numFmt w:val="bullet"/>
      <w:pStyle w:val="Odrky1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C0504D" w:themeColor="accent2"/>
        <w:sz w:val="22"/>
      </w:rPr>
    </w:lvl>
    <w:lvl w:ilvl="1">
      <w:start w:val="1"/>
      <w:numFmt w:val="bullet"/>
      <w:pStyle w:val="Odrky2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C0504D" w:themeColor="accent2"/>
        <w:sz w:val="22"/>
      </w:rPr>
    </w:lvl>
    <w:lvl w:ilvl="2">
      <w:start w:val="1"/>
      <w:numFmt w:val="bullet"/>
      <w:pStyle w:val="Odrky3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C0504D" w:themeColor="accent2"/>
        <w:sz w:val="22"/>
      </w:rPr>
    </w:lvl>
    <w:lvl w:ilvl="3">
      <w:start w:val="1"/>
      <w:numFmt w:val="bullet"/>
      <w:pStyle w:val="Odrky4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4F81BD" w:themeColor="accent1"/>
      </w:rPr>
    </w:lvl>
    <w:lvl w:ilvl="4">
      <w:start w:val="1"/>
      <w:numFmt w:val="bullet"/>
      <w:pStyle w:val="Odrky5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4F81BD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D1E6F61"/>
    <w:multiLevelType w:val="hybridMultilevel"/>
    <w:tmpl w:val="C85CE44A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62889"/>
    <w:multiLevelType w:val="hybridMultilevel"/>
    <w:tmpl w:val="C85CE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F61CB"/>
    <w:multiLevelType w:val="hybridMultilevel"/>
    <w:tmpl w:val="ECF406C8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8" w15:restartNumberingAfterBreak="0">
    <w:nsid w:val="15144C4D"/>
    <w:multiLevelType w:val="hybridMultilevel"/>
    <w:tmpl w:val="CA50EA46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20AB682A"/>
    <w:multiLevelType w:val="hybridMultilevel"/>
    <w:tmpl w:val="F66C4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16299"/>
    <w:multiLevelType w:val="multilevel"/>
    <w:tmpl w:val="CE90F362"/>
    <w:lvl w:ilvl="0">
      <w:start w:val="1"/>
      <w:numFmt w:val="upperRoman"/>
      <w:lvlText w:val="%1."/>
      <w:lvlJc w:val="center"/>
      <w:pPr>
        <w:ind w:left="5241" w:hanging="279"/>
      </w:pPr>
      <w:rPr>
        <w:b/>
      </w:rPr>
    </w:lvl>
    <w:lvl w:ilvl="1">
      <w:start w:val="1"/>
      <w:numFmt w:val="decimal"/>
      <w:pStyle w:val="Odstavec"/>
      <w:isLgl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1" w15:restartNumberingAfterBreak="0">
    <w:nsid w:val="2FBD13CF"/>
    <w:multiLevelType w:val="multilevel"/>
    <w:tmpl w:val="6BB226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440" w:hanging="144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12" w15:restartNumberingAfterBreak="0">
    <w:nsid w:val="36744002"/>
    <w:multiLevelType w:val="multilevel"/>
    <w:tmpl w:val="0405001F"/>
    <w:numStyleLink w:val="Styl1"/>
  </w:abstractNum>
  <w:abstractNum w:abstractNumId="13" w15:restartNumberingAfterBreak="0">
    <w:nsid w:val="37D102C9"/>
    <w:multiLevelType w:val="hybridMultilevel"/>
    <w:tmpl w:val="F0404DDE"/>
    <w:lvl w:ilvl="0" w:tplc="0405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4" w15:restartNumberingAfterBreak="0">
    <w:nsid w:val="442E5514"/>
    <w:multiLevelType w:val="hybridMultilevel"/>
    <w:tmpl w:val="2DBE4312"/>
    <w:lvl w:ilvl="0" w:tplc="79C05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118A4"/>
    <w:multiLevelType w:val="hybridMultilevel"/>
    <w:tmpl w:val="386286A0"/>
    <w:lvl w:ilvl="0" w:tplc="6D5E2A9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0323A"/>
    <w:multiLevelType w:val="multilevel"/>
    <w:tmpl w:val="75189088"/>
    <w:lvl w:ilvl="0">
      <w:start w:val="1"/>
      <w:numFmt w:val="decimal"/>
      <w:lvlText w:val="%1."/>
      <w:lvlJc w:val="left"/>
      <w:rPr>
        <w:rFonts w:asciiTheme="minorHAnsi" w:hAnsiTheme="minorHAnsi" w:cstheme="minorHAns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E235BC1"/>
    <w:multiLevelType w:val="hybridMultilevel"/>
    <w:tmpl w:val="ABD6A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7755D"/>
    <w:multiLevelType w:val="hybridMultilevel"/>
    <w:tmpl w:val="B37C48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72477"/>
    <w:multiLevelType w:val="hybridMultilevel"/>
    <w:tmpl w:val="2AB012D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60322579"/>
    <w:multiLevelType w:val="hybridMultilevel"/>
    <w:tmpl w:val="B8809CE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3C0165E"/>
    <w:multiLevelType w:val="hybridMultilevel"/>
    <w:tmpl w:val="765641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A647C"/>
    <w:multiLevelType w:val="multilevel"/>
    <w:tmpl w:val="BFCA5E8A"/>
    <w:lvl w:ilvl="0">
      <w:start w:val="1"/>
      <w:numFmt w:val="upperRoman"/>
      <w:pStyle w:val="VOP-nadpisodstav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VOP-odstavec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VOP-pododstavec"/>
      <w:isLgl/>
      <w:lvlText w:val="%1.%2.%3."/>
      <w:lvlJc w:val="right"/>
      <w:pPr>
        <w:ind w:left="103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C6A62BA"/>
    <w:multiLevelType w:val="hybridMultilevel"/>
    <w:tmpl w:val="8424C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D5DA6"/>
    <w:multiLevelType w:val="hybridMultilevel"/>
    <w:tmpl w:val="D6FE79E4"/>
    <w:lvl w:ilvl="0" w:tplc="040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5" w15:restartNumberingAfterBreak="0">
    <w:nsid w:val="716C799F"/>
    <w:multiLevelType w:val="hybridMultilevel"/>
    <w:tmpl w:val="28D6E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0454B"/>
    <w:multiLevelType w:val="hybridMultilevel"/>
    <w:tmpl w:val="10EEF5E8"/>
    <w:lvl w:ilvl="0" w:tplc="040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6ED4301"/>
    <w:multiLevelType w:val="hybridMultilevel"/>
    <w:tmpl w:val="84C85C50"/>
    <w:lvl w:ilvl="0" w:tplc="0405000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3" w:hanging="360"/>
      </w:pPr>
      <w:rPr>
        <w:rFonts w:ascii="Wingdings" w:hAnsi="Wingdings" w:hint="default"/>
      </w:rPr>
    </w:lvl>
  </w:abstractNum>
  <w:abstractNum w:abstractNumId="28" w15:restartNumberingAfterBreak="0">
    <w:nsid w:val="7A393518"/>
    <w:multiLevelType w:val="hybridMultilevel"/>
    <w:tmpl w:val="C85CE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B6DF7"/>
    <w:multiLevelType w:val="hybridMultilevel"/>
    <w:tmpl w:val="CCDE153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DD06734"/>
    <w:multiLevelType w:val="multilevel"/>
    <w:tmpl w:val="0405001F"/>
    <w:styleLink w:val="Styl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left"/>
      <w:pPr>
        <w:ind w:left="792" w:hanging="432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E1A7F64"/>
    <w:multiLevelType w:val="hybridMultilevel"/>
    <w:tmpl w:val="FFDC3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E0C4D"/>
    <w:multiLevelType w:val="hybridMultilevel"/>
    <w:tmpl w:val="2402B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8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30"/>
  </w:num>
  <w:num w:numId="9">
    <w:abstractNumId w:val="12"/>
  </w:num>
  <w:num w:numId="10">
    <w:abstractNumId w:val="18"/>
  </w:num>
  <w:num w:numId="11">
    <w:abstractNumId w:val="17"/>
  </w:num>
  <w:num w:numId="12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"/>
  </w:num>
  <w:num w:numId="15">
    <w:abstractNumId w:val="16"/>
  </w:num>
  <w:num w:numId="16">
    <w:abstractNumId w:val="21"/>
  </w:num>
  <w:num w:numId="17">
    <w:abstractNumId w:val="4"/>
  </w:num>
  <w:num w:numId="18">
    <w:abstractNumId w:val="31"/>
  </w:num>
  <w:num w:numId="19">
    <w:abstractNumId w:val="25"/>
  </w:num>
  <w:num w:numId="20">
    <w:abstractNumId w:val="15"/>
  </w:num>
  <w:num w:numId="21">
    <w:abstractNumId w:val="7"/>
  </w:num>
  <w:num w:numId="22">
    <w:abstractNumId w:val="24"/>
  </w:num>
  <w:num w:numId="23">
    <w:abstractNumId w:val="27"/>
  </w:num>
  <w:num w:numId="24">
    <w:abstractNumId w:val="32"/>
  </w:num>
  <w:num w:numId="25">
    <w:abstractNumId w:val="8"/>
  </w:num>
  <w:num w:numId="26">
    <w:abstractNumId w:val="29"/>
  </w:num>
  <w:num w:numId="27">
    <w:abstractNumId w:val="9"/>
  </w:num>
  <w:num w:numId="28">
    <w:abstractNumId w:val="13"/>
  </w:num>
  <w:num w:numId="29">
    <w:abstractNumId w:val="20"/>
  </w:num>
  <w:num w:numId="30">
    <w:abstractNumId w:val="0"/>
  </w:num>
  <w:num w:numId="31">
    <w:abstractNumId w:val="14"/>
  </w:num>
  <w:num w:numId="32">
    <w:abstractNumId w:val="23"/>
  </w:num>
  <w:num w:numId="33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59F9"/>
    <w:rsid w:val="000040BE"/>
    <w:rsid w:val="00005F97"/>
    <w:rsid w:val="000135B0"/>
    <w:rsid w:val="00015D55"/>
    <w:rsid w:val="00015FDD"/>
    <w:rsid w:val="000168B8"/>
    <w:rsid w:val="000210DD"/>
    <w:rsid w:val="000255CD"/>
    <w:rsid w:val="00026D98"/>
    <w:rsid w:val="00030FBC"/>
    <w:rsid w:val="00040DA1"/>
    <w:rsid w:val="000579A9"/>
    <w:rsid w:val="00065CD3"/>
    <w:rsid w:val="00072056"/>
    <w:rsid w:val="00096528"/>
    <w:rsid w:val="000A379D"/>
    <w:rsid w:val="000A49C2"/>
    <w:rsid w:val="000A511B"/>
    <w:rsid w:val="000B05FE"/>
    <w:rsid w:val="000C090E"/>
    <w:rsid w:val="000C32D0"/>
    <w:rsid w:val="000E01DF"/>
    <w:rsid w:val="000E2EBB"/>
    <w:rsid w:val="00101873"/>
    <w:rsid w:val="00111BE8"/>
    <w:rsid w:val="00120D89"/>
    <w:rsid w:val="001246D6"/>
    <w:rsid w:val="00133DBE"/>
    <w:rsid w:val="00136D94"/>
    <w:rsid w:val="001370FE"/>
    <w:rsid w:val="00142D2B"/>
    <w:rsid w:val="00143CBF"/>
    <w:rsid w:val="00144A09"/>
    <w:rsid w:val="001469EF"/>
    <w:rsid w:val="00155D92"/>
    <w:rsid w:val="00156916"/>
    <w:rsid w:val="001677DC"/>
    <w:rsid w:val="00192B7B"/>
    <w:rsid w:val="00192BA9"/>
    <w:rsid w:val="001A38EC"/>
    <w:rsid w:val="001A65BD"/>
    <w:rsid w:val="001A6AA3"/>
    <w:rsid w:val="001B0531"/>
    <w:rsid w:val="001B4F67"/>
    <w:rsid w:val="001B605A"/>
    <w:rsid w:val="001C0EE1"/>
    <w:rsid w:val="001C1275"/>
    <w:rsid w:val="001C1E11"/>
    <w:rsid w:val="001C3B2C"/>
    <w:rsid w:val="001C3FA6"/>
    <w:rsid w:val="001D2C68"/>
    <w:rsid w:val="001D75E3"/>
    <w:rsid w:val="001E0B8E"/>
    <w:rsid w:val="001E4E93"/>
    <w:rsid w:val="001F3848"/>
    <w:rsid w:val="001F512C"/>
    <w:rsid w:val="00201913"/>
    <w:rsid w:val="0020308E"/>
    <w:rsid w:val="002059BF"/>
    <w:rsid w:val="00214C2A"/>
    <w:rsid w:val="00215F65"/>
    <w:rsid w:val="002209B7"/>
    <w:rsid w:val="002209ED"/>
    <w:rsid w:val="00254498"/>
    <w:rsid w:val="002556FD"/>
    <w:rsid w:val="002567E7"/>
    <w:rsid w:val="0026485C"/>
    <w:rsid w:val="00272CF1"/>
    <w:rsid w:val="0027403D"/>
    <w:rsid w:val="002807B4"/>
    <w:rsid w:val="0028439B"/>
    <w:rsid w:val="002A75E5"/>
    <w:rsid w:val="002D4B34"/>
    <w:rsid w:val="002E6095"/>
    <w:rsid w:val="002E60E5"/>
    <w:rsid w:val="002E6AB7"/>
    <w:rsid w:val="002E72D4"/>
    <w:rsid w:val="002F6ABB"/>
    <w:rsid w:val="0030330D"/>
    <w:rsid w:val="00311C00"/>
    <w:rsid w:val="00315D90"/>
    <w:rsid w:val="00323A96"/>
    <w:rsid w:val="00327FDB"/>
    <w:rsid w:val="00343A92"/>
    <w:rsid w:val="00353CC9"/>
    <w:rsid w:val="00354327"/>
    <w:rsid w:val="003608AA"/>
    <w:rsid w:val="003729A9"/>
    <w:rsid w:val="003805CB"/>
    <w:rsid w:val="003808EB"/>
    <w:rsid w:val="0038765E"/>
    <w:rsid w:val="003917A5"/>
    <w:rsid w:val="00392E39"/>
    <w:rsid w:val="00393160"/>
    <w:rsid w:val="003937D2"/>
    <w:rsid w:val="003966E9"/>
    <w:rsid w:val="003A65B1"/>
    <w:rsid w:val="003B176B"/>
    <w:rsid w:val="003C1EC5"/>
    <w:rsid w:val="003C28FA"/>
    <w:rsid w:val="003D6DA2"/>
    <w:rsid w:val="003D6F2C"/>
    <w:rsid w:val="003E1C86"/>
    <w:rsid w:val="003E54B2"/>
    <w:rsid w:val="003F0F8A"/>
    <w:rsid w:val="003F179A"/>
    <w:rsid w:val="003F1C22"/>
    <w:rsid w:val="003F70FA"/>
    <w:rsid w:val="004016BE"/>
    <w:rsid w:val="004031F9"/>
    <w:rsid w:val="00411DAA"/>
    <w:rsid w:val="0041477C"/>
    <w:rsid w:val="00415AC3"/>
    <w:rsid w:val="00423CD0"/>
    <w:rsid w:val="00425A0A"/>
    <w:rsid w:val="00430127"/>
    <w:rsid w:val="004309C3"/>
    <w:rsid w:val="00432D5A"/>
    <w:rsid w:val="00433C43"/>
    <w:rsid w:val="00435B6A"/>
    <w:rsid w:val="004510F6"/>
    <w:rsid w:val="004527BE"/>
    <w:rsid w:val="004642A9"/>
    <w:rsid w:val="004678B7"/>
    <w:rsid w:val="00470F4B"/>
    <w:rsid w:val="004758A0"/>
    <w:rsid w:val="00476F28"/>
    <w:rsid w:val="004838C9"/>
    <w:rsid w:val="004949BA"/>
    <w:rsid w:val="0049549D"/>
    <w:rsid w:val="004C3B77"/>
    <w:rsid w:val="004C59C9"/>
    <w:rsid w:val="004C69EE"/>
    <w:rsid w:val="004D7B9F"/>
    <w:rsid w:val="004E12E4"/>
    <w:rsid w:val="004F4A26"/>
    <w:rsid w:val="004F5037"/>
    <w:rsid w:val="004F61D7"/>
    <w:rsid w:val="004F7022"/>
    <w:rsid w:val="00510896"/>
    <w:rsid w:val="00526D16"/>
    <w:rsid w:val="0052751A"/>
    <w:rsid w:val="00530226"/>
    <w:rsid w:val="00531116"/>
    <w:rsid w:val="00533FB0"/>
    <w:rsid w:val="00544BBB"/>
    <w:rsid w:val="00555E2A"/>
    <w:rsid w:val="00557430"/>
    <w:rsid w:val="0057089C"/>
    <w:rsid w:val="00570E83"/>
    <w:rsid w:val="005716F8"/>
    <w:rsid w:val="005718B4"/>
    <w:rsid w:val="00582691"/>
    <w:rsid w:val="0059018C"/>
    <w:rsid w:val="0059133F"/>
    <w:rsid w:val="00594BB4"/>
    <w:rsid w:val="0059566F"/>
    <w:rsid w:val="00595D7D"/>
    <w:rsid w:val="005A1C6C"/>
    <w:rsid w:val="005A30D1"/>
    <w:rsid w:val="005A5AB1"/>
    <w:rsid w:val="005A65DD"/>
    <w:rsid w:val="005A6FC0"/>
    <w:rsid w:val="005A7BB4"/>
    <w:rsid w:val="005B1734"/>
    <w:rsid w:val="005B2159"/>
    <w:rsid w:val="005B6A22"/>
    <w:rsid w:val="005C46D4"/>
    <w:rsid w:val="005C532E"/>
    <w:rsid w:val="005D20C8"/>
    <w:rsid w:val="005D50FB"/>
    <w:rsid w:val="005D77E5"/>
    <w:rsid w:val="005E512C"/>
    <w:rsid w:val="005F2D04"/>
    <w:rsid w:val="005F4682"/>
    <w:rsid w:val="006020BC"/>
    <w:rsid w:val="00604E6B"/>
    <w:rsid w:val="00605526"/>
    <w:rsid w:val="00607942"/>
    <w:rsid w:val="0061020A"/>
    <w:rsid w:val="00610CFC"/>
    <w:rsid w:val="00610F0D"/>
    <w:rsid w:val="0061132A"/>
    <w:rsid w:val="00615BC5"/>
    <w:rsid w:val="00622641"/>
    <w:rsid w:val="00625383"/>
    <w:rsid w:val="00631851"/>
    <w:rsid w:val="00637977"/>
    <w:rsid w:val="00640D0D"/>
    <w:rsid w:val="00641B79"/>
    <w:rsid w:val="00647404"/>
    <w:rsid w:val="00647A56"/>
    <w:rsid w:val="006559F9"/>
    <w:rsid w:val="00682CAB"/>
    <w:rsid w:val="006948CE"/>
    <w:rsid w:val="006A4D26"/>
    <w:rsid w:val="006B6D07"/>
    <w:rsid w:val="006C379C"/>
    <w:rsid w:val="006C43E5"/>
    <w:rsid w:val="006D3632"/>
    <w:rsid w:val="006D6F61"/>
    <w:rsid w:val="006E1FE4"/>
    <w:rsid w:val="006E33B2"/>
    <w:rsid w:val="006F1177"/>
    <w:rsid w:val="006F1D4E"/>
    <w:rsid w:val="006F345E"/>
    <w:rsid w:val="006F4BA2"/>
    <w:rsid w:val="006F5732"/>
    <w:rsid w:val="00703027"/>
    <w:rsid w:val="007069A1"/>
    <w:rsid w:val="00725F11"/>
    <w:rsid w:val="00731A4B"/>
    <w:rsid w:val="007448BB"/>
    <w:rsid w:val="00745ED4"/>
    <w:rsid w:val="00752855"/>
    <w:rsid w:val="00765D73"/>
    <w:rsid w:val="007700DA"/>
    <w:rsid w:val="00781C66"/>
    <w:rsid w:val="00783B67"/>
    <w:rsid w:val="007A1196"/>
    <w:rsid w:val="007B55F9"/>
    <w:rsid w:val="007B7019"/>
    <w:rsid w:val="007B784D"/>
    <w:rsid w:val="007C24EC"/>
    <w:rsid w:val="007D5B55"/>
    <w:rsid w:val="007E30D3"/>
    <w:rsid w:val="007E58ED"/>
    <w:rsid w:val="007F27EB"/>
    <w:rsid w:val="007F4E32"/>
    <w:rsid w:val="00805E0E"/>
    <w:rsid w:val="0081083C"/>
    <w:rsid w:val="00813244"/>
    <w:rsid w:val="00814AB5"/>
    <w:rsid w:val="00814FF8"/>
    <w:rsid w:val="00816262"/>
    <w:rsid w:val="0082113F"/>
    <w:rsid w:val="00823517"/>
    <w:rsid w:val="0082705C"/>
    <w:rsid w:val="008275C6"/>
    <w:rsid w:val="00832C9A"/>
    <w:rsid w:val="00835888"/>
    <w:rsid w:val="00835C58"/>
    <w:rsid w:val="00842622"/>
    <w:rsid w:val="00845270"/>
    <w:rsid w:val="008511ED"/>
    <w:rsid w:val="00857FCD"/>
    <w:rsid w:val="00860624"/>
    <w:rsid w:val="00862E63"/>
    <w:rsid w:val="00866E96"/>
    <w:rsid w:val="00867CC5"/>
    <w:rsid w:val="00871967"/>
    <w:rsid w:val="00872FC7"/>
    <w:rsid w:val="00876048"/>
    <w:rsid w:val="00880A31"/>
    <w:rsid w:val="00887D80"/>
    <w:rsid w:val="00893216"/>
    <w:rsid w:val="008A7006"/>
    <w:rsid w:val="008A7D38"/>
    <w:rsid w:val="008B61CA"/>
    <w:rsid w:val="008C135B"/>
    <w:rsid w:val="008C1F79"/>
    <w:rsid w:val="008C2F4C"/>
    <w:rsid w:val="008D535B"/>
    <w:rsid w:val="008E447E"/>
    <w:rsid w:val="008E71BA"/>
    <w:rsid w:val="008E7AB7"/>
    <w:rsid w:val="008F1520"/>
    <w:rsid w:val="008F4C8E"/>
    <w:rsid w:val="008F7A4F"/>
    <w:rsid w:val="009027C1"/>
    <w:rsid w:val="009068BC"/>
    <w:rsid w:val="009173A0"/>
    <w:rsid w:val="0092022B"/>
    <w:rsid w:val="009322E2"/>
    <w:rsid w:val="00937BFF"/>
    <w:rsid w:val="00944663"/>
    <w:rsid w:val="00955C3B"/>
    <w:rsid w:val="0096216F"/>
    <w:rsid w:val="00964644"/>
    <w:rsid w:val="0096634D"/>
    <w:rsid w:val="00982210"/>
    <w:rsid w:val="00986145"/>
    <w:rsid w:val="00994BB0"/>
    <w:rsid w:val="009A23E6"/>
    <w:rsid w:val="009A774B"/>
    <w:rsid w:val="009B01D8"/>
    <w:rsid w:val="009B21A4"/>
    <w:rsid w:val="009B3B08"/>
    <w:rsid w:val="009B5AEE"/>
    <w:rsid w:val="009B72AA"/>
    <w:rsid w:val="009C3DDB"/>
    <w:rsid w:val="009D23F0"/>
    <w:rsid w:val="009E64D6"/>
    <w:rsid w:val="009E6BCE"/>
    <w:rsid w:val="009F2688"/>
    <w:rsid w:val="009F4559"/>
    <w:rsid w:val="009F78C0"/>
    <w:rsid w:val="00A01E9C"/>
    <w:rsid w:val="00A04B5A"/>
    <w:rsid w:val="00A10536"/>
    <w:rsid w:val="00A145B1"/>
    <w:rsid w:val="00A17CE6"/>
    <w:rsid w:val="00A4039B"/>
    <w:rsid w:val="00A44A0F"/>
    <w:rsid w:val="00A50DC5"/>
    <w:rsid w:val="00A542F0"/>
    <w:rsid w:val="00A54F2A"/>
    <w:rsid w:val="00A60A30"/>
    <w:rsid w:val="00A63343"/>
    <w:rsid w:val="00A66616"/>
    <w:rsid w:val="00A74E33"/>
    <w:rsid w:val="00A7656E"/>
    <w:rsid w:val="00A77E51"/>
    <w:rsid w:val="00A83CA1"/>
    <w:rsid w:val="00A84771"/>
    <w:rsid w:val="00A934A0"/>
    <w:rsid w:val="00AC527A"/>
    <w:rsid w:val="00AD0134"/>
    <w:rsid w:val="00AD6131"/>
    <w:rsid w:val="00AE3280"/>
    <w:rsid w:val="00AE407D"/>
    <w:rsid w:val="00AE5343"/>
    <w:rsid w:val="00AE6B44"/>
    <w:rsid w:val="00AF0BF0"/>
    <w:rsid w:val="00AF58B8"/>
    <w:rsid w:val="00AF61DC"/>
    <w:rsid w:val="00AF7446"/>
    <w:rsid w:val="00B01400"/>
    <w:rsid w:val="00B02715"/>
    <w:rsid w:val="00B075F6"/>
    <w:rsid w:val="00B2348B"/>
    <w:rsid w:val="00B259F3"/>
    <w:rsid w:val="00B25D48"/>
    <w:rsid w:val="00B355EB"/>
    <w:rsid w:val="00B51F31"/>
    <w:rsid w:val="00B56C26"/>
    <w:rsid w:val="00B576B5"/>
    <w:rsid w:val="00B6279C"/>
    <w:rsid w:val="00B64668"/>
    <w:rsid w:val="00B67F69"/>
    <w:rsid w:val="00B8064C"/>
    <w:rsid w:val="00BA7BE0"/>
    <w:rsid w:val="00BB4A3F"/>
    <w:rsid w:val="00BD6465"/>
    <w:rsid w:val="00BE4F45"/>
    <w:rsid w:val="00BF06E1"/>
    <w:rsid w:val="00BF0CFC"/>
    <w:rsid w:val="00BF2B10"/>
    <w:rsid w:val="00BF34DC"/>
    <w:rsid w:val="00C11C01"/>
    <w:rsid w:val="00C12B73"/>
    <w:rsid w:val="00C13087"/>
    <w:rsid w:val="00C15CB8"/>
    <w:rsid w:val="00C17B40"/>
    <w:rsid w:val="00C22EBA"/>
    <w:rsid w:val="00C319FA"/>
    <w:rsid w:val="00C334F8"/>
    <w:rsid w:val="00C3492E"/>
    <w:rsid w:val="00C37B45"/>
    <w:rsid w:val="00C4307F"/>
    <w:rsid w:val="00C64CD9"/>
    <w:rsid w:val="00C669DE"/>
    <w:rsid w:val="00C83B4D"/>
    <w:rsid w:val="00C8583A"/>
    <w:rsid w:val="00C87F7D"/>
    <w:rsid w:val="00C9047C"/>
    <w:rsid w:val="00C927FB"/>
    <w:rsid w:val="00C96342"/>
    <w:rsid w:val="00CA27D7"/>
    <w:rsid w:val="00CB32CF"/>
    <w:rsid w:val="00CB58D0"/>
    <w:rsid w:val="00CC6837"/>
    <w:rsid w:val="00CC7823"/>
    <w:rsid w:val="00CD4B40"/>
    <w:rsid w:val="00CD524E"/>
    <w:rsid w:val="00CD724D"/>
    <w:rsid w:val="00CE15A6"/>
    <w:rsid w:val="00CE70D0"/>
    <w:rsid w:val="00CF6220"/>
    <w:rsid w:val="00CF77C6"/>
    <w:rsid w:val="00D04966"/>
    <w:rsid w:val="00D10C78"/>
    <w:rsid w:val="00D134CE"/>
    <w:rsid w:val="00D15C57"/>
    <w:rsid w:val="00D17343"/>
    <w:rsid w:val="00D22D71"/>
    <w:rsid w:val="00D34E1C"/>
    <w:rsid w:val="00D41823"/>
    <w:rsid w:val="00D47A5A"/>
    <w:rsid w:val="00D735E9"/>
    <w:rsid w:val="00D75F7A"/>
    <w:rsid w:val="00D82C86"/>
    <w:rsid w:val="00D835E9"/>
    <w:rsid w:val="00D875D5"/>
    <w:rsid w:val="00DA4F1C"/>
    <w:rsid w:val="00DB016E"/>
    <w:rsid w:val="00DB0733"/>
    <w:rsid w:val="00DC5275"/>
    <w:rsid w:val="00DC54F5"/>
    <w:rsid w:val="00DD5F43"/>
    <w:rsid w:val="00DE442F"/>
    <w:rsid w:val="00DE6D80"/>
    <w:rsid w:val="00DE7F02"/>
    <w:rsid w:val="00DF0C7D"/>
    <w:rsid w:val="00DF5AE6"/>
    <w:rsid w:val="00E05D29"/>
    <w:rsid w:val="00E11DAC"/>
    <w:rsid w:val="00E21764"/>
    <w:rsid w:val="00E46792"/>
    <w:rsid w:val="00E54F4D"/>
    <w:rsid w:val="00E55B7C"/>
    <w:rsid w:val="00E55C93"/>
    <w:rsid w:val="00E8270D"/>
    <w:rsid w:val="00E90929"/>
    <w:rsid w:val="00E9102D"/>
    <w:rsid w:val="00E9225C"/>
    <w:rsid w:val="00E9710D"/>
    <w:rsid w:val="00EA06C4"/>
    <w:rsid w:val="00EA2DFA"/>
    <w:rsid w:val="00EA7678"/>
    <w:rsid w:val="00EB4D59"/>
    <w:rsid w:val="00EC14AF"/>
    <w:rsid w:val="00ED0C03"/>
    <w:rsid w:val="00ED0FA1"/>
    <w:rsid w:val="00ED70D2"/>
    <w:rsid w:val="00EE5E09"/>
    <w:rsid w:val="00EF1DF1"/>
    <w:rsid w:val="00EF4832"/>
    <w:rsid w:val="00EF5613"/>
    <w:rsid w:val="00EF73D2"/>
    <w:rsid w:val="00F00B5E"/>
    <w:rsid w:val="00F039F4"/>
    <w:rsid w:val="00F15E85"/>
    <w:rsid w:val="00F165A0"/>
    <w:rsid w:val="00F17A67"/>
    <w:rsid w:val="00F23F1B"/>
    <w:rsid w:val="00F241BF"/>
    <w:rsid w:val="00F25BD0"/>
    <w:rsid w:val="00F30AA2"/>
    <w:rsid w:val="00F31B0A"/>
    <w:rsid w:val="00F336B5"/>
    <w:rsid w:val="00F36915"/>
    <w:rsid w:val="00F40BC3"/>
    <w:rsid w:val="00F427EA"/>
    <w:rsid w:val="00F42B99"/>
    <w:rsid w:val="00F447FE"/>
    <w:rsid w:val="00F51BD7"/>
    <w:rsid w:val="00F537DC"/>
    <w:rsid w:val="00F54636"/>
    <w:rsid w:val="00F64729"/>
    <w:rsid w:val="00F67CED"/>
    <w:rsid w:val="00F843CB"/>
    <w:rsid w:val="00F84E80"/>
    <w:rsid w:val="00F9104D"/>
    <w:rsid w:val="00F94C35"/>
    <w:rsid w:val="00FA0D34"/>
    <w:rsid w:val="00FA2042"/>
    <w:rsid w:val="00FA326B"/>
    <w:rsid w:val="00FB26EE"/>
    <w:rsid w:val="00FB6A71"/>
    <w:rsid w:val="00FB6C36"/>
    <w:rsid w:val="00FB79A2"/>
    <w:rsid w:val="00FC1EBB"/>
    <w:rsid w:val="00FC4450"/>
    <w:rsid w:val="00FC5588"/>
    <w:rsid w:val="00FD5A3D"/>
    <w:rsid w:val="00FE06D5"/>
    <w:rsid w:val="00FE09F8"/>
    <w:rsid w:val="00FE14E7"/>
    <w:rsid w:val="00FE6E2A"/>
    <w:rsid w:val="00FF2190"/>
    <w:rsid w:val="00FF5FDA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ecimalSymbol w:val=","/>
  <w:listSeparator w:val=";"/>
  <w14:docId w14:val="7F98D540"/>
  <w15:docId w15:val="{9B47265B-E4A6-42B0-8E1E-6474786A3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559F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H1,section:1,kapitola,Kapitola,V_Head1,Záhlaví 1,Celého textu,ASAPHeading 1,1,section,chapter,0Überschrift 1,1Überschrift 1,2Überschrift 1,3Überschrift 1,4Überschrift 1,5Überschrift 1,6Überschrift 1,7Überschrift 1,8Überschrift 1,9Überschrift"/>
    <w:basedOn w:val="Normln"/>
    <w:next w:val="Normln"/>
    <w:link w:val="Nadpis1Char"/>
    <w:uiPriority w:val="99"/>
    <w:qFormat/>
    <w:rsid w:val="00594BB4"/>
    <w:pPr>
      <w:keepNext/>
      <w:keepLines/>
      <w:numPr>
        <w:numId w:val="14"/>
      </w:numPr>
      <w:spacing w:before="400" w:after="360"/>
      <w:outlineLvl w:val="0"/>
    </w:pPr>
    <w:rPr>
      <w:rFonts w:ascii="Verdana" w:hAnsi="Verdana"/>
      <w:b/>
      <w:color w:val="000000"/>
      <w:kern w:val="1"/>
      <w:sz w:val="36"/>
      <w:szCs w:val="36"/>
      <w:lang w:eastAsia="ar-SA"/>
    </w:rPr>
  </w:style>
  <w:style w:type="paragraph" w:styleId="Nadpis2">
    <w:name w:val="heading 2"/>
    <w:aliases w:val="Běžného textu,h2,H2,Attribute Heading 2,2m,hlavicka,F2,F21,PA Major Section,2,sub-sect,21,sub-sect1,22,sub-sect2,211,sub-sect11,ASAPHeading 2,Podkapitola1,V_Head2,V_Head21,V_Head22,Nadpis 21,Bižného textu,H2&lt;------------------,Text bodu,Sekce"/>
    <w:basedOn w:val="Nadpis1"/>
    <w:next w:val="Normln"/>
    <w:link w:val="Nadpis2Char"/>
    <w:uiPriority w:val="99"/>
    <w:qFormat/>
    <w:rsid w:val="00594BB4"/>
    <w:pPr>
      <w:numPr>
        <w:ilvl w:val="1"/>
      </w:numPr>
      <w:spacing w:before="317" w:after="187"/>
      <w:outlineLvl w:val="1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6559F9"/>
    <w:pPr>
      <w:autoSpaceDE w:val="0"/>
      <w:autoSpaceDN w:val="0"/>
      <w:adjustRightInd w:val="0"/>
      <w:jc w:val="both"/>
    </w:pPr>
    <w:rPr>
      <w:color w:val="000000"/>
      <w:sz w:val="20"/>
    </w:rPr>
  </w:style>
  <w:style w:type="character" w:customStyle="1" w:styleId="ZkladntextChar">
    <w:name w:val="Základní text Char"/>
    <w:link w:val="Zkladntext"/>
    <w:semiHidden/>
    <w:rsid w:val="006559F9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559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559F9"/>
    <w:rPr>
      <w:color w:val="0000FF"/>
      <w:u w:val="single"/>
    </w:rPr>
  </w:style>
  <w:style w:type="paragraph" w:customStyle="1" w:styleId="Podnadpis1">
    <w:name w:val="Podnadpis1"/>
    <w:rsid w:val="006559F9"/>
    <w:pPr>
      <w:autoSpaceDE w:val="0"/>
      <w:autoSpaceDN w:val="0"/>
      <w:adjustRightInd w:val="0"/>
      <w:spacing w:before="72" w:after="72"/>
    </w:pPr>
    <w:rPr>
      <w:rFonts w:ascii="Times New Roman" w:eastAsia="Times New Roman" w:hAnsi="Times New Roman"/>
      <w:b/>
      <w:bCs/>
      <w:i/>
      <w:iCs/>
      <w:color w:val="000000"/>
      <w:szCs w:val="24"/>
    </w:rPr>
  </w:style>
  <w:style w:type="paragraph" w:customStyle="1" w:styleId="Znaka">
    <w:name w:val="Značka"/>
    <w:rsid w:val="001246D6"/>
    <w:pPr>
      <w:autoSpaceDE w:val="0"/>
      <w:autoSpaceDN w:val="0"/>
      <w:adjustRightInd w:val="0"/>
      <w:ind w:left="288" w:firstLine="1"/>
    </w:pPr>
    <w:rPr>
      <w:rFonts w:ascii="Times New Roman" w:eastAsia="Times New Roman" w:hAnsi="Times New Roman"/>
      <w:color w:val="000000"/>
      <w:szCs w:val="24"/>
    </w:rPr>
  </w:style>
  <w:style w:type="paragraph" w:styleId="Zpat">
    <w:name w:val="footer"/>
    <w:basedOn w:val="Normln"/>
    <w:link w:val="ZpatChar"/>
    <w:rsid w:val="001246D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1246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odsazen21">
    <w:name w:val="Základní text odsazený 21"/>
    <w:basedOn w:val="Normln"/>
    <w:rsid w:val="002A75E5"/>
    <w:pPr>
      <w:widowControl w:val="0"/>
      <w:ind w:left="709" w:hanging="709"/>
      <w:jc w:val="both"/>
    </w:pPr>
    <w:rPr>
      <w:szCs w:val="20"/>
    </w:rPr>
  </w:style>
  <w:style w:type="character" w:customStyle="1" w:styleId="OdstavecChar">
    <w:name w:val="Odstavec Char"/>
    <w:link w:val="Odstavec"/>
    <w:locked/>
    <w:rsid w:val="00FC1EBB"/>
    <w:rPr>
      <w:rFonts w:ascii="Times New Roman" w:eastAsia="Times New Roman" w:hAnsi="Times New Roman"/>
      <w:sz w:val="24"/>
      <w:szCs w:val="22"/>
    </w:rPr>
  </w:style>
  <w:style w:type="paragraph" w:customStyle="1" w:styleId="Odstavec">
    <w:name w:val="Odstavec"/>
    <w:basedOn w:val="Normln"/>
    <w:link w:val="OdstavecChar"/>
    <w:qFormat/>
    <w:rsid w:val="00FC1EBB"/>
    <w:pPr>
      <w:numPr>
        <w:ilvl w:val="1"/>
        <w:numId w:val="1"/>
      </w:numPr>
      <w:spacing w:before="60"/>
      <w:jc w:val="both"/>
    </w:pPr>
    <w:rPr>
      <w:szCs w:val="22"/>
    </w:rPr>
  </w:style>
  <w:style w:type="character" w:customStyle="1" w:styleId="Zkladntext218pt">
    <w:name w:val="Základní text (2) + 18 pt"/>
    <w:rsid w:val="007B70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cs-CZ"/>
    </w:rPr>
  </w:style>
  <w:style w:type="character" w:customStyle="1" w:styleId="Zkladntext115pt">
    <w:name w:val="Základní text + 11;5 pt"/>
    <w:rsid w:val="007B7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VOP-nadpisodstavce">
    <w:name w:val="VOP - nadpis odstavce"/>
    <w:basedOn w:val="Normln"/>
    <w:qFormat/>
    <w:rsid w:val="003C1EC5"/>
    <w:pPr>
      <w:keepNext/>
      <w:numPr>
        <w:numId w:val="2"/>
      </w:numPr>
      <w:tabs>
        <w:tab w:val="num" w:pos="360"/>
      </w:tabs>
      <w:spacing w:before="60" w:after="60"/>
      <w:ind w:left="0" w:firstLine="284"/>
      <w:jc w:val="center"/>
      <w:outlineLvl w:val="3"/>
    </w:pPr>
    <w:rPr>
      <w:rFonts w:ascii="Calibri" w:hAnsi="Calibri"/>
      <w:b/>
      <w:sz w:val="16"/>
    </w:rPr>
  </w:style>
  <w:style w:type="paragraph" w:customStyle="1" w:styleId="VOP-odstavec">
    <w:name w:val="VOP-odstavec"/>
    <w:basedOn w:val="Odstavec"/>
    <w:qFormat/>
    <w:rsid w:val="003C1EC5"/>
    <w:pPr>
      <w:numPr>
        <w:numId w:val="2"/>
      </w:numPr>
      <w:tabs>
        <w:tab w:val="num" w:pos="360"/>
      </w:tabs>
      <w:ind w:left="426" w:hanging="720"/>
    </w:pPr>
    <w:rPr>
      <w:rFonts w:ascii="Calibri" w:hAnsi="Calibri"/>
      <w:sz w:val="16"/>
    </w:rPr>
  </w:style>
  <w:style w:type="paragraph" w:customStyle="1" w:styleId="VOP-pododstavec">
    <w:name w:val="VOP-pododstavec"/>
    <w:basedOn w:val="VOP-odstavec"/>
    <w:qFormat/>
    <w:rsid w:val="003C1EC5"/>
    <w:pPr>
      <w:numPr>
        <w:ilvl w:val="2"/>
      </w:numPr>
      <w:spacing w:before="0"/>
    </w:pPr>
    <w:rPr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A6661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A66616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2C86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2C86"/>
    <w:rPr>
      <w:rFonts w:ascii="Tahoma" w:eastAsia="Times New Roman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7030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0302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703027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302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03027"/>
    <w:rPr>
      <w:rFonts w:ascii="Times New Roman" w:eastAsia="Times New Roman" w:hAnsi="Times New Roman"/>
      <w:b/>
      <w:bCs/>
    </w:rPr>
  </w:style>
  <w:style w:type="paragraph" w:styleId="Revize">
    <w:name w:val="Revision"/>
    <w:hidden/>
    <w:uiPriority w:val="99"/>
    <w:semiHidden/>
    <w:rsid w:val="00F00B5E"/>
    <w:rPr>
      <w:rFonts w:ascii="Times New Roman" w:eastAsia="Times New Roman" w:hAnsi="Times New Roman"/>
      <w:sz w:val="24"/>
      <w:szCs w:val="24"/>
    </w:rPr>
  </w:style>
  <w:style w:type="numbering" w:customStyle="1" w:styleId="Styl1">
    <w:name w:val="Styl1"/>
    <w:uiPriority w:val="99"/>
    <w:rsid w:val="003608AA"/>
    <w:pPr>
      <w:numPr>
        <w:numId w:val="8"/>
      </w:numPr>
    </w:pPr>
  </w:style>
  <w:style w:type="paragraph" w:customStyle="1" w:styleId="Default">
    <w:name w:val="Default"/>
    <w:rsid w:val="004016B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Zkladntext2">
    <w:name w:val="Základní text (2)_"/>
    <w:basedOn w:val="Standardnpsmoodstavce"/>
    <w:link w:val="Zkladntext20"/>
    <w:rsid w:val="00A04B5A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A04B5A"/>
    <w:pPr>
      <w:widowControl w:val="0"/>
      <w:shd w:val="clear" w:color="auto" w:fill="FFFFFF"/>
      <w:spacing w:line="677" w:lineRule="exact"/>
      <w:jc w:val="center"/>
    </w:pPr>
    <w:rPr>
      <w:b/>
      <w:bCs/>
      <w:sz w:val="35"/>
      <w:szCs w:val="35"/>
    </w:rPr>
  </w:style>
  <w:style w:type="paragraph" w:styleId="Bezmezer">
    <w:name w:val="No Spacing"/>
    <w:uiPriority w:val="1"/>
    <w:qFormat/>
    <w:rsid w:val="00A04B5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kladntext3105pt">
    <w:name w:val="Základní text (3) + 10;5 pt"/>
    <w:basedOn w:val="Standardnpsmoodstavce"/>
    <w:rsid w:val="00A04B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/>
    </w:rPr>
  </w:style>
  <w:style w:type="character" w:customStyle="1" w:styleId="Nadpis1Char">
    <w:name w:val="Nadpis 1 Char"/>
    <w:aliases w:val="H1 Char,section:1 Char,kapitola Char,Kapitola Char,V_Head1 Char,Záhlaví 1 Char,Celého textu Char,ASAPHeading 1 Char,1 Char,section Char,chapter Char,0Überschrift 1 Char,1Überschrift 1 Char,2Überschrift 1 Char,3Überschrift 1 Char"/>
    <w:basedOn w:val="Standardnpsmoodstavce"/>
    <w:link w:val="Nadpis1"/>
    <w:uiPriority w:val="99"/>
    <w:rsid w:val="00594BB4"/>
    <w:rPr>
      <w:rFonts w:ascii="Verdana" w:eastAsia="Times New Roman" w:hAnsi="Verdana"/>
      <w:b/>
      <w:color w:val="000000"/>
      <w:kern w:val="1"/>
      <w:sz w:val="36"/>
      <w:szCs w:val="36"/>
      <w:lang w:eastAsia="ar-SA"/>
    </w:rPr>
  </w:style>
  <w:style w:type="character" w:customStyle="1" w:styleId="Nadpis2Char">
    <w:name w:val="Nadpis 2 Char"/>
    <w:aliases w:val="Běžného textu Char,h2 Char,H2 Char,Attribute Heading 2 Char,2m Char,hlavicka Char,F2 Char,F21 Char,PA Major Section Char,2 Char,sub-sect Char,21 Char,sub-sect1 Char,22 Char,sub-sect2 Char,211 Char,sub-sect11 Char,ASAPHeading 2 Char"/>
    <w:basedOn w:val="Standardnpsmoodstavce"/>
    <w:link w:val="Nadpis2"/>
    <w:uiPriority w:val="99"/>
    <w:rsid w:val="00594BB4"/>
    <w:rPr>
      <w:rFonts w:ascii="Verdana" w:eastAsia="Times New Roman" w:hAnsi="Verdana"/>
      <w:b/>
      <w:color w:val="000000"/>
      <w:kern w:val="1"/>
      <w:sz w:val="28"/>
      <w:szCs w:val="28"/>
      <w:lang w:eastAsia="ar-SA"/>
    </w:rPr>
  </w:style>
  <w:style w:type="paragraph" w:customStyle="1" w:styleId="Normalneodsazen">
    <w:name w:val="Normal neodsazený"/>
    <w:basedOn w:val="Normln"/>
    <w:rsid w:val="00594BB4"/>
    <w:pPr>
      <w:jc w:val="both"/>
    </w:pPr>
    <w:rPr>
      <w:szCs w:val="20"/>
    </w:rPr>
  </w:style>
  <w:style w:type="character" w:customStyle="1" w:styleId="Zkladntext0">
    <w:name w:val="Základní text_"/>
    <w:basedOn w:val="Standardnpsmoodstavce"/>
    <w:link w:val="Zkladntext1"/>
    <w:rsid w:val="00AE534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í text1"/>
    <w:basedOn w:val="Normln"/>
    <w:link w:val="Zkladntext0"/>
    <w:rsid w:val="00AE5343"/>
    <w:pPr>
      <w:widowControl w:val="0"/>
      <w:shd w:val="clear" w:color="auto" w:fill="FFFFFF"/>
      <w:spacing w:after="120" w:line="317" w:lineRule="exact"/>
      <w:ind w:hanging="380"/>
      <w:jc w:val="both"/>
    </w:pPr>
    <w:rPr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E447E"/>
    <w:rPr>
      <w:color w:val="605E5C"/>
      <w:shd w:val="clear" w:color="auto" w:fill="E1DFDD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370F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370FE"/>
    <w:rPr>
      <w:rFonts w:ascii="Times New Roman" w:eastAsia="Times New Roman" w:hAnsi="Times New Roman"/>
      <w:sz w:val="24"/>
      <w:szCs w:val="24"/>
    </w:rPr>
  </w:style>
  <w:style w:type="paragraph" w:customStyle="1" w:styleId="Odrky1">
    <w:name w:val="Odrážky 1"/>
    <w:basedOn w:val="Normln"/>
    <w:link w:val="Odrky1Char"/>
    <w:uiPriority w:val="8"/>
    <w:qFormat/>
    <w:rsid w:val="001370FE"/>
    <w:pPr>
      <w:numPr>
        <w:numId w:val="17"/>
      </w:numPr>
      <w:suppressAutoHyphens/>
      <w:spacing w:line="264" w:lineRule="auto"/>
      <w:contextualSpacing/>
      <w:jc w:val="both"/>
    </w:pPr>
    <w:rPr>
      <w:rFonts w:ascii="Calibri" w:eastAsia="Calibri" w:hAnsi="Calibri"/>
      <w:sz w:val="20"/>
      <w:szCs w:val="20"/>
    </w:rPr>
  </w:style>
  <w:style w:type="character" w:customStyle="1" w:styleId="Odrky1Char">
    <w:name w:val="Odrážky 1 Char"/>
    <w:link w:val="Odrky1"/>
    <w:uiPriority w:val="8"/>
    <w:rsid w:val="001370FE"/>
  </w:style>
  <w:style w:type="paragraph" w:customStyle="1" w:styleId="Odrky2">
    <w:name w:val="Odrážky 2"/>
    <w:basedOn w:val="Odrky1"/>
    <w:uiPriority w:val="8"/>
    <w:qFormat/>
    <w:rsid w:val="001370FE"/>
    <w:pPr>
      <w:numPr>
        <w:ilvl w:val="1"/>
      </w:numPr>
      <w:tabs>
        <w:tab w:val="clear" w:pos="454"/>
        <w:tab w:val="num" w:pos="360"/>
        <w:tab w:val="num" w:pos="792"/>
        <w:tab w:val="num" w:pos="1492"/>
      </w:tabs>
      <w:ind w:left="1492" w:hanging="360"/>
    </w:pPr>
    <w:rPr>
      <w:lang w:bidi="en-US"/>
    </w:rPr>
  </w:style>
  <w:style w:type="paragraph" w:customStyle="1" w:styleId="Odrky5">
    <w:name w:val="Odrážky 5"/>
    <w:basedOn w:val="Odrky4"/>
    <w:uiPriority w:val="8"/>
    <w:semiHidden/>
    <w:unhideWhenUsed/>
    <w:qFormat/>
    <w:rsid w:val="001370FE"/>
    <w:pPr>
      <w:numPr>
        <w:ilvl w:val="4"/>
      </w:numPr>
      <w:tabs>
        <w:tab w:val="clear" w:pos="1134"/>
        <w:tab w:val="num" w:pos="360"/>
        <w:tab w:val="num" w:pos="792"/>
        <w:tab w:val="num" w:pos="2520"/>
      </w:tabs>
      <w:ind w:left="1492" w:hanging="360"/>
    </w:pPr>
    <w:rPr>
      <w:lang w:eastAsia="en-US" w:bidi="ar-SA"/>
    </w:rPr>
  </w:style>
  <w:style w:type="paragraph" w:customStyle="1" w:styleId="Odrky3">
    <w:name w:val="Odrážky 3"/>
    <w:basedOn w:val="Odrky2"/>
    <w:uiPriority w:val="8"/>
    <w:qFormat/>
    <w:rsid w:val="001370FE"/>
    <w:pPr>
      <w:numPr>
        <w:ilvl w:val="2"/>
      </w:numPr>
      <w:tabs>
        <w:tab w:val="clear" w:pos="680"/>
        <w:tab w:val="num" w:pos="360"/>
        <w:tab w:val="num" w:pos="1224"/>
      </w:tabs>
      <w:ind w:left="1492" w:hanging="360"/>
    </w:pPr>
  </w:style>
  <w:style w:type="paragraph" w:customStyle="1" w:styleId="Odrky4">
    <w:name w:val="Odrážky 4"/>
    <w:basedOn w:val="Odrky3"/>
    <w:uiPriority w:val="8"/>
    <w:semiHidden/>
    <w:unhideWhenUsed/>
    <w:qFormat/>
    <w:rsid w:val="001370FE"/>
    <w:pPr>
      <w:numPr>
        <w:ilvl w:val="3"/>
      </w:numPr>
      <w:tabs>
        <w:tab w:val="clear" w:pos="907"/>
        <w:tab w:val="num" w:pos="360"/>
        <w:tab w:val="num" w:pos="792"/>
        <w:tab w:val="num" w:pos="1728"/>
      </w:tabs>
      <w:ind w:left="1492" w:hanging="360"/>
    </w:pPr>
  </w:style>
  <w:style w:type="paragraph" w:customStyle="1" w:styleId="Text">
    <w:name w:val="Text"/>
    <w:aliases w:val="txt1,T1,Title 1,t,DTX,t + Tučné,Tmavě modrá,zarovnání na střed,zarovnání na střed + Kurzíva...,DTX Char Char,DTX Char,t + Tuené,Tmavi modrá,zarovnání na stoed,zarovnání na stoed + Kurzíva...,Text1,txt11,T11,t + Tuèné,Tmavì modrá,zarovnání na støed"/>
    <w:basedOn w:val="Normln"/>
    <w:link w:val="Text2"/>
    <w:rsid w:val="00411DAA"/>
    <w:rPr>
      <w:rFonts w:ascii="Verdana" w:hAnsi="Verdana"/>
      <w:color w:val="000000"/>
      <w:sz w:val="20"/>
      <w:szCs w:val="18"/>
      <w:lang w:eastAsia="ar-SA"/>
    </w:rPr>
  </w:style>
  <w:style w:type="character" w:customStyle="1" w:styleId="Text2">
    <w:name w:val="Text2"/>
    <w:aliases w:val="txt12,T12,Title 11,t1,DTX1,t + Tučné1,Tmavě modrá1,zarovnání na střed1,zarovnání na střed + Kurzíva...1,DTX Char Char1"/>
    <w:link w:val="Text"/>
    <w:locked/>
    <w:rsid w:val="00411DAA"/>
    <w:rPr>
      <w:rFonts w:ascii="Verdana" w:eastAsia="Times New Roman" w:hAnsi="Verdana"/>
      <w:color w:val="000000"/>
      <w:szCs w:val="18"/>
      <w:lang w:eastAsia="ar-SA"/>
    </w:rPr>
  </w:style>
  <w:style w:type="paragraph" w:customStyle="1" w:styleId="Textodst1sl">
    <w:name w:val="Text odst.1čísl"/>
    <w:basedOn w:val="Normln"/>
    <w:link w:val="Textodst1slCharChar"/>
    <w:uiPriority w:val="99"/>
    <w:rsid w:val="00214C2A"/>
    <w:pPr>
      <w:numPr>
        <w:numId w:val="30"/>
      </w:numPr>
      <w:tabs>
        <w:tab w:val="left" w:pos="0"/>
        <w:tab w:val="left" w:pos="284"/>
      </w:tabs>
      <w:spacing w:before="80"/>
      <w:outlineLvl w:val="1"/>
    </w:pPr>
    <w:rPr>
      <w:rFonts w:ascii="Arial" w:hAnsi="Arial"/>
      <w:sz w:val="22"/>
      <w:szCs w:val="20"/>
    </w:rPr>
  </w:style>
  <w:style w:type="character" w:customStyle="1" w:styleId="Textodst1slCharChar">
    <w:name w:val="Text odst.1čísl Char Char"/>
    <w:link w:val="Textodst1sl"/>
    <w:uiPriority w:val="99"/>
    <w:locked/>
    <w:rsid w:val="00214C2A"/>
    <w:rPr>
      <w:rFonts w:ascii="Arial" w:eastAsia="Times New Roman" w:hAnsi="Arial"/>
      <w:sz w:val="22"/>
    </w:rPr>
  </w:style>
  <w:style w:type="character" w:styleId="Zstupntext">
    <w:name w:val="Placeholder Text"/>
    <w:basedOn w:val="Standardnpsmoodstavce"/>
    <w:uiPriority w:val="99"/>
    <w:semiHidden/>
    <w:rsid w:val="000E2E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is@fnol.cz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orcz.cz/cs/produkty/or-nex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b@fnol.cz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glossaryDocument" Target="glossary/document.xml"/><Relationship Id="rId10" Type="http://schemas.openxmlformats.org/officeDocument/2006/relationships/hyperlink" Target="mailto:uis@fnol.c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informatika@fnol.cz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ED9A6F115A4F6680E5329540203C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10B1FD-416F-4645-B8B8-F82F26480318}"/>
      </w:docPartPr>
      <w:docPartBody>
        <w:p w:rsidR="00D31C29" w:rsidRDefault="00D142FD" w:rsidP="00D142FD">
          <w:pPr>
            <w:pStyle w:val="E7ED9A6F115A4F6680E5329540203CCD"/>
          </w:pPr>
          <w:r w:rsidRPr="002B587D">
            <w:rPr>
              <w:rStyle w:val="Zstupntext"/>
            </w:rPr>
            <w:t>Klepněte sem a zadejte text.</w:t>
          </w:r>
        </w:p>
      </w:docPartBody>
    </w:docPart>
    <w:docPart>
      <w:docPartPr>
        <w:name w:val="E2910C59452644FAAB353CE09618BC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18772A-CF45-4434-8306-5079D2E58C92}"/>
      </w:docPartPr>
      <w:docPartBody>
        <w:p w:rsidR="00D31C29" w:rsidRDefault="00D31C29" w:rsidP="00D31C29">
          <w:pPr>
            <w:pStyle w:val="E2910C59452644FAAB353CE09618BCFE"/>
          </w:pPr>
          <w:r w:rsidRPr="002D24C4">
            <w:rPr>
              <w:rStyle w:val="Zstupntext"/>
            </w:rPr>
            <w:t>Klepněte sem a zadejte text.</w:t>
          </w:r>
        </w:p>
      </w:docPartBody>
    </w:docPart>
    <w:docPart>
      <w:docPartPr>
        <w:name w:val="EA2E1DDF71B143E6A5A34D4573CC09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57BED5-BDF2-4B9A-95A3-1FD9DF9CBCFE}"/>
      </w:docPartPr>
      <w:docPartBody>
        <w:p w:rsidR="006B1F37" w:rsidRDefault="00D31C29" w:rsidP="00D31C29">
          <w:pPr>
            <w:pStyle w:val="EA2E1DDF71B143E6A5A34D4573CC09FE"/>
          </w:pPr>
          <w:r w:rsidRPr="00C02339">
            <w:rPr>
              <w:rStyle w:val="Zstupntext"/>
            </w:rPr>
            <w:t>Klikněte sem a zadejte text.</w:t>
          </w:r>
        </w:p>
      </w:docPartBody>
    </w:docPart>
    <w:docPart>
      <w:docPartPr>
        <w:name w:val="52B286BEEEBB45A4937222E7A757D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4971C6-2852-4E1B-9899-44085DBE8577}"/>
      </w:docPartPr>
      <w:docPartBody>
        <w:p w:rsidR="006B1F37" w:rsidRDefault="00D31C29" w:rsidP="00D31C29">
          <w:pPr>
            <w:pStyle w:val="52B286BEEEBB45A4937222E7A757DD6F"/>
          </w:pPr>
          <w:r w:rsidRPr="00C02339">
            <w:rPr>
              <w:rStyle w:val="Zstupntext"/>
            </w:rPr>
            <w:t>Klikněte sem a zadejte text.</w:t>
          </w:r>
        </w:p>
      </w:docPartBody>
    </w:docPart>
    <w:docPart>
      <w:docPartPr>
        <w:name w:val="08CB16A7D44C46668A9AE6A0762A351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DF826E-67ED-4B37-B7D1-89F7F243E403}"/>
      </w:docPartPr>
      <w:docPartBody>
        <w:p w:rsidR="006B1F37" w:rsidRDefault="00D31C29" w:rsidP="00D31C29">
          <w:pPr>
            <w:pStyle w:val="08CB16A7D44C46668A9AE6A0762A351A"/>
          </w:pPr>
          <w:r w:rsidRPr="00C02339">
            <w:rPr>
              <w:rStyle w:val="Zstupntext"/>
            </w:rPr>
            <w:t>Klikněte sem a zadejte text.</w:t>
          </w:r>
        </w:p>
      </w:docPartBody>
    </w:docPart>
    <w:docPart>
      <w:docPartPr>
        <w:name w:val="ED56B37B38F940A6A265EA30842C93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CC4703-A980-44C0-9F89-657904F07F17}"/>
      </w:docPartPr>
      <w:docPartBody>
        <w:p w:rsidR="00332BB4" w:rsidRDefault="001748D2" w:rsidP="001748D2">
          <w:pPr>
            <w:pStyle w:val="ED56B37B38F940A6A265EA30842C937E"/>
          </w:pPr>
          <w:r w:rsidRPr="00C02339">
            <w:rPr>
              <w:rStyle w:val="Zstupntext"/>
            </w:rPr>
            <w:t>Klikněte sem a zadejte text.</w:t>
          </w:r>
        </w:p>
      </w:docPartBody>
    </w:docPart>
    <w:docPart>
      <w:docPartPr>
        <w:name w:val="C473E07B911F4E5EB84F328B532751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002043-CA22-490B-95E1-F0A25692AA8A}"/>
      </w:docPartPr>
      <w:docPartBody>
        <w:p w:rsidR="00F3416C" w:rsidRDefault="00F3416C" w:rsidP="00F3416C">
          <w:pPr>
            <w:pStyle w:val="C473E07B911F4E5EB84F328B532751A6"/>
          </w:pPr>
          <w:r w:rsidRPr="00C0233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2FD"/>
    <w:rsid w:val="001748D2"/>
    <w:rsid w:val="00332BB4"/>
    <w:rsid w:val="003418B8"/>
    <w:rsid w:val="0042287D"/>
    <w:rsid w:val="006B1F37"/>
    <w:rsid w:val="00A519D7"/>
    <w:rsid w:val="00D142FD"/>
    <w:rsid w:val="00D31C29"/>
    <w:rsid w:val="00F3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3416C"/>
    <w:rPr>
      <w:color w:val="808080"/>
    </w:rPr>
  </w:style>
  <w:style w:type="paragraph" w:customStyle="1" w:styleId="E7ED9A6F115A4F6680E5329540203CCD">
    <w:name w:val="E7ED9A6F115A4F6680E5329540203CCD"/>
    <w:rsid w:val="00D142FD"/>
  </w:style>
  <w:style w:type="paragraph" w:customStyle="1" w:styleId="E2910C59452644FAAB353CE09618BCFE">
    <w:name w:val="E2910C59452644FAAB353CE09618BCFE"/>
    <w:rsid w:val="00D31C29"/>
    <w:pPr>
      <w:spacing w:after="160" w:line="259" w:lineRule="auto"/>
    </w:pPr>
  </w:style>
  <w:style w:type="paragraph" w:customStyle="1" w:styleId="EA2E1DDF71B143E6A5A34D4573CC09FE">
    <w:name w:val="EA2E1DDF71B143E6A5A34D4573CC09FE"/>
    <w:rsid w:val="00D31C29"/>
    <w:pPr>
      <w:spacing w:after="160" w:line="259" w:lineRule="auto"/>
    </w:pPr>
  </w:style>
  <w:style w:type="paragraph" w:customStyle="1" w:styleId="52B286BEEEBB45A4937222E7A757DD6F">
    <w:name w:val="52B286BEEEBB45A4937222E7A757DD6F"/>
    <w:rsid w:val="00D31C29"/>
    <w:pPr>
      <w:spacing w:after="160" w:line="259" w:lineRule="auto"/>
    </w:pPr>
  </w:style>
  <w:style w:type="paragraph" w:customStyle="1" w:styleId="08CB16A7D44C46668A9AE6A0762A351A">
    <w:name w:val="08CB16A7D44C46668A9AE6A0762A351A"/>
    <w:rsid w:val="00D31C29"/>
    <w:pPr>
      <w:spacing w:after="160" w:line="259" w:lineRule="auto"/>
    </w:pPr>
  </w:style>
  <w:style w:type="paragraph" w:customStyle="1" w:styleId="ED56B37B38F940A6A265EA30842C937E">
    <w:name w:val="ED56B37B38F940A6A265EA30842C937E"/>
    <w:rsid w:val="001748D2"/>
    <w:pPr>
      <w:spacing w:after="160" w:line="259" w:lineRule="auto"/>
    </w:pPr>
  </w:style>
  <w:style w:type="paragraph" w:customStyle="1" w:styleId="C473E07B911F4E5EB84F328B532751A6">
    <w:name w:val="C473E07B911F4E5EB84F328B532751A6"/>
    <w:rsid w:val="00F3416C"/>
    <w:pPr>
      <w:spacing w:after="160" w:line="259" w:lineRule="auto"/>
    </w:pPr>
  </w:style>
  <w:style w:type="paragraph" w:customStyle="1" w:styleId="3CC00AA11A0943E885A9A79C91D6CCE9">
    <w:name w:val="3CC00AA11A0943E885A9A79C91D6CCE9"/>
    <w:rsid w:val="00F3416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EAA2B-2E60-43C7-88F8-54A90527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17</Pages>
  <Words>7066</Words>
  <Characters>41693</Characters>
  <Application>Microsoft Office Word</Application>
  <DocSecurity>0</DocSecurity>
  <Lines>347</Lines>
  <Paragraphs>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48662</CharactersWithSpaces>
  <SharedDoc>false</SharedDoc>
  <HLinks>
    <vt:vector size="6" baseType="variant">
      <vt:variant>
        <vt:i4>3735554</vt:i4>
      </vt:variant>
      <vt:variant>
        <vt:i4>0</vt:i4>
      </vt:variant>
      <vt:variant>
        <vt:i4>0</vt:i4>
      </vt:variant>
      <vt:variant>
        <vt:i4>5</vt:i4>
      </vt:variant>
      <vt:variant>
        <vt:lpwstr>mailto:uis@fnol.cz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Šturmová</dc:creator>
  <cp:lastModifiedBy>Oravec Ladislav</cp:lastModifiedBy>
  <cp:revision>98</cp:revision>
  <cp:lastPrinted>2014-09-16T05:52:00Z</cp:lastPrinted>
  <dcterms:created xsi:type="dcterms:W3CDTF">2018-07-13T11:47:00Z</dcterms:created>
  <dcterms:modified xsi:type="dcterms:W3CDTF">2021-04-29T05:23:00Z</dcterms:modified>
</cp:coreProperties>
</file>