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</w:t>
          </w:r>
          <w:proofErr w:type="gramEnd"/>
          <w:r w:rsidRPr="001A5F30">
            <w:rPr>
              <w:rFonts w:ascii="Calibri Light" w:hAnsi="Calibri Light"/>
            </w:rPr>
            <w:t>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…..</w:t>
          </w:r>
        </w:sdtContent>
      </w:sdt>
      <w:proofErr w:type="gramEnd"/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</w:t>
          </w:r>
          <w:proofErr w:type="gramStart"/>
          <w:r w:rsidRPr="001A5F30">
            <w:rPr>
              <w:rFonts w:ascii="Calibri Light" w:hAnsi="Calibri Light"/>
            </w:rPr>
            <w:t>….</w:t>
          </w:r>
        </w:sdtContent>
      </w:sdt>
      <w:r w:rsidRPr="001A5F30">
        <w:rPr>
          <w:rFonts w:ascii="Calibri Light" w:hAnsi="Calibri Light"/>
        </w:rPr>
        <w:t>soudem</w:t>
      </w:r>
      <w:proofErr w:type="gramEnd"/>
      <w:r w:rsidRPr="001A5F30">
        <w:rPr>
          <w:rFonts w:ascii="Calibri Light" w:hAnsi="Calibri Light"/>
        </w:rPr>
        <w:t xml:space="preserve">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lastRenderedPageBreak/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B2241D" w:rsidRPr="00B2241D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F72697" w:rsidRPr="00F72697">
        <w:rPr>
          <w:rFonts w:ascii="Calibri Light" w:hAnsi="Calibri Light" w:cs="Calibri"/>
          <w:b/>
          <w:bCs/>
          <w:iCs/>
          <w:sz w:val="21"/>
          <w:szCs w:val="21"/>
        </w:rPr>
        <w:t>Oscilační pila</w:t>
      </w:r>
      <w:r w:rsidR="00F72697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D10E15" w:rsidRPr="001A5F30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 w:cstheme="minorHAnsi"/>
          <w:b/>
          <w:sz w:val="21"/>
          <w:szCs w:val="21"/>
        </w:rPr>
        <w:t>-20</w:t>
      </w:r>
      <w:r w:rsidR="00A23B1F">
        <w:rPr>
          <w:rFonts w:ascii="Calibri Light" w:hAnsi="Calibri Light" w:cstheme="minorHAnsi"/>
          <w:b/>
          <w:sz w:val="21"/>
          <w:szCs w:val="21"/>
        </w:rPr>
        <w:t>2</w:t>
      </w:r>
      <w:r w:rsidR="00F72697">
        <w:rPr>
          <w:rFonts w:ascii="Calibri Light" w:hAnsi="Calibri Light" w:cstheme="minorHAnsi"/>
          <w:b/>
          <w:sz w:val="21"/>
          <w:szCs w:val="21"/>
        </w:rPr>
        <w:t>1</w:t>
      </w:r>
      <w:r w:rsidR="000C3811">
        <w:rPr>
          <w:rFonts w:ascii="Calibri Light" w:hAnsi="Calibri Light" w:cstheme="minorHAnsi"/>
          <w:b/>
          <w:sz w:val="21"/>
          <w:szCs w:val="21"/>
        </w:rPr>
        <w:t>-00</w:t>
      </w:r>
      <w:r w:rsidR="00F72697">
        <w:rPr>
          <w:rFonts w:ascii="Calibri Light" w:hAnsi="Calibri Light" w:cstheme="minorHAnsi"/>
          <w:b/>
          <w:sz w:val="21"/>
          <w:szCs w:val="21"/>
        </w:rPr>
        <w:t>0421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Pravidelné kalibrace a nastavení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každoročně,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revize.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1A5F30" w:rsidRDefault="00AB6905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AB6905" w:rsidRPr="001A5F30" w:rsidRDefault="00AB6905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Instruktáž personálu dle § 61 zákona č. 268/2014 Sb.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4C513B">
        <w:rPr>
          <w:rFonts w:ascii="Calibri Light" w:hAnsi="Calibri Light"/>
          <w:color w:val="000000"/>
          <w:sz w:val="21"/>
          <w:szCs w:val="21"/>
        </w:rPr>
        <w:t xml:space="preserve">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>
        <w:rPr>
          <w:rFonts w:ascii="Calibri Light" w:hAnsi="Calibri Light"/>
          <w:color w:val="000000"/>
          <w:sz w:val="21"/>
          <w:szCs w:val="21"/>
        </w:rPr>
        <w:t xml:space="preserve"> vč. DPH </w:t>
      </w:r>
    </w:p>
    <w:p w:rsidR="00AB6905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lastRenderedPageBreak/>
        <w:t>f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  <w:t xml:space="preserve">celkový náklad za jednotlivou instruktáž personálu dle §61 zákona č.268/2014 Sb. dle článku III. této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B5056D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poskytovatel bere na vědomí, že v souladu s interními předpisy objednatele nese náklady související s vjezdem motorových vozidel do místa plnění. </w:t>
      </w:r>
      <w:r w:rsidR="00B5056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/>
          <w:b/>
          <w:sz w:val="21"/>
          <w:szCs w:val="21"/>
        </w:rPr>
        <w:t>-20</w:t>
      </w:r>
      <w:r w:rsidR="00A23B1F">
        <w:rPr>
          <w:rFonts w:ascii="Calibri Light" w:hAnsi="Calibri Light"/>
          <w:b/>
          <w:sz w:val="21"/>
          <w:szCs w:val="21"/>
        </w:rPr>
        <w:t>2</w:t>
      </w:r>
      <w:r w:rsidR="00F72697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F72697">
        <w:rPr>
          <w:rFonts w:ascii="Calibri Light" w:hAnsi="Calibri Light"/>
          <w:b/>
          <w:sz w:val="21"/>
          <w:szCs w:val="21"/>
        </w:rPr>
        <w:t>0421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F43164">
        <w:rPr>
          <w:rFonts w:ascii="Calibri Light" w:hAnsi="Calibri Light"/>
          <w:sz w:val="21"/>
          <w:szCs w:val="21"/>
        </w:rPr>
        <w:t>objednateli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</w:t>
      </w:r>
      <w:r w:rsidRPr="001A5F30">
        <w:rPr>
          <w:rFonts w:ascii="Calibri Light" w:hAnsi="Calibri Light"/>
          <w:sz w:val="21"/>
          <w:szCs w:val="21"/>
        </w:rPr>
        <w:lastRenderedPageBreak/>
        <w:t>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97332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F72697">
        <w:rPr>
          <w:rFonts w:ascii="Calibri Light" w:hAnsi="Calibri Light" w:cs="Arial"/>
          <w:sz w:val="21"/>
          <w:szCs w:val="21"/>
        </w:rPr>
        <w:t xml:space="preserve"> </w:t>
      </w:r>
      <w:r w:rsidR="00F72697" w:rsidRPr="00F72697">
        <w:rPr>
          <w:rFonts w:ascii="Calibri Light" w:hAnsi="Calibri Light" w:cs="Arial"/>
          <w:i/>
          <w:sz w:val="16"/>
          <w:szCs w:val="16"/>
        </w:rPr>
        <w:t>(součást pravidelných servisních kontrol)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1A5F30" w:rsidTr="00D10E15">
        <w:trPr>
          <w:trHeight w:val="441"/>
        </w:trPr>
        <w:tc>
          <w:tcPr>
            <w:tcW w:w="4861" w:type="dxa"/>
            <w:vAlign w:val="center"/>
          </w:tcPr>
          <w:p w:rsidR="00996AE5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</w:p>
          <w:p w:rsidR="009160A9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9160A9" w:rsidRPr="001A5F30">
              <w:rPr>
                <w:rFonts w:ascii="Calibri Light" w:hAnsi="Calibri Light"/>
                <w:sz w:val="21"/>
                <w:szCs w:val="21"/>
              </w:rPr>
              <w:t>V Olomouci dne ……...</w:t>
            </w:r>
          </w:p>
        </w:tc>
        <w:tc>
          <w:tcPr>
            <w:tcW w:w="4862" w:type="dxa"/>
            <w:vAlign w:val="center"/>
          </w:tcPr>
          <w:p w:rsidR="009160A9" w:rsidRPr="001A5F30" w:rsidRDefault="009160A9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V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………………</w:t>
                </w:r>
                <w:proofErr w:type="gramStart"/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…..</w:t>
                </w:r>
              </w:sdtContent>
            </w:sdt>
            <w:r w:rsidR="00D05BCD"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Pr="001A5F30">
              <w:rPr>
                <w:rFonts w:ascii="Calibri Light" w:hAnsi="Calibri Light"/>
                <w:sz w:val="21"/>
                <w:szCs w:val="21"/>
              </w:rPr>
              <w:t xml:space="preserve"> dne</w:t>
            </w:r>
            <w:proofErr w:type="gramEnd"/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……….</w:t>
                </w:r>
              </w:sdtContent>
            </w:sdt>
          </w:p>
        </w:tc>
      </w:tr>
      <w:tr w:rsidR="009160A9" w:rsidRPr="001A5F30" w:rsidTr="00D10E15">
        <w:trPr>
          <w:trHeight w:val="58"/>
        </w:trPr>
        <w:tc>
          <w:tcPr>
            <w:tcW w:w="4861" w:type="dxa"/>
            <w:vAlign w:val="bottom"/>
          </w:tcPr>
          <w:p w:rsidR="009160A9" w:rsidRPr="001A5F30" w:rsidRDefault="00B9613A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Fakultní nemocnice Olomouc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(objednatel)</w:t>
            </w:r>
          </w:p>
        </w:tc>
        <w:sdt>
          <w:sdtPr>
            <w:rPr>
              <w:rFonts w:ascii="Calibri Light" w:hAnsi="Calibri Light"/>
              <w:b/>
              <w:bCs/>
              <w:sz w:val="21"/>
              <w:szCs w:val="21"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</w:rPr>
          </w:sdtEndPr>
          <w:sdtContent>
            <w:tc>
              <w:tcPr>
                <w:tcW w:w="4862" w:type="dxa"/>
                <w:vAlign w:val="bottom"/>
              </w:tcPr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B9613A" w:rsidP="001A5F30">
                <w:pPr>
                  <w:jc w:val="center"/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  <w: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  <w:pict>
                    <v:rect id="_x0000_i1026" style="width:230.9pt;height:13.85pt" o:hrpct="978" o:hralign="center" o:hrstd="t" o:hr="t" fillcolor="gray" stroked="f"/>
                  </w:pict>
                </w:r>
              </w:p>
              <w:p w:rsidR="009160A9" w:rsidRPr="001A5F30" w:rsidRDefault="00B9613A" w:rsidP="001A5F30">
                <w:pPr>
                  <w:jc w:val="center"/>
                  <w:rPr>
                    <w:rFonts w:ascii="Calibri Light" w:hAnsi="Calibri Light"/>
                    <w:sz w:val="21"/>
                    <w:szCs w:val="21"/>
                  </w:rPr>
                </w:pPr>
                <w:sdt>
                  <w:sdtPr>
                    <w:rPr>
                      <w:rFonts w:ascii="Calibri Light" w:hAnsi="Calibri Light"/>
                      <w:sz w:val="21"/>
                      <w:szCs w:val="21"/>
                    </w:rPr>
                    <w:id w:val="-1590612248"/>
                    <w:placeholder>
                      <w:docPart w:val="EC144D76AC6B41AD8B596BE434E7BD2D"/>
                    </w:placeholder>
                    <w:text/>
                  </w:sdtPr>
                  <w:sdtEndPr/>
                  <w:sdtContent>
                    <w:r w:rsidR="00045C66" w:rsidRPr="001A5F30">
                      <w:rPr>
                        <w:rFonts w:ascii="Calibri Light" w:hAnsi="Calibri Light"/>
                        <w:sz w:val="21"/>
                        <w:szCs w:val="21"/>
                      </w:rPr>
                      <w:t>……………</w:t>
                    </w:r>
                    <w:r w:rsidR="00045C66">
                      <w:rPr>
                        <w:rFonts w:ascii="Calibri Light" w:hAnsi="Calibri Light"/>
                        <w:sz w:val="21"/>
                        <w:szCs w:val="21"/>
                      </w:rPr>
                      <w:t>…………………</w:t>
                    </w:r>
                    <w:proofErr w:type="gramStart"/>
                    <w:r w:rsidR="00045C66">
                      <w:rPr>
                        <w:rFonts w:ascii="Calibri Light" w:hAnsi="Calibri Light"/>
                        <w:sz w:val="21"/>
                        <w:szCs w:val="21"/>
                      </w:rPr>
                      <w:t>…..…</w:t>
                    </w:r>
                    <w:proofErr w:type="gramEnd"/>
                    <w:r w:rsidR="00045C66">
                      <w:rPr>
                        <w:rFonts w:ascii="Calibri Light" w:hAnsi="Calibri Light"/>
                        <w:sz w:val="21"/>
                        <w:szCs w:val="21"/>
                      </w:rPr>
                      <w:t>……………</w:t>
                    </w:r>
                    <w:r w:rsidR="00045C66" w:rsidRPr="001A5F30">
                      <w:rPr>
                        <w:rFonts w:ascii="Calibri Light" w:hAnsi="Calibri Light"/>
                        <w:sz w:val="21"/>
                        <w:szCs w:val="21"/>
                      </w:rPr>
                      <w:t>……..</w:t>
                    </w:r>
                  </w:sdtContent>
                </w:sdt>
                <w:r w:rsidR="00045C66" w:rsidRPr="001A5F30">
                  <w:rPr>
                    <w:rFonts w:ascii="Calibri Light" w:hAnsi="Calibri Light"/>
                    <w:sz w:val="21"/>
                    <w:szCs w:val="21"/>
                  </w:rPr>
                  <w:t xml:space="preserve">  </w:t>
                </w:r>
                <w:r w:rsidR="009160A9" w:rsidRPr="001A5F30">
                  <w:rPr>
                    <w:rFonts w:ascii="Calibri Light" w:hAnsi="Calibri Light"/>
                    <w:sz w:val="21"/>
                    <w:szCs w:val="21"/>
                  </w:rPr>
                  <w:t>(</w:t>
                </w:r>
                <w:sdt>
                  <w:sdtPr>
                    <w:rPr>
                      <w:rFonts w:ascii="Calibri Light" w:hAnsi="Calibri Light"/>
                      <w:sz w:val="21"/>
                      <w:szCs w:val="21"/>
                    </w:rPr>
                    <w:id w:val="1303198378"/>
                    <w:placeholder>
                      <w:docPart w:val="DefaultPlaceholder_1081868574"/>
                    </w:placeholder>
                    <w:text/>
                  </w:sdtPr>
                  <w:sdtEndPr/>
                  <w:sdtContent>
                    <w:r w:rsidR="009160A9" w:rsidRPr="001A5F30">
                      <w:rPr>
                        <w:rFonts w:ascii="Calibri Light" w:hAnsi="Calibri Light"/>
                        <w:sz w:val="21"/>
                        <w:szCs w:val="21"/>
                      </w:rPr>
                      <w:t>poskytovatel</w:t>
                    </w:r>
                  </w:sdtContent>
                </w:sdt>
                <w:r w:rsidR="009160A9" w:rsidRPr="001A5F30">
                  <w:rPr>
                    <w:rFonts w:ascii="Calibri Light" w:hAnsi="Calibri Light"/>
                    <w:sz w:val="21"/>
                    <w:szCs w:val="21"/>
                  </w:rPr>
                  <w:t>)</w:t>
                </w:r>
              </w:p>
              <w:p w:rsidR="009160A9" w:rsidRPr="001A5F30" w:rsidRDefault="009160A9" w:rsidP="001A5F30">
                <w:pPr>
                  <w:jc w:val="center"/>
                  <w:rPr>
                    <w:rFonts w:ascii="Calibri Light" w:hAnsi="Calibri Light"/>
                    <w:sz w:val="21"/>
                    <w:szCs w:val="21"/>
                  </w:rPr>
                </w:pPr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</w:tbl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sectPr w:rsidR="009160A9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9MnAXwVtyE+Jqs8q45n/uYNblRJw3k95cf0mgb/b3/hm1ZI5h1rYe3Yi+bjO7qTLXrAQRlZwPSIZPz3B5+UKg==" w:salt="tLpOZx8SP1swAnZbAMv00w=="/>
  <w:defaultTabStop w:val="708"/>
  <w:hyphenationZone w:val="425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A9"/>
    <w:rsid w:val="000158DF"/>
    <w:rsid w:val="00016DF5"/>
    <w:rsid w:val="00045C66"/>
    <w:rsid w:val="00077F4F"/>
    <w:rsid w:val="0008501B"/>
    <w:rsid w:val="00092264"/>
    <w:rsid w:val="000953EC"/>
    <w:rsid w:val="000A3E5B"/>
    <w:rsid w:val="000B5363"/>
    <w:rsid w:val="000C3811"/>
    <w:rsid w:val="000C5A29"/>
    <w:rsid w:val="000D22A1"/>
    <w:rsid w:val="000D668F"/>
    <w:rsid w:val="000E4F6A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F2138"/>
    <w:rsid w:val="002005E2"/>
    <w:rsid w:val="00212C19"/>
    <w:rsid w:val="002207B6"/>
    <w:rsid w:val="002362B4"/>
    <w:rsid w:val="00245C8B"/>
    <w:rsid w:val="0025563F"/>
    <w:rsid w:val="00273F94"/>
    <w:rsid w:val="00287BFD"/>
    <w:rsid w:val="00292CDE"/>
    <w:rsid w:val="0029507F"/>
    <w:rsid w:val="002B652D"/>
    <w:rsid w:val="002C0EC7"/>
    <w:rsid w:val="002C746E"/>
    <w:rsid w:val="002D36DD"/>
    <w:rsid w:val="00337C61"/>
    <w:rsid w:val="00350127"/>
    <w:rsid w:val="00362F5F"/>
    <w:rsid w:val="003802FF"/>
    <w:rsid w:val="00385E0C"/>
    <w:rsid w:val="003A724B"/>
    <w:rsid w:val="003A77C6"/>
    <w:rsid w:val="003B58D6"/>
    <w:rsid w:val="003C6592"/>
    <w:rsid w:val="003E4A70"/>
    <w:rsid w:val="003E7DF3"/>
    <w:rsid w:val="003F0C84"/>
    <w:rsid w:val="003F5783"/>
    <w:rsid w:val="0040501A"/>
    <w:rsid w:val="004171BC"/>
    <w:rsid w:val="00427D7D"/>
    <w:rsid w:val="00434EFE"/>
    <w:rsid w:val="004468BD"/>
    <w:rsid w:val="00447416"/>
    <w:rsid w:val="004A4033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C44CC"/>
    <w:rsid w:val="00620930"/>
    <w:rsid w:val="00637214"/>
    <w:rsid w:val="006403AE"/>
    <w:rsid w:val="00653CF7"/>
    <w:rsid w:val="006A36FD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F3B5B"/>
    <w:rsid w:val="00915A0F"/>
    <w:rsid w:val="009160A9"/>
    <w:rsid w:val="00916708"/>
    <w:rsid w:val="00932BD7"/>
    <w:rsid w:val="0094363C"/>
    <w:rsid w:val="0095762C"/>
    <w:rsid w:val="00976DF0"/>
    <w:rsid w:val="00996AE5"/>
    <w:rsid w:val="009B5A2B"/>
    <w:rsid w:val="009C5940"/>
    <w:rsid w:val="009E05DE"/>
    <w:rsid w:val="009F0438"/>
    <w:rsid w:val="00A10E7C"/>
    <w:rsid w:val="00A23B1F"/>
    <w:rsid w:val="00A40736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613A"/>
    <w:rsid w:val="00B96471"/>
    <w:rsid w:val="00BA3175"/>
    <w:rsid w:val="00BB7CFC"/>
    <w:rsid w:val="00BD05FE"/>
    <w:rsid w:val="00BD6336"/>
    <w:rsid w:val="00BE6391"/>
    <w:rsid w:val="00C03D7C"/>
    <w:rsid w:val="00C46254"/>
    <w:rsid w:val="00C6246A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6FBE"/>
    <w:rsid w:val="00DC7880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2697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3537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EC144D76AC6B41AD8B596BE434E7BD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94E96-E6F3-4F45-B685-8FF69FF56705}"/>
      </w:docPartPr>
      <w:docPartBody>
        <w:p w:rsidR="00100C8B" w:rsidRDefault="00A22B66" w:rsidP="00A22B66">
          <w:pPr>
            <w:pStyle w:val="EC144D76AC6B41AD8B596BE434E7BD2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100C8B"/>
    <w:rsid w:val="003232B6"/>
    <w:rsid w:val="003661B1"/>
    <w:rsid w:val="00455E2D"/>
    <w:rsid w:val="004B5E60"/>
    <w:rsid w:val="004D54CB"/>
    <w:rsid w:val="006A14AD"/>
    <w:rsid w:val="006D4F73"/>
    <w:rsid w:val="007B7DFE"/>
    <w:rsid w:val="00841B20"/>
    <w:rsid w:val="00851C55"/>
    <w:rsid w:val="0090475C"/>
    <w:rsid w:val="009E6B1E"/>
    <w:rsid w:val="00A22A71"/>
    <w:rsid w:val="00A22B66"/>
    <w:rsid w:val="00A8422D"/>
    <w:rsid w:val="00AA4698"/>
    <w:rsid w:val="00B042D2"/>
    <w:rsid w:val="00B14FCF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22B66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EC144D76AC6B41AD8B596BE434E7BD2D">
    <w:name w:val="EC144D76AC6B41AD8B596BE434E7BD2D"/>
    <w:rsid w:val="00A22B6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C2008-AF0B-40D6-9D8D-A084DB2D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3464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47</cp:revision>
  <cp:lastPrinted>2019-12-10T12:37:00Z</cp:lastPrinted>
  <dcterms:created xsi:type="dcterms:W3CDTF">2018-06-19T11:45:00Z</dcterms:created>
  <dcterms:modified xsi:type="dcterms:W3CDTF">2021-05-10T09:04:00Z</dcterms:modified>
</cp:coreProperties>
</file>