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1C5386" w:rsidRPr="001C5386">
        <w:rPr>
          <w:b/>
          <w:sz w:val="22"/>
        </w:rPr>
        <w:t>Multifunkční křeslo koženkové</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1C5386">
        <w:rPr>
          <w:rFonts w:asciiTheme="minorHAnsi" w:hAnsiTheme="minorHAnsi"/>
          <w:b/>
          <w:sz w:val="22"/>
        </w:rPr>
        <w:t>80</w:t>
      </w:r>
      <w:r w:rsidR="005E3ABA">
        <w:rPr>
          <w:rFonts w:asciiTheme="minorHAnsi" w:hAnsiTheme="minorHAnsi"/>
          <w:b/>
          <w:sz w:val="22"/>
        </w:rPr>
        <w:t>2</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1C5386">
        <w:rPr>
          <w:rFonts w:asciiTheme="minorHAnsi" w:hAnsiTheme="minorHAnsi"/>
          <w:b/>
          <w:sz w:val="22"/>
        </w:rPr>
        <w:t>80</w:t>
      </w:r>
      <w:r w:rsidR="005E3ABA">
        <w:rPr>
          <w:rFonts w:asciiTheme="minorHAnsi" w:hAnsiTheme="minorHAnsi"/>
          <w:b/>
          <w:sz w:val="22"/>
        </w:rPr>
        <w:t>2</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1C5386">
            <w:rPr>
              <w:rFonts w:cs="Calibri"/>
              <w:sz w:val="22"/>
            </w:rPr>
            <w:t>I. interní</w:t>
          </w:r>
          <w:r w:rsidR="00DE3866">
            <w:rPr>
              <w:rFonts w:cs="Calibri"/>
              <w:sz w:val="22"/>
            </w:rPr>
            <w:t xml:space="preserve"> klinika</w:t>
          </w:r>
          <w:r w:rsidR="001C5386">
            <w:rPr>
              <w:rFonts w:cs="Calibri"/>
              <w:sz w:val="22"/>
            </w:rPr>
            <w:t xml:space="preserve"> - kardiologická</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1C5386">
        <w:rPr>
          <w:rFonts w:asciiTheme="minorHAnsi" w:hAnsiTheme="minorHAnsi"/>
          <w:b/>
          <w:sz w:val="22"/>
        </w:rPr>
        <w:t>80</w:t>
      </w:r>
      <w:r w:rsidR="005E3ABA">
        <w:rPr>
          <w:rFonts w:asciiTheme="minorHAnsi" w:hAnsiTheme="minorHAnsi"/>
          <w:b/>
          <w:sz w:val="22"/>
        </w:rPr>
        <w:t>2</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1C5386">
        <w:rPr>
          <w:rFonts w:asciiTheme="minorHAnsi" w:hAnsiTheme="minorHAnsi"/>
          <w:b/>
          <w:sz w:val="22"/>
        </w:rPr>
        <w:t>80</w:t>
      </w:r>
      <w:r w:rsidR="005E3ABA">
        <w:rPr>
          <w:rFonts w:asciiTheme="minorHAnsi" w:hAnsiTheme="minorHAnsi"/>
          <w:b/>
          <w:sz w:val="22"/>
        </w:rPr>
        <w:t>2</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XkspewNQvSJ8nfkpsG2bhzQT+nnMkWYbraTaOaGYW7jQ0o7il0kZz1tkV6JJND/elrrd/cxTGqHfkvTWtRQVzw==" w:salt="t9nXJ5ndPSS8vZhYIlsg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1C5386"/>
    <w:rsid w:val="00213D41"/>
    <w:rsid w:val="0024004D"/>
    <w:rsid w:val="00262283"/>
    <w:rsid w:val="0029668B"/>
    <w:rsid w:val="002C6038"/>
    <w:rsid w:val="002E200C"/>
    <w:rsid w:val="002E5D2F"/>
    <w:rsid w:val="002F1EB7"/>
    <w:rsid w:val="00304DC3"/>
    <w:rsid w:val="0031006D"/>
    <w:rsid w:val="003430D2"/>
    <w:rsid w:val="00350802"/>
    <w:rsid w:val="003707A3"/>
    <w:rsid w:val="00381408"/>
    <w:rsid w:val="00393ED4"/>
    <w:rsid w:val="003B6596"/>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5E3ABA"/>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6E923-0389-4D74-B6D1-ED6466CE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2639</Words>
  <Characters>15574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104</cp:revision>
  <cp:lastPrinted>2021-06-14T09:19:00Z</cp:lastPrinted>
  <dcterms:created xsi:type="dcterms:W3CDTF">2017-06-15T07:34:00Z</dcterms:created>
  <dcterms:modified xsi:type="dcterms:W3CDTF">2021-08-16T10:39:00Z</dcterms:modified>
</cp:coreProperties>
</file>