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I. P. Pavlova 185/6,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bookmarkStart w:id="0" w:name="_GoBack"/>
      <w:bookmarkEnd w:id="0"/>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4523A7AD"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6259D1">
        <w:rPr>
          <w:rFonts w:asciiTheme="minorHAnsi" w:hAnsiTheme="minorHAnsi"/>
          <w:sz w:val="20"/>
          <w:szCs w:val="20"/>
        </w:rPr>
        <w:t xml:space="preserve">veřejné zakázky malého rozsahu, </w:t>
      </w:r>
      <w:r w:rsidRPr="004B1C10">
        <w:rPr>
          <w:rFonts w:asciiTheme="minorHAnsi" w:hAnsiTheme="minorHAnsi"/>
          <w:sz w:val="20"/>
          <w:szCs w:val="20"/>
        </w:rPr>
        <w:t>podle zákona č. 134/2016 Sb. o zadávání veřejných zakázek v platném znění</w:t>
      </w:r>
      <w:r w:rsidR="006259D1">
        <w:rPr>
          <w:rFonts w:asciiTheme="minorHAnsi" w:hAnsiTheme="minorHAnsi"/>
          <w:sz w:val="20"/>
          <w:szCs w:val="20"/>
        </w:rPr>
        <w:t>,</w:t>
      </w:r>
      <w:r w:rsidRPr="004B1C10">
        <w:rPr>
          <w:rFonts w:asciiTheme="minorHAnsi" w:hAnsiTheme="minorHAnsi"/>
          <w:sz w:val="20"/>
          <w:szCs w:val="20"/>
        </w:rPr>
        <w:t xml:space="preserve"> s názvem </w:t>
      </w:r>
      <w:r w:rsidRPr="004B1C10">
        <w:rPr>
          <w:rFonts w:asciiTheme="minorHAnsi" w:hAnsiTheme="minorHAnsi"/>
          <w:b/>
          <w:sz w:val="20"/>
          <w:szCs w:val="20"/>
        </w:rPr>
        <w:t>„</w:t>
      </w:r>
      <w:r w:rsidR="006137A8" w:rsidRPr="006137A8">
        <w:rPr>
          <w:rFonts w:asciiTheme="minorHAnsi" w:hAnsiTheme="minorHAnsi"/>
          <w:b/>
          <w:sz w:val="20"/>
          <w:szCs w:val="20"/>
        </w:rPr>
        <w:t xml:space="preserve">Dodávka </w:t>
      </w:r>
      <w:r w:rsidR="00DB5A0D">
        <w:rPr>
          <w:rFonts w:asciiTheme="minorHAnsi" w:hAnsiTheme="minorHAnsi"/>
          <w:b/>
          <w:sz w:val="20"/>
          <w:szCs w:val="20"/>
        </w:rPr>
        <w:t>notebooků</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sidRPr="001A0C2F">
        <w:rPr>
          <w:rFonts w:asciiTheme="minorHAnsi" w:hAnsiTheme="minorHAnsi"/>
          <w:sz w:val="20"/>
          <w:szCs w:val="20"/>
        </w:rPr>
        <w:t>veřejné zakázky</w:t>
      </w:r>
      <w:r w:rsidR="00150E67">
        <w:rPr>
          <w:rFonts w:asciiTheme="minorHAnsi" w:hAnsiTheme="minorHAnsi"/>
          <w:b/>
          <w:sz w:val="20"/>
          <w:szCs w:val="20"/>
        </w:rPr>
        <w:t xml:space="preserve"> </w:t>
      </w:r>
      <w:r w:rsidR="004C7209" w:rsidRPr="004C7209">
        <w:rPr>
          <w:rFonts w:asciiTheme="minorHAnsi" w:hAnsiTheme="minorHAnsi"/>
          <w:b/>
          <w:sz w:val="20"/>
          <w:szCs w:val="20"/>
        </w:rPr>
        <w:t>VZ-2021-000</w:t>
      </w:r>
      <w:r w:rsidR="00DB5A0D">
        <w:rPr>
          <w:rFonts w:asciiTheme="minorHAnsi" w:hAnsiTheme="minorHAnsi"/>
          <w:b/>
          <w:sz w:val="20"/>
          <w:szCs w:val="20"/>
        </w:rPr>
        <w:t>971</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1454A976"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Předmětem </w:t>
      </w:r>
      <w:r w:rsidR="008D321A">
        <w:rPr>
          <w:rFonts w:asciiTheme="minorHAnsi" w:hAnsiTheme="minorHAnsi"/>
          <w:sz w:val="20"/>
          <w:szCs w:val="20"/>
        </w:rPr>
        <w:t>S</w:t>
      </w:r>
      <w:r w:rsidRPr="004B1C10">
        <w:rPr>
          <w:rFonts w:asciiTheme="minorHAnsi" w:hAnsiTheme="minorHAnsi"/>
          <w:sz w:val="20"/>
          <w:szCs w:val="20"/>
        </w:rPr>
        <w:t>mlouvy je závazek</w:t>
      </w:r>
      <w:r w:rsidR="005F63DC" w:rsidRPr="004B1C10">
        <w:rPr>
          <w:rFonts w:asciiTheme="minorHAnsi" w:hAnsiTheme="minorHAnsi"/>
          <w:sz w:val="20"/>
          <w:szCs w:val="20"/>
        </w:rPr>
        <w:t xml:space="preserve"> prodávajícího dodat</w:t>
      </w:r>
      <w:r w:rsidRPr="004B1C10">
        <w:rPr>
          <w:rFonts w:asciiTheme="minorHAnsi" w:hAnsiTheme="minorHAnsi"/>
          <w:sz w:val="20"/>
          <w:szCs w:val="20"/>
        </w:rPr>
        <w:t xml:space="preserve"> </w:t>
      </w:r>
      <w:r w:rsidR="005A19B8">
        <w:rPr>
          <w:rFonts w:asciiTheme="minorHAnsi" w:hAnsiTheme="minorHAnsi"/>
          <w:sz w:val="20"/>
          <w:szCs w:val="20"/>
        </w:rPr>
        <w:t xml:space="preserve">kupujícímu 10 ks </w:t>
      </w:r>
      <w:proofErr w:type="gramStart"/>
      <w:r w:rsidR="005A19B8">
        <w:rPr>
          <w:rFonts w:asciiTheme="minorHAnsi" w:hAnsiTheme="minorHAnsi"/>
          <w:sz w:val="20"/>
          <w:szCs w:val="20"/>
        </w:rPr>
        <w:t>notebooků - viz</w:t>
      </w:r>
      <w:proofErr w:type="gramEnd"/>
      <w:r w:rsidR="005A19B8">
        <w:rPr>
          <w:rFonts w:asciiTheme="minorHAnsi" w:hAnsiTheme="minorHAnsi"/>
          <w:sz w:val="20"/>
          <w:szCs w:val="20"/>
        </w:rPr>
        <w:t xml:space="preserve"> </w:t>
      </w:r>
      <w:r w:rsidR="00E8052E">
        <w:rPr>
          <w:rFonts w:asciiTheme="minorHAnsi" w:hAnsiTheme="minorHAnsi"/>
          <w:sz w:val="20"/>
          <w:szCs w:val="20"/>
        </w:rPr>
        <w:t>P</w:t>
      </w:r>
      <w:r w:rsidR="009B6D6E" w:rsidRPr="009B6D6E">
        <w:rPr>
          <w:rFonts w:asciiTheme="minorHAnsi" w:hAnsiTheme="minorHAnsi"/>
          <w:sz w:val="20"/>
          <w:szCs w:val="20"/>
        </w:rPr>
        <w:t>řílo</w:t>
      </w:r>
      <w:r w:rsidR="005A19B8">
        <w:rPr>
          <w:rFonts w:asciiTheme="minorHAnsi" w:hAnsiTheme="minorHAnsi"/>
          <w:sz w:val="20"/>
          <w:szCs w:val="20"/>
        </w:rPr>
        <w:t>ha</w:t>
      </w:r>
      <w:r w:rsidR="009B6D6E" w:rsidRPr="009B6D6E">
        <w:rPr>
          <w:rFonts w:asciiTheme="minorHAnsi" w:hAnsiTheme="minorHAnsi"/>
          <w:sz w:val="20"/>
          <w:szCs w:val="20"/>
        </w:rPr>
        <w:t xml:space="preserve"> č. 1 </w:t>
      </w:r>
      <w:r w:rsidR="008D321A">
        <w:rPr>
          <w:rFonts w:asciiTheme="minorHAnsi" w:hAnsiTheme="minorHAnsi"/>
          <w:sz w:val="20"/>
          <w:szCs w:val="20"/>
        </w:rPr>
        <w:t>S</w:t>
      </w:r>
      <w:r w:rsidR="009B6D6E" w:rsidRPr="009B6D6E">
        <w:rPr>
          <w:rFonts w:asciiTheme="minorHAnsi" w:hAnsiTheme="minorHAnsi"/>
          <w:sz w:val="20"/>
          <w:szCs w:val="20"/>
        </w:rPr>
        <w:t>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xml:space="preserve">“), závazek prodávajícího převést na kupujícího vlastnické právo </w:t>
      </w:r>
      <w:r w:rsidRPr="004B1C10">
        <w:rPr>
          <w:rFonts w:asciiTheme="minorHAnsi" w:hAnsiTheme="minorHAnsi"/>
          <w:sz w:val="20"/>
          <w:szCs w:val="20"/>
        </w:rPr>
        <w:t>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 xml:space="preserve">ředmětu plnění a spolu se všemi právy nutnými k jeho řádnému a </w:t>
      </w:r>
      <w:r w:rsidRPr="004B1C10">
        <w:rPr>
          <w:rFonts w:asciiTheme="minorHAnsi" w:hAnsiTheme="minorHAnsi"/>
          <w:sz w:val="20"/>
          <w:szCs w:val="20"/>
        </w:rPr>
        <w:t>nerušenému nakládání a užívání kupujícím.</w:t>
      </w:r>
    </w:p>
    <w:p w14:paraId="4787A649" w14:textId="77777777" w:rsidR="00DB5A0D" w:rsidRDefault="00DB5A0D" w:rsidP="00DD3BCD">
      <w:pPr>
        <w:pStyle w:val="Odstavec"/>
        <w:numPr>
          <w:ilvl w:val="0"/>
          <w:numId w:val="0"/>
        </w:numPr>
        <w:spacing w:before="0"/>
        <w:ind w:left="284" w:hanging="284"/>
        <w:rPr>
          <w:rFonts w:asciiTheme="minorHAnsi" w:hAnsiTheme="minorHAnsi"/>
          <w:sz w:val="20"/>
          <w:szCs w:val="20"/>
        </w:rPr>
      </w:pPr>
    </w:p>
    <w:p w14:paraId="4632A6DD" w14:textId="271B293E" w:rsidR="00631479" w:rsidRDefault="00323C5A" w:rsidP="00DD3BCD">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w:t>
      </w:r>
      <w:r w:rsidR="00631479" w:rsidRPr="004B1C10">
        <w:rPr>
          <w:rStyle w:val="FontStyle16"/>
          <w:rFonts w:asciiTheme="minorHAnsi" w:hAnsiTheme="minorHAnsi" w:cs="Calibri"/>
          <w:sz w:val="20"/>
          <w:szCs w:val="20"/>
        </w:rPr>
        <w:t>-li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750BF69A" w14:textId="6700785D" w:rsidR="007A7A09" w:rsidRDefault="007A7A09" w:rsidP="00DD3BCD">
      <w:pPr>
        <w:pStyle w:val="Style9"/>
        <w:widowControl/>
        <w:ind w:left="284" w:hanging="284"/>
        <w:rPr>
          <w:rStyle w:val="FontStyle16"/>
          <w:rFonts w:asciiTheme="minorHAnsi" w:hAnsiTheme="minorHAnsi" w:cs="Calibri"/>
          <w:sz w:val="20"/>
          <w:szCs w:val="20"/>
        </w:rPr>
      </w:pPr>
    </w:p>
    <w:p w14:paraId="55CDC436" w14:textId="10DD0B94" w:rsidR="00900C00" w:rsidRDefault="00323C5A"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3</w:t>
      </w:r>
      <w:r w:rsidR="007A7A09">
        <w:rPr>
          <w:rStyle w:val="FontStyle16"/>
          <w:rFonts w:asciiTheme="minorHAnsi" w:hAnsiTheme="minorHAnsi" w:cs="Calibri"/>
          <w:sz w:val="20"/>
          <w:szCs w:val="20"/>
        </w:rPr>
        <w:t xml:space="preserve">.   </w:t>
      </w:r>
      <w:r w:rsidR="00900C00" w:rsidRPr="00D773E2">
        <w:rPr>
          <w:rStyle w:val="FontStyle16"/>
          <w:rFonts w:asciiTheme="minorHAnsi" w:hAnsiTheme="minorHAnsi" w:cs="Calibri"/>
          <w:sz w:val="20"/>
          <w:szCs w:val="20"/>
        </w:rPr>
        <w:t xml:space="preserve">Prodávající garantuje, že </w:t>
      </w:r>
      <w:r w:rsidR="00900C00">
        <w:rPr>
          <w:rStyle w:val="FontStyle16"/>
          <w:rFonts w:asciiTheme="minorHAnsi" w:hAnsiTheme="minorHAnsi" w:cs="Calibri"/>
          <w:sz w:val="20"/>
          <w:szCs w:val="20"/>
        </w:rPr>
        <w:t>předmět plnění</w:t>
      </w:r>
      <w:r w:rsidR="00900C00" w:rsidRPr="00D773E2">
        <w:rPr>
          <w:rStyle w:val="FontStyle16"/>
          <w:rFonts w:asciiTheme="minorHAnsi" w:hAnsiTheme="minorHAnsi" w:cs="Calibri"/>
          <w:sz w:val="20"/>
          <w:szCs w:val="20"/>
        </w:rPr>
        <w:t xml:space="preserve"> j</w:t>
      </w:r>
      <w:r w:rsidR="00900C00">
        <w:rPr>
          <w:rStyle w:val="FontStyle16"/>
          <w:rFonts w:asciiTheme="minorHAnsi" w:hAnsiTheme="minorHAnsi" w:cs="Calibri"/>
          <w:sz w:val="20"/>
          <w:szCs w:val="20"/>
        </w:rPr>
        <w:t>e</w:t>
      </w:r>
      <w:r w:rsidR="00900C00" w:rsidRPr="00D773E2">
        <w:rPr>
          <w:rStyle w:val="FontStyle16"/>
          <w:rFonts w:asciiTheme="minorHAnsi" w:hAnsiTheme="minorHAnsi" w:cs="Calibri"/>
          <w:sz w:val="20"/>
          <w:szCs w:val="20"/>
        </w:rPr>
        <w:t xml:space="preserve"> určen pro trh </w:t>
      </w:r>
      <w:r w:rsidR="00900C00">
        <w:rPr>
          <w:rStyle w:val="FontStyle16"/>
          <w:rFonts w:asciiTheme="minorHAnsi" w:hAnsiTheme="minorHAnsi" w:cs="Calibri"/>
          <w:sz w:val="20"/>
          <w:szCs w:val="20"/>
        </w:rPr>
        <w:t xml:space="preserve">a provoz </w:t>
      </w:r>
      <w:r w:rsidR="00900C00" w:rsidRPr="00D773E2">
        <w:rPr>
          <w:rStyle w:val="FontStyle16"/>
          <w:rFonts w:asciiTheme="minorHAnsi" w:hAnsiTheme="minorHAnsi" w:cs="Calibri"/>
          <w:sz w:val="20"/>
          <w:szCs w:val="20"/>
        </w:rPr>
        <w:t>v rámci České republiky</w:t>
      </w:r>
      <w:r w:rsidR="00900C00">
        <w:rPr>
          <w:rStyle w:val="FontStyle16"/>
          <w:rFonts w:asciiTheme="minorHAnsi" w:hAnsiTheme="minorHAnsi" w:cs="Calibri"/>
          <w:sz w:val="20"/>
          <w:szCs w:val="20"/>
        </w:rPr>
        <w:t xml:space="preserve">, je </w:t>
      </w:r>
      <w:r w:rsidR="00900C00" w:rsidRPr="00F40129">
        <w:rPr>
          <w:rStyle w:val="FontStyle16"/>
          <w:rFonts w:asciiTheme="minorHAnsi" w:hAnsiTheme="minorHAnsi" w:cs="Calibri"/>
          <w:sz w:val="20"/>
          <w:szCs w:val="20"/>
        </w:rPr>
        <w:t xml:space="preserve">získán </w:t>
      </w:r>
      <w:r w:rsidR="00900C00">
        <w:rPr>
          <w:rStyle w:val="FontStyle16"/>
          <w:rFonts w:asciiTheme="minorHAnsi" w:hAnsiTheme="minorHAnsi" w:cs="Calibri"/>
          <w:sz w:val="20"/>
          <w:szCs w:val="20"/>
        </w:rPr>
        <w:t xml:space="preserve"> </w:t>
      </w:r>
    </w:p>
    <w:p w14:paraId="51ED32B8" w14:textId="13BF944A" w:rsidR="00900C00" w:rsidRDefault="00900C00"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038424E" w14:textId="77777777" w:rsidR="00631479" w:rsidRDefault="00631479" w:rsidP="00DD3BCD">
      <w:pPr>
        <w:pStyle w:val="Style9"/>
        <w:widowControl/>
        <w:ind w:left="284" w:hanging="284"/>
        <w:rPr>
          <w:rStyle w:val="FontStyle16"/>
          <w:rFonts w:asciiTheme="minorHAnsi" w:hAnsiTheme="minorHAnsi" w:cs="Calibr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123B9FE3" w14:textId="10D77C89"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00C00" w:rsidRPr="004B1C10">
        <w:rPr>
          <w:rFonts w:asciiTheme="minorHAnsi" w:hAnsiTheme="minorHAnsi"/>
          <w:sz w:val="20"/>
          <w:szCs w:val="20"/>
        </w:rPr>
        <w:t>Prodávající je povinen dodávk</w:t>
      </w:r>
      <w:r w:rsidR="00900C00">
        <w:rPr>
          <w:rFonts w:asciiTheme="minorHAnsi" w:hAnsiTheme="minorHAnsi"/>
          <w:sz w:val="20"/>
          <w:szCs w:val="20"/>
        </w:rPr>
        <w:t>u</w:t>
      </w:r>
      <w:r w:rsidR="00900C00" w:rsidRPr="004B1C10">
        <w:rPr>
          <w:rFonts w:asciiTheme="minorHAnsi" w:hAnsiTheme="minorHAnsi"/>
          <w:sz w:val="20"/>
          <w:szCs w:val="20"/>
        </w:rPr>
        <w:t xml:space="preserve"> realizovat do</w:t>
      </w:r>
      <w:proofErr w:type="gramStart"/>
      <w:r w:rsidR="00900C00" w:rsidRPr="004B1C10">
        <w:rPr>
          <w:rFonts w:asciiTheme="minorHAnsi" w:hAnsiTheme="minorHAnsi"/>
          <w:sz w:val="20"/>
          <w:szCs w:val="20"/>
        </w:rPr>
        <w:t xml:space="preserve"> </w:t>
      </w:r>
      <w:r w:rsidR="00DB5A0D" w:rsidRPr="00DB5A0D">
        <w:rPr>
          <w:rFonts w:asciiTheme="minorHAnsi" w:hAnsiTheme="minorHAnsi"/>
          <w:sz w:val="20"/>
          <w:szCs w:val="20"/>
          <w:highlight w:val="lightGray"/>
        </w:rPr>
        <w:t>….</w:t>
      </w:r>
      <w:proofErr w:type="gramEnd"/>
      <w:r w:rsidR="00DB5A0D" w:rsidRPr="00DB5A0D">
        <w:rPr>
          <w:rFonts w:asciiTheme="minorHAnsi" w:hAnsiTheme="minorHAnsi"/>
          <w:sz w:val="20"/>
          <w:szCs w:val="20"/>
          <w:highlight w:val="lightGray"/>
        </w:rPr>
        <w:t>.</w:t>
      </w:r>
      <w:r w:rsidR="00900C00">
        <w:rPr>
          <w:rFonts w:asciiTheme="minorHAnsi" w:hAnsiTheme="minorHAnsi"/>
          <w:sz w:val="20"/>
          <w:szCs w:val="20"/>
        </w:rPr>
        <w:t xml:space="preserve"> </w:t>
      </w:r>
      <w:r w:rsidR="00900C00" w:rsidRPr="00B4631D">
        <w:rPr>
          <w:rFonts w:asciiTheme="minorHAnsi" w:hAnsiTheme="minorHAnsi"/>
          <w:sz w:val="20"/>
          <w:szCs w:val="20"/>
        </w:rPr>
        <w:t>dnů</w:t>
      </w:r>
      <w:r w:rsidR="00900C00" w:rsidRPr="004B1C10">
        <w:rPr>
          <w:rFonts w:asciiTheme="minorHAnsi" w:hAnsiTheme="minorHAnsi" w:cs="TimesNewRoman"/>
          <w:sz w:val="20"/>
          <w:szCs w:val="20"/>
        </w:rPr>
        <w:t xml:space="preserve"> ode </w:t>
      </w:r>
      <w:r w:rsidR="00900C00" w:rsidRPr="00A46347">
        <w:rPr>
          <w:rFonts w:asciiTheme="minorHAnsi" w:hAnsiTheme="minorHAnsi"/>
          <w:sz w:val="20"/>
          <w:szCs w:val="20"/>
        </w:rPr>
        <w:t xml:space="preserve">dne podpisu </w:t>
      </w:r>
      <w:r w:rsidR="008D321A">
        <w:rPr>
          <w:rFonts w:asciiTheme="minorHAnsi" w:hAnsiTheme="minorHAnsi"/>
          <w:sz w:val="20"/>
          <w:szCs w:val="20"/>
        </w:rPr>
        <w:t>S</w:t>
      </w:r>
      <w:r w:rsidR="00900C00" w:rsidRPr="00A46347">
        <w:rPr>
          <w:rFonts w:asciiTheme="minorHAnsi" w:hAnsiTheme="minorHAnsi"/>
          <w:sz w:val="20"/>
          <w:szCs w:val="20"/>
        </w:rPr>
        <w:t>mlouvy oběma smluvními stranami.</w:t>
      </w:r>
    </w:p>
    <w:p w14:paraId="0027613B" w14:textId="77777777" w:rsidR="00EB2084" w:rsidRDefault="00EB2084" w:rsidP="00DD3BCD">
      <w:pPr>
        <w:pStyle w:val="Odstavec"/>
        <w:numPr>
          <w:ilvl w:val="0"/>
          <w:numId w:val="0"/>
        </w:numPr>
        <w:spacing w:before="0"/>
        <w:ind w:left="284" w:hanging="284"/>
        <w:rPr>
          <w:rFonts w:asciiTheme="minorHAnsi" w:hAnsiTheme="minorHAnsi"/>
          <w:sz w:val="20"/>
          <w:szCs w:val="20"/>
        </w:rPr>
      </w:pPr>
    </w:p>
    <w:p w14:paraId="51ABB94A" w14:textId="46C6A66B" w:rsidR="00EB2084"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2.  </w:t>
      </w:r>
      <w:r w:rsidR="00EB2084" w:rsidRPr="00676E51">
        <w:rPr>
          <w:rFonts w:asciiTheme="minorHAnsi" w:hAnsiTheme="minorHAnsi"/>
          <w:sz w:val="20"/>
          <w:szCs w:val="20"/>
        </w:rPr>
        <w:t>Prodávající je povinen předat veškeré doklady k předmětu plnění vč</w:t>
      </w:r>
      <w:r w:rsidR="00EB2084">
        <w:rPr>
          <w:rFonts w:asciiTheme="minorHAnsi" w:hAnsiTheme="minorHAnsi"/>
          <w:sz w:val="20"/>
          <w:szCs w:val="20"/>
        </w:rPr>
        <w:t>etně</w:t>
      </w:r>
      <w:r w:rsidR="00EB2084" w:rsidRPr="00676E51">
        <w:rPr>
          <w:rFonts w:asciiTheme="minorHAnsi" w:hAnsiTheme="minorHAnsi"/>
          <w:sz w:val="20"/>
          <w:szCs w:val="20"/>
        </w:rPr>
        <w:t xml:space="preserve"> doložení dodacího listu, na kterém </w:t>
      </w:r>
      <w:r w:rsidR="00EB2084">
        <w:rPr>
          <w:rFonts w:asciiTheme="minorHAnsi" w:hAnsiTheme="minorHAnsi"/>
          <w:sz w:val="20"/>
          <w:szCs w:val="20"/>
        </w:rPr>
        <w:t xml:space="preserve"> </w:t>
      </w:r>
    </w:p>
    <w:p w14:paraId="43F034DC" w14:textId="79AEB2F4"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00DB5A0D" w:rsidRPr="004C7209">
        <w:rPr>
          <w:rFonts w:asciiTheme="minorHAnsi" w:hAnsiTheme="minorHAnsi"/>
          <w:b/>
          <w:sz w:val="20"/>
          <w:szCs w:val="20"/>
        </w:rPr>
        <w:t>VZ-2021-000</w:t>
      </w:r>
      <w:r w:rsidR="00DB5A0D">
        <w:rPr>
          <w:rFonts w:asciiTheme="minorHAnsi" w:hAnsiTheme="minorHAnsi"/>
          <w:b/>
          <w:sz w:val="20"/>
          <w:szCs w:val="20"/>
        </w:rPr>
        <w:t>971</w:t>
      </w:r>
      <w:r>
        <w:rPr>
          <w:rFonts w:asciiTheme="minorHAnsi" w:hAnsiTheme="minorHAnsi"/>
          <w:b/>
          <w:sz w:val="20"/>
          <w:szCs w:val="20"/>
        </w:rPr>
        <w:t xml:space="preserve">, </w:t>
      </w:r>
      <w:r w:rsidRPr="00634FE2">
        <w:rPr>
          <w:rFonts w:asciiTheme="minorHAnsi" w:hAnsiTheme="minorHAnsi"/>
          <w:sz w:val="20"/>
          <w:szCs w:val="20"/>
        </w:rPr>
        <w:t xml:space="preserve">a dále provést zaškolení resp. </w:t>
      </w:r>
      <w:r>
        <w:rPr>
          <w:rFonts w:asciiTheme="minorHAnsi" w:hAnsiTheme="minorHAnsi"/>
          <w:sz w:val="20"/>
          <w:szCs w:val="20"/>
        </w:rPr>
        <w:t xml:space="preserve"> </w:t>
      </w:r>
    </w:p>
    <w:p w14:paraId="62550C66" w14:textId="75AD9FB8" w:rsidR="00676E51" w:rsidRPr="007A7A09" w:rsidRDefault="00EB2084"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     </w:t>
      </w:r>
      <w:r w:rsidRPr="00634FE2">
        <w:rPr>
          <w:rFonts w:asciiTheme="minorHAnsi" w:hAnsiTheme="minorHAnsi"/>
          <w:sz w:val="20"/>
          <w:szCs w:val="20"/>
        </w:rPr>
        <w:t>instruktáž k předmětu plnění, a to nejpozději do jednoho týdne od dodávky předmětu plnění</w:t>
      </w:r>
      <w:r>
        <w:rPr>
          <w:rFonts w:asciiTheme="minorHAnsi" w:hAnsiTheme="minorHAnsi"/>
          <w:sz w:val="20"/>
          <w:szCs w:val="20"/>
        </w:rPr>
        <w:t>.</w:t>
      </w:r>
    </w:p>
    <w:p w14:paraId="73C9997E" w14:textId="77777777" w:rsidR="00631479" w:rsidRPr="00676E51" w:rsidRDefault="00631479" w:rsidP="00DD3BCD">
      <w:pPr>
        <w:pStyle w:val="Odstavec"/>
        <w:numPr>
          <w:ilvl w:val="0"/>
          <w:numId w:val="0"/>
        </w:numPr>
        <w:spacing w:before="0"/>
        <w:ind w:left="284" w:hanging="284"/>
        <w:rPr>
          <w:rFonts w:asciiTheme="minorHAnsi" w:hAnsiTheme="minorHAnsi"/>
          <w:sz w:val="20"/>
          <w:szCs w:val="20"/>
        </w:rPr>
      </w:pPr>
    </w:p>
    <w:p w14:paraId="20541C8B" w14:textId="30563E82" w:rsidR="00676E51" w:rsidRP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3</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14:paraId="4EFACACF" w14:textId="77777777" w:rsidR="00676E51" w:rsidRPr="00676E51" w:rsidRDefault="00676E51" w:rsidP="00DD3BCD">
      <w:pPr>
        <w:pStyle w:val="Odstavec"/>
        <w:numPr>
          <w:ilvl w:val="0"/>
          <w:numId w:val="0"/>
        </w:numPr>
        <w:spacing w:before="0"/>
        <w:rPr>
          <w:rFonts w:asciiTheme="minorHAnsi" w:hAnsiTheme="minorHAnsi"/>
          <w:sz w:val="20"/>
          <w:szCs w:val="20"/>
        </w:rPr>
      </w:pPr>
    </w:p>
    <w:p w14:paraId="06434FCE" w14:textId="22705DCB"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4</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DD3BCD">
      <w:pPr>
        <w:pStyle w:val="Odstavec"/>
        <w:numPr>
          <w:ilvl w:val="0"/>
          <w:numId w:val="0"/>
        </w:numPr>
        <w:spacing w:before="0"/>
        <w:rPr>
          <w:rFonts w:asciiTheme="minorHAnsi" w:hAnsiTheme="minorHAnsi"/>
          <w:sz w:val="22"/>
        </w:rPr>
      </w:pPr>
    </w:p>
    <w:p w14:paraId="57917595"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5</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v místě dodání kupujícím a </w:t>
      </w:r>
      <w:r>
        <w:rPr>
          <w:rFonts w:asciiTheme="minorHAnsi" w:hAnsiTheme="minorHAnsi"/>
          <w:sz w:val="20"/>
          <w:szCs w:val="20"/>
        </w:rPr>
        <w:t xml:space="preserve"> </w:t>
      </w:r>
    </w:p>
    <w:p w14:paraId="0258C021"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potvrzením dodacího listu oprávněným zaměstnancem kupujícího. Prodávající je dále povinen, na každém </w:t>
      </w:r>
    </w:p>
    <w:p w14:paraId="21CF7427" w14:textId="3AB515E4"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jednotlivém dodacím listě vystaveném v rámci smluvního vztahu založeného </w:t>
      </w:r>
      <w:r w:rsidR="008D321A">
        <w:rPr>
          <w:rFonts w:asciiTheme="minorHAnsi" w:hAnsiTheme="minorHAnsi"/>
          <w:sz w:val="20"/>
          <w:szCs w:val="20"/>
        </w:rPr>
        <w:t>S</w:t>
      </w:r>
      <w:r w:rsidRPr="00A162B2">
        <w:rPr>
          <w:rFonts w:asciiTheme="minorHAnsi" w:hAnsiTheme="minorHAnsi"/>
          <w:sz w:val="20"/>
          <w:szCs w:val="20"/>
        </w:rPr>
        <w:t xml:space="preserve">mlouvou, uvést interní </w:t>
      </w:r>
      <w:r>
        <w:rPr>
          <w:rFonts w:asciiTheme="minorHAnsi" w:hAnsiTheme="minorHAnsi"/>
          <w:sz w:val="20"/>
          <w:szCs w:val="20"/>
        </w:rPr>
        <w:t xml:space="preserve"> </w:t>
      </w:r>
    </w:p>
    <w:p w14:paraId="03E2FB49" w14:textId="29617F5F" w:rsidR="00676E51"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evidenční číslo </w:t>
      </w:r>
      <w:r w:rsidR="00DB5A0D" w:rsidRPr="004C7209">
        <w:rPr>
          <w:rFonts w:asciiTheme="minorHAnsi" w:hAnsiTheme="minorHAnsi"/>
          <w:b/>
          <w:sz w:val="20"/>
          <w:szCs w:val="20"/>
        </w:rPr>
        <w:t>VZ-2021-000</w:t>
      </w:r>
      <w:r w:rsidR="00DB5A0D">
        <w:rPr>
          <w:rFonts w:asciiTheme="minorHAnsi" w:hAnsiTheme="minorHAnsi"/>
          <w:b/>
          <w:sz w:val="20"/>
          <w:szCs w:val="20"/>
        </w:rPr>
        <w:t>971</w:t>
      </w:r>
      <w:r w:rsidR="00676E51" w:rsidRPr="00A162B2">
        <w:rPr>
          <w:rFonts w:asciiTheme="minorHAnsi" w:hAnsiTheme="minorHAnsi"/>
          <w:sz w:val="20"/>
          <w:szCs w:val="20"/>
        </w:rPr>
        <w:t>.</w:t>
      </w:r>
    </w:p>
    <w:p w14:paraId="35CEE042" w14:textId="77777777" w:rsidR="00676E51" w:rsidRPr="00A162B2" w:rsidRDefault="00676E51" w:rsidP="00DD3BCD">
      <w:pPr>
        <w:pStyle w:val="Odstavec"/>
        <w:numPr>
          <w:ilvl w:val="0"/>
          <w:numId w:val="0"/>
        </w:numPr>
        <w:spacing w:before="0"/>
        <w:rPr>
          <w:rFonts w:asciiTheme="minorHAnsi" w:hAnsiTheme="minorHAnsi"/>
          <w:sz w:val="20"/>
          <w:szCs w:val="20"/>
        </w:rPr>
      </w:pPr>
    </w:p>
    <w:p w14:paraId="1E72E0A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DD3BCD">
      <w:pPr>
        <w:pStyle w:val="Odstavec"/>
        <w:numPr>
          <w:ilvl w:val="0"/>
          <w:numId w:val="0"/>
        </w:numPr>
        <w:spacing w:before="0"/>
        <w:rPr>
          <w:rFonts w:asciiTheme="minorHAnsi" w:hAnsiTheme="minorHAnsi"/>
          <w:sz w:val="20"/>
          <w:szCs w:val="20"/>
        </w:rPr>
      </w:pPr>
    </w:p>
    <w:p w14:paraId="45C5AE19"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7</w:t>
      </w:r>
      <w:r w:rsidRPr="00A162B2">
        <w:rPr>
          <w:rFonts w:asciiTheme="minorHAnsi" w:hAnsiTheme="minorHAnsi"/>
          <w:sz w:val="20"/>
          <w:szCs w:val="20"/>
        </w:rPr>
        <w:t>.</w:t>
      </w:r>
      <w:r>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14:paraId="4BB4E1F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zaplatit kupujícímu smluvní pokutu ve výši 0,5</w:t>
      </w:r>
      <w:r>
        <w:rPr>
          <w:rFonts w:asciiTheme="minorHAnsi" w:hAnsiTheme="minorHAnsi"/>
          <w:sz w:val="20"/>
          <w:szCs w:val="20"/>
        </w:rPr>
        <w:t xml:space="preserve"> </w:t>
      </w:r>
      <w:r w:rsidRPr="00A162B2">
        <w:rPr>
          <w:rFonts w:asciiTheme="minorHAnsi" w:hAnsiTheme="minorHAnsi"/>
          <w:sz w:val="20"/>
          <w:szCs w:val="20"/>
        </w:rPr>
        <w:t xml:space="preserve">% ze sjednané kupní ceny předmětu plnění za každý den </w:t>
      </w:r>
      <w:r>
        <w:rPr>
          <w:rFonts w:asciiTheme="minorHAnsi" w:hAnsiTheme="minorHAnsi"/>
          <w:sz w:val="20"/>
          <w:szCs w:val="20"/>
        </w:rPr>
        <w:t xml:space="preserve">  </w:t>
      </w:r>
    </w:p>
    <w:p w14:paraId="56A70CEA" w14:textId="0B11D947"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prodlení.</w:t>
      </w:r>
    </w:p>
    <w:p w14:paraId="46C92839" w14:textId="2E18EBB9" w:rsidR="00323C5A" w:rsidRDefault="00323C5A" w:rsidP="00DD3BCD">
      <w:pPr>
        <w:pStyle w:val="Odstavec"/>
        <w:numPr>
          <w:ilvl w:val="0"/>
          <w:numId w:val="0"/>
        </w:numPr>
        <w:spacing w:before="0"/>
        <w:rPr>
          <w:rFonts w:asciiTheme="minorHAnsi" w:hAnsiTheme="minorHAnsi"/>
          <w:sz w:val="20"/>
          <w:szCs w:val="20"/>
        </w:rPr>
      </w:pPr>
    </w:p>
    <w:p w14:paraId="0D17E9F5" w14:textId="77777777" w:rsidR="00323C5A" w:rsidRDefault="00323C5A" w:rsidP="00DD3BCD">
      <w:pPr>
        <w:pStyle w:val="Odstavec"/>
        <w:numPr>
          <w:ilvl w:val="0"/>
          <w:numId w:val="0"/>
        </w:numPr>
        <w:spacing w:before="0"/>
        <w:rPr>
          <w:rFonts w:asciiTheme="minorHAnsi" w:hAnsiTheme="minorHAnsi"/>
          <w:sz w:val="20"/>
          <w:szCs w:val="20"/>
        </w:rPr>
      </w:pPr>
    </w:p>
    <w:p w14:paraId="6BF6663D" w14:textId="02488943" w:rsidR="00631479" w:rsidRPr="004B1C10" w:rsidRDefault="00F81DED" w:rsidP="00DD3BCD">
      <w:pPr>
        <w:pStyle w:val="Nadpisodstavce"/>
        <w:spacing w:line="240" w:lineRule="auto"/>
        <w:jc w:val="left"/>
      </w:pPr>
      <w:r>
        <w:lastRenderedPageBreak/>
        <w:tab/>
      </w:r>
      <w:r>
        <w:tab/>
      </w:r>
      <w:r>
        <w:tab/>
      </w:r>
      <w:r>
        <w:tab/>
      </w:r>
      <w:r w:rsidR="00631479" w:rsidRPr="004B1C10">
        <w:t>IV.</w:t>
      </w:r>
    </w:p>
    <w:p w14:paraId="66BD2CAA" w14:textId="3B1420D2" w:rsidR="00631479" w:rsidRPr="004B1C10" w:rsidRDefault="00F81DED" w:rsidP="00DD3BCD">
      <w:pPr>
        <w:pStyle w:val="Nadpisodstavce"/>
        <w:spacing w:line="240" w:lineRule="auto"/>
        <w:jc w:val="left"/>
      </w:pPr>
      <w:r>
        <w:tab/>
      </w:r>
      <w:r>
        <w:tab/>
      </w:r>
      <w:r>
        <w:tab/>
        <w:t xml:space="preserve">        </w:t>
      </w:r>
      <w:r w:rsidR="00631479" w:rsidRPr="004B1C10">
        <w:t>Kupní cena</w:t>
      </w:r>
    </w:p>
    <w:p w14:paraId="0267755D" w14:textId="5A722CED" w:rsidR="00631479" w:rsidRDefault="00631479" w:rsidP="00DD3BCD">
      <w:pPr>
        <w:pStyle w:val="Odstavecseseznamem"/>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13FD7">
        <w:rPr>
          <w:rFonts w:asciiTheme="minorHAnsi" w:hAnsiTheme="minorHAnsi"/>
          <w:sz w:val="20"/>
          <w:szCs w:val="20"/>
        </w:rPr>
        <w:t>Kupní</w:t>
      </w:r>
      <w:r w:rsidR="00692F76">
        <w:rPr>
          <w:rFonts w:asciiTheme="minorHAnsi" w:hAnsiTheme="minorHAnsi"/>
          <w:sz w:val="20"/>
          <w:szCs w:val="20"/>
        </w:rPr>
        <w:t xml:space="preserve"> cen</w:t>
      </w:r>
      <w:r w:rsidR="007C2397">
        <w:rPr>
          <w:rFonts w:asciiTheme="minorHAnsi" w:hAnsiTheme="minorHAnsi"/>
          <w:sz w:val="20"/>
          <w:szCs w:val="20"/>
        </w:rPr>
        <w:t>a</w:t>
      </w:r>
      <w:r w:rsidR="00692F76">
        <w:rPr>
          <w:rFonts w:asciiTheme="minorHAnsi" w:hAnsiTheme="minorHAnsi"/>
          <w:sz w:val="20"/>
          <w:szCs w:val="20"/>
        </w:rPr>
        <w:t xml:space="preserve"> j</w:t>
      </w:r>
      <w:r w:rsidR="007C2397">
        <w:rPr>
          <w:rFonts w:asciiTheme="minorHAnsi" w:hAnsiTheme="minorHAnsi"/>
          <w:sz w:val="20"/>
          <w:szCs w:val="20"/>
        </w:rPr>
        <w:t xml:space="preserve">e </w:t>
      </w:r>
      <w:r w:rsidR="00692F76">
        <w:rPr>
          <w:rFonts w:asciiTheme="minorHAnsi" w:hAnsiTheme="minorHAnsi"/>
          <w:sz w:val="20"/>
          <w:szCs w:val="20"/>
        </w:rPr>
        <w:t>stanoven</w:t>
      </w:r>
      <w:r w:rsidR="007C2397">
        <w:rPr>
          <w:rFonts w:asciiTheme="minorHAnsi" w:hAnsiTheme="minorHAnsi"/>
          <w:sz w:val="20"/>
          <w:szCs w:val="20"/>
        </w:rPr>
        <w:t>a</w:t>
      </w:r>
      <w:r w:rsidR="00692F76">
        <w:rPr>
          <w:rFonts w:asciiTheme="minorHAnsi" w:hAnsiTheme="minorHAnsi"/>
          <w:sz w:val="20"/>
          <w:szCs w:val="20"/>
        </w:rPr>
        <w:t xml:space="preserve"> dohodou takto:</w:t>
      </w:r>
    </w:p>
    <w:tbl>
      <w:tblPr>
        <w:tblStyle w:val="Mkatabulky"/>
        <w:tblW w:w="9185" w:type="dxa"/>
        <w:tblInd w:w="-5" w:type="dxa"/>
        <w:tblLayout w:type="fixed"/>
        <w:tblLook w:val="04A0" w:firstRow="1" w:lastRow="0" w:firstColumn="1" w:lastColumn="0" w:noHBand="0" w:noVBand="1"/>
      </w:tblPr>
      <w:tblGrid>
        <w:gridCol w:w="2523"/>
        <w:gridCol w:w="709"/>
        <w:gridCol w:w="992"/>
        <w:gridCol w:w="992"/>
        <w:gridCol w:w="993"/>
        <w:gridCol w:w="992"/>
        <w:gridCol w:w="992"/>
        <w:gridCol w:w="992"/>
      </w:tblGrid>
      <w:tr w:rsidR="00EB2084" w:rsidRPr="00DC6D20" w14:paraId="6807C5EA" w14:textId="77777777" w:rsidTr="00310D85">
        <w:tc>
          <w:tcPr>
            <w:tcW w:w="2523" w:type="dxa"/>
            <w:vMerge w:val="restart"/>
            <w:vAlign w:val="center"/>
          </w:tcPr>
          <w:p w14:paraId="2329D2FD"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Název zboží</w:t>
            </w:r>
          </w:p>
        </w:tc>
        <w:tc>
          <w:tcPr>
            <w:tcW w:w="709" w:type="dxa"/>
            <w:vMerge w:val="restart"/>
            <w:vAlign w:val="center"/>
          </w:tcPr>
          <w:p w14:paraId="168FEC56"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Kusů</w:t>
            </w:r>
          </w:p>
        </w:tc>
        <w:tc>
          <w:tcPr>
            <w:tcW w:w="2977" w:type="dxa"/>
            <w:gridSpan w:val="3"/>
            <w:vAlign w:val="center"/>
          </w:tcPr>
          <w:p w14:paraId="2A6A4A1A"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Cena za 1 kus v Kč</w:t>
            </w:r>
          </w:p>
        </w:tc>
        <w:tc>
          <w:tcPr>
            <w:tcW w:w="2976" w:type="dxa"/>
            <w:gridSpan w:val="3"/>
            <w:vAlign w:val="center"/>
          </w:tcPr>
          <w:p w14:paraId="4AA99D63"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Cena celkem v Kč</w:t>
            </w:r>
          </w:p>
        </w:tc>
      </w:tr>
      <w:tr w:rsidR="00EB2084" w:rsidRPr="00F8636A" w14:paraId="7CF79316" w14:textId="77777777" w:rsidTr="00310D85">
        <w:tc>
          <w:tcPr>
            <w:tcW w:w="2523" w:type="dxa"/>
            <w:vMerge/>
            <w:vAlign w:val="center"/>
          </w:tcPr>
          <w:p w14:paraId="0D4091E1" w14:textId="77777777" w:rsidR="00EB2084" w:rsidRPr="00DC6D20" w:rsidRDefault="00EB2084" w:rsidP="00DD3BCD">
            <w:pPr>
              <w:pStyle w:val="Odstavecseseznamem"/>
              <w:ind w:left="0"/>
              <w:jc w:val="center"/>
              <w:rPr>
                <w:rFonts w:asciiTheme="minorHAnsi" w:hAnsiTheme="minorHAnsi"/>
                <w:sz w:val="20"/>
                <w:szCs w:val="20"/>
              </w:rPr>
            </w:pPr>
          </w:p>
        </w:tc>
        <w:tc>
          <w:tcPr>
            <w:tcW w:w="709" w:type="dxa"/>
            <w:vMerge/>
            <w:vAlign w:val="center"/>
          </w:tcPr>
          <w:p w14:paraId="01291F7C" w14:textId="77777777" w:rsidR="00EB2084" w:rsidRPr="00DC6D20" w:rsidRDefault="00EB2084" w:rsidP="00DD3BCD">
            <w:pPr>
              <w:pStyle w:val="Odstavecseseznamem"/>
              <w:ind w:left="0"/>
              <w:jc w:val="center"/>
              <w:rPr>
                <w:rFonts w:asciiTheme="minorHAnsi" w:hAnsiTheme="minorHAnsi"/>
                <w:sz w:val="20"/>
                <w:szCs w:val="20"/>
              </w:rPr>
            </w:pPr>
          </w:p>
        </w:tc>
        <w:tc>
          <w:tcPr>
            <w:tcW w:w="992" w:type="dxa"/>
            <w:vAlign w:val="center"/>
          </w:tcPr>
          <w:p w14:paraId="21A99B1C"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bez DPH</w:t>
            </w:r>
          </w:p>
        </w:tc>
        <w:tc>
          <w:tcPr>
            <w:tcW w:w="992" w:type="dxa"/>
            <w:vAlign w:val="center"/>
          </w:tcPr>
          <w:p w14:paraId="02B04A75"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DPH</w:t>
            </w:r>
          </w:p>
        </w:tc>
        <w:tc>
          <w:tcPr>
            <w:tcW w:w="993" w:type="dxa"/>
            <w:vAlign w:val="center"/>
          </w:tcPr>
          <w:p w14:paraId="40251BD8"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s DPH</w:t>
            </w:r>
          </w:p>
        </w:tc>
        <w:tc>
          <w:tcPr>
            <w:tcW w:w="992" w:type="dxa"/>
            <w:vAlign w:val="center"/>
          </w:tcPr>
          <w:p w14:paraId="6AAA0B8B"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bez DPH</w:t>
            </w:r>
          </w:p>
        </w:tc>
        <w:tc>
          <w:tcPr>
            <w:tcW w:w="992" w:type="dxa"/>
            <w:vAlign w:val="center"/>
          </w:tcPr>
          <w:p w14:paraId="1889B308"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DPH</w:t>
            </w:r>
          </w:p>
        </w:tc>
        <w:tc>
          <w:tcPr>
            <w:tcW w:w="992" w:type="dxa"/>
            <w:vAlign w:val="center"/>
          </w:tcPr>
          <w:p w14:paraId="75A60415" w14:textId="77777777" w:rsidR="00EB2084" w:rsidRPr="00F8636A" w:rsidRDefault="00EB2084" w:rsidP="00DD3BCD">
            <w:pPr>
              <w:pStyle w:val="Odstavecseseznamem"/>
              <w:ind w:left="0"/>
              <w:jc w:val="center"/>
              <w:rPr>
                <w:rFonts w:asciiTheme="minorHAnsi" w:hAnsiTheme="minorHAnsi"/>
                <w:b/>
                <w:sz w:val="20"/>
                <w:szCs w:val="20"/>
              </w:rPr>
            </w:pPr>
            <w:r>
              <w:rPr>
                <w:rFonts w:asciiTheme="minorHAnsi" w:hAnsiTheme="minorHAnsi"/>
                <w:sz w:val="20"/>
                <w:szCs w:val="20"/>
              </w:rPr>
              <w:t>s DPH</w:t>
            </w:r>
          </w:p>
        </w:tc>
      </w:tr>
      <w:tr w:rsidR="00EB2084" w:rsidRPr="00DC6D20" w14:paraId="6E013A04" w14:textId="77777777" w:rsidTr="00310D85">
        <w:tc>
          <w:tcPr>
            <w:tcW w:w="2523" w:type="dxa"/>
            <w:vAlign w:val="center"/>
          </w:tcPr>
          <w:p w14:paraId="40D29DC4" w14:textId="1333FDB3" w:rsidR="00EB2084" w:rsidRPr="00EB2084" w:rsidRDefault="00556AA8" w:rsidP="00DD3BCD">
            <w:pPr>
              <w:pStyle w:val="Odstavecseseznamem"/>
              <w:ind w:left="0"/>
              <w:rPr>
                <w:rFonts w:asciiTheme="minorHAnsi" w:hAnsiTheme="minorHAnsi"/>
                <w:sz w:val="16"/>
                <w:szCs w:val="16"/>
              </w:rPr>
            </w:pPr>
            <w:r w:rsidRPr="00556AA8">
              <w:rPr>
                <w:rFonts w:asciiTheme="minorHAnsi" w:hAnsiTheme="minorHAnsi"/>
                <w:color w:val="FF0000"/>
                <w:sz w:val="16"/>
                <w:szCs w:val="16"/>
              </w:rPr>
              <w:t>Zde uveďte název zboží a Produktové číslo</w:t>
            </w:r>
          </w:p>
        </w:tc>
        <w:tc>
          <w:tcPr>
            <w:tcW w:w="709" w:type="dxa"/>
            <w:vAlign w:val="center"/>
          </w:tcPr>
          <w:p w14:paraId="6AFB3BE5" w14:textId="371B99D7" w:rsidR="00EB2084" w:rsidRPr="00EB2084" w:rsidRDefault="00613FD7" w:rsidP="00DD3BCD">
            <w:pPr>
              <w:pStyle w:val="Odstavecseseznamem"/>
              <w:ind w:left="0"/>
              <w:jc w:val="center"/>
              <w:rPr>
                <w:rFonts w:asciiTheme="minorHAnsi" w:hAnsiTheme="minorHAnsi"/>
                <w:sz w:val="16"/>
                <w:szCs w:val="16"/>
              </w:rPr>
            </w:pPr>
            <w:r>
              <w:rPr>
                <w:rFonts w:cs="Calibri"/>
                <w:sz w:val="20"/>
                <w:szCs w:val="20"/>
              </w:rPr>
              <w:t>1</w:t>
            </w:r>
            <w:r w:rsidR="00F57711">
              <w:rPr>
                <w:rFonts w:cs="Calibri"/>
                <w:sz w:val="20"/>
                <w:szCs w:val="20"/>
              </w:rPr>
              <w:t>0</w:t>
            </w:r>
          </w:p>
        </w:tc>
        <w:tc>
          <w:tcPr>
            <w:tcW w:w="992" w:type="dxa"/>
            <w:vAlign w:val="center"/>
          </w:tcPr>
          <w:p w14:paraId="4335BC46" w14:textId="4B47619E"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7F849B79" w14:textId="32A050C5" w:rsidR="00EB2084" w:rsidRPr="003C3392" w:rsidRDefault="00EB2084" w:rsidP="00DD3BCD">
            <w:pPr>
              <w:pStyle w:val="Odstavecseseznamem"/>
              <w:ind w:left="0"/>
              <w:jc w:val="right"/>
              <w:rPr>
                <w:rFonts w:asciiTheme="minorHAnsi" w:hAnsiTheme="minorHAnsi"/>
                <w:sz w:val="16"/>
                <w:szCs w:val="16"/>
              </w:rPr>
            </w:pPr>
          </w:p>
        </w:tc>
        <w:tc>
          <w:tcPr>
            <w:tcW w:w="993" w:type="dxa"/>
            <w:vAlign w:val="center"/>
          </w:tcPr>
          <w:p w14:paraId="1D4D6D31" w14:textId="7B5CCFE4"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3E62AA92" w14:textId="291A91EC"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6A367E99" w14:textId="74242133"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47A3B26F" w14:textId="38E995C9" w:rsidR="00EB2084" w:rsidRPr="003C3392" w:rsidRDefault="00EB2084" w:rsidP="00DD3BCD">
            <w:pPr>
              <w:pStyle w:val="Odstavecseseznamem"/>
              <w:ind w:left="0"/>
              <w:jc w:val="right"/>
              <w:rPr>
                <w:rFonts w:asciiTheme="minorHAnsi" w:hAnsiTheme="minorHAnsi"/>
                <w:sz w:val="16"/>
                <w:szCs w:val="16"/>
              </w:rPr>
            </w:pPr>
          </w:p>
        </w:tc>
      </w:tr>
    </w:tbl>
    <w:p w14:paraId="4406DB3E" w14:textId="5615C558" w:rsidR="007A7A09" w:rsidRDefault="007A7A09"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06682A96" w14:textId="145BC728" w:rsidR="009C707F" w:rsidRPr="004B1C10" w:rsidRDefault="009C707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r>
      <w:r w:rsidRPr="009C707F">
        <w:rPr>
          <w:rFonts w:asciiTheme="minorHAnsi" w:hAnsiTheme="minorHAnsi"/>
          <w:sz w:val="20"/>
          <w:szCs w:val="20"/>
        </w:rPr>
        <w:t xml:space="preserve">Předmět plnění </w:t>
      </w:r>
      <w:r w:rsidR="008D321A">
        <w:rPr>
          <w:rFonts w:asciiTheme="minorHAnsi" w:hAnsiTheme="minorHAnsi"/>
          <w:sz w:val="20"/>
          <w:szCs w:val="20"/>
        </w:rPr>
        <w:t>S</w:t>
      </w:r>
      <w:r w:rsidRPr="009C707F">
        <w:rPr>
          <w:rFonts w:asciiTheme="minorHAnsi" w:hAnsiTheme="minorHAnsi"/>
          <w:sz w:val="20"/>
          <w:szCs w:val="20"/>
        </w:rPr>
        <w:t>mlouvy objednatel pořizuje pro svou ekonomickou činnost. Dle novely zákona č. 235/2004 Sb., o dani z přidané hodnoty, a podle nařízení vlády č.361/2014 Sb., o stanovení dodání zboží nebo poskytnutí služby pro použití režimu přenesení daňové povinnosti, ve znění nařízení vlády č.155/2015 Sb., se režim přenesení daňové povinnosti použije u zdanitelného plnění, kterým je dodání vybraného zboží, pokud celková částka základu daně veškerého dodávaného vybraného zboží překračuje částku 100 000 Kč.</w:t>
      </w:r>
    </w:p>
    <w:p w14:paraId="4729938F"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7917A0B0" w14:textId="2B1B7409"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005A26A9">
        <w:rPr>
          <w:rFonts w:asciiTheme="minorHAnsi" w:hAnsiTheme="minorHAnsi"/>
          <w:sz w:val="20"/>
          <w:szCs w:val="20"/>
        </w:rPr>
        <w:t xml:space="preserve"> na adresu uvedenou v záhlaví Smlouvy nebo elektronicky na email fin@fnol.cz</w:t>
      </w:r>
      <w:r w:rsidR="005F63DC" w:rsidRPr="004B1C10">
        <w:rPr>
          <w:rFonts w:asciiTheme="minorHAnsi" w:hAnsiTheme="minorHAnsi"/>
          <w:sz w:val="20"/>
          <w:szCs w:val="20"/>
        </w:rPr>
        <w:t>,</w:t>
      </w:r>
      <w:r w:rsidRPr="004B1C10">
        <w:rPr>
          <w:rFonts w:asciiTheme="minorHAnsi" w:hAnsiTheme="minorHAnsi"/>
          <w:sz w:val="20"/>
          <w:szCs w:val="20"/>
        </w:rPr>
        <w:t xml:space="preserve"> nezbytnou příloh</w:t>
      </w:r>
      <w:r w:rsidR="005A26A9">
        <w:rPr>
          <w:rFonts w:asciiTheme="minorHAnsi" w:hAnsiTheme="minorHAnsi"/>
          <w:sz w:val="20"/>
          <w:szCs w:val="20"/>
        </w:rPr>
        <w:t>o</w:t>
      </w:r>
      <w:r w:rsidRPr="004B1C10">
        <w:rPr>
          <w:rFonts w:asciiTheme="minorHAnsi" w:hAnsiTheme="minorHAnsi"/>
          <w:sz w:val="20"/>
          <w:szCs w:val="20"/>
        </w:rPr>
        <w:t xml:space="preserve">u faktury bude kopie dodacího listu potvrzeného kupujícím v souladu s příslušným ustanovením </w:t>
      </w:r>
      <w:r w:rsidR="00695EC6">
        <w:rPr>
          <w:rFonts w:asciiTheme="minorHAnsi" w:hAnsiTheme="minorHAnsi"/>
          <w:sz w:val="20"/>
          <w:szCs w:val="20"/>
        </w:rPr>
        <w:t>S</w:t>
      </w:r>
      <w:r w:rsidRPr="004B1C10">
        <w:rPr>
          <w:rFonts w:asciiTheme="minorHAnsi" w:hAnsiTheme="minorHAnsi"/>
          <w:sz w:val="20"/>
          <w:szCs w:val="20"/>
        </w:rPr>
        <w:t xml:space="preserve">mlouvy. </w:t>
      </w:r>
    </w:p>
    <w:p w14:paraId="1A7C6F22"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2C0341C" w14:textId="51AEDB38"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DB5A0D" w:rsidRPr="004C7209">
        <w:rPr>
          <w:rFonts w:asciiTheme="minorHAnsi" w:hAnsiTheme="minorHAnsi"/>
          <w:b/>
          <w:sz w:val="20"/>
          <w:szCs w:val="20"/>
        </w:rPr>
        <w:t>VZ-2021-000</w:t>
      </w:r>
      <w:r w:rsidR="00DB5A0D">
        <w:rPr>
          <w:rFonts w:asciiTheme="minorHAnsi" w:hAnsiTheme="minorHAnsi"/>
          <w:b/>
          <w:sz w:val="20"/>
          <w:szCs w:val="20"/>
        </w:rPr>
        <w:t>971</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7FB8BE46"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A83B292" w14:textId="3A2E9C45"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Pr="004B1C10">
        <w:rPr>
          <w:rFonts w:asciiTheme="minorHAnsi" w:hAnsiTheme="minorHAnsi"/>
          <w:sz w:val="20"/>
          <w:szCs w:val="20"/>
        </w:rPr>
        <w:t>mlouvy, Za den úhrady se rozumí den odeslání celé fakturované částky z účtu kupujícího na účet prodávajícího.</w:t>
      </w:r>
    </w:p>
    <w:p w14:paraId="1E50235D" w14:textId="77777777" w:rsidR="00DD3BCD" w:rsidRPr="004B1C10" w:rsidRDefault="00DD3BCD" w:rsidP="00DD3BCD">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DD3BCD">
      <w:pPr>
        <w:pStyle w:val="Nadpisodstavce"/>
        <w:spacing w:line="240" w:lineRule="auto"/>
        <w:jc w:val="left"/>
      </w:pPr>
      <w:bookmarkStart w:id="1" w:name="_Ref209512769"/>
      <w:r>
        <w:tab/>
      </w:r>
      <w:r>
        <w:tab/>
      </w:r>
      <w:r>
        <w:tab/>
      </w:r>
      <w:r>
        <w:tab/>
      </w:r>
      <w:r w:rsidR="00631479" w:rsidRPr="004B1C10">
        <w:t>VI.</w:t>
      </w:r>
      <w:bookmarkEnd w:id="1"/>
    </w:p>
    <w:p w14:paraId="60F04689" w14:textId="77777777" w:rsidR="00631479" w:rsidRPr="004B1C10" w:rsidRDefault="00B4631D" w:rsidP="00DD3BCD">
      <w:pPr>
        <w:pStyle w:val="Nadpisodstavce"/>
        <w:spacing w:line="240" w:lineRule="auto"/>
        <w:jc w:val="left"/>
      </w:pPr>
      <w:r>
        <w:tab/>
      </w:r>
      <w:r>
        <w:tab/>
      </w:r>
      <w:r w:rsidR="00524C5B">
        <w:tab/>
        <w:t xml:space="preserve">   </w:t>
      </w:r>
      <w:r w:rsidR="00524C5B" w:rsidRPr="002A7054">
        <w:t>Záruka za jakost</w:t>
      </w:r>
    </w:p>
    <w:p w14:paraId="7CCEF093" w14:textId="0D2E951E" w:rsidR="00A933BB" w:rsidRPr="00553A3D"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405D62">
        <w:rPr>
          <w:rFonts w:asciiTheme="minorHAnsi" w:hAnsiTheme="minorHAnsi"/>
          <w:sz w:val="20"/>
          <w:szCs w:val="20"/>
        </w:rPr>
        <w:t xml:space="preserve">dobu </w:t>
      </w:r>
      <w:r w:rsidR="00DD3BCD" w:rsidRPr="00405D62">
        <w:rPr>
          <w:rFonts w:asciiTheme="minorHAnsi" w:hAnsiTheme="minorHAnsi" w:cs="Arial"/>
          <w:b/>
          <w:sz w:val="20"/>
          <w:szCs w:val="20"/>
        </w:rPr>
        <w:t>36</w:t>
      </w:r>
      <w:r w:rsidR="009D675F" w:rsidRPr="00405D62">
        <w:rPr>
          <w:rFonts w:asciiTheme="minorHAnsi" w:hAnsiTheme="minorHAnsi" w:cs="Arial"/>
          <w:b/>
          <w:sz w:val="20"/>
          <w:szCs w:val="20"/>
        </w:rPr>
        <w:t xml:space="preserve"> </w:t>
      </w:r>
      <w:r w:rsidRPr="00405D62">
        <w:rPr>
          <w:rFonts w:asciiTheme="minorHAnsi" w:hAnsiTheme="minorHAnsi"/>
          <w:b/>
          <w:sz w:val="20"/>
          <w:szCs w:val="20"/>
        </w:rPr>
        <w:t>mě</w:t>
      </w:r>
      <w:r w:rsidRPr="00553A3D">
        <w:rPr>
          <w:rFonts w:asciiTheme="minorHAnsi" w:hAnsiTheme="minorHAnsi"/>
          <w:b/>
          <w:sz w:val="20"/>
          <w:szCs w:val="20"/>
        </w:rPr>
        <w:t>síců</w:t>
      </w:r>
      <w:r w:rsidR="00B551DA">
        <w:rPr>
          <w:rFonts w:asciiTheme="minorHAnsi" w:hAnsiTheme="minorHAnsi"/>
          <w:b/>
          <w:sz w:val="20"/>
          <w:szCs w:val="20"/>
        </w:rPr>
        <w:t xml:space="preserve"> </w:t>
      </w:r>
      <w:r w:rsidR="00613FD7" w:rsidRPr="00613FD7">
        <w:rPr>
          <w:rFonts w:asciiTheme="minorHAnsi" w:hAnsiTheme="minorHAnsi"/>
          <w:b/>
          <w:sz w:val="20"/>
          <w:szCs w:val="20"/>
        </w:rPr>
        <w:t xml:space="preserve">v režimu 5x8 NBD On </w:t>
      </w:r>
      <w:proofErr w:type="spellStart"/>
      <w:r w:rsidR="00613FD7" w:rsidRPr="00613FD7">
        <w:rPr>
          <w:rFonts w:asciiTheme="minorHAnsi" w:hAnsiTheme="minorHAnsi"/>
          <w:b/>
          <w:sz w:val="20"/>
          <w:szCs w:val="20"/>
        </w:rPr>
        <w:t>site</w:t>
      </w:r>
      <w:proofErr w:type="spellEnd"/>
      <w:r w:rsidR="00613FD7" w:rsidRPr="00613FD7">
        <w:rPr>
          <w:rFonts w:asciiTheme="minorHAnsi" w:hAnsiTheme="minorHAnsi"/>
          <w:sz w:val="20"/>
          <w:szCs w:val="20"/>
        </w:rPr>
        <w:t xml:space="preserve"> (následující pracovní den v místě plnění)</w:t>
      </w:r>
      <w:r w:rsidR="00613FD7">
        <w:rPr>
          <w:rFonts w:asciiTheme="minorHAnsi" w:hAnsiTheme="minorHAnsi"/>
          <w:sz w:val="20"/>
          <w:szCs w:val="20"/>
        </w:rPr>
        <w:t xml:space="preserve"> </w:t>
      </w:r>
      <w:r w:rsidR="00C037DB" w:rsidRPr="00C037DB">
        <w:rPr>
          <w:rFonts w:asciiTheme="minorHAnsi" w:hAnsiTheme="minorHAnsi"/>
          <w:sz w:val="20"/>
          <w:szCs w:val="20"/>
        </w:rPr>
        <w:t xml:space="preserve">ode dne převzetí kupujícím dle bodu III. 6. </w:t>
      </w:r>
      <w:r w:rsidR="00695EC6">
        <w:rPr>
          <w:rFonts w:asciiTheme="minorHAnsi" w:hAnsiTheme="minorHAnsi"/>
          <w:sz w:val="20"/>
          <w:szCs w:val="20"/>
        </w:rPr>
        <w:t>S</w:t>
      </w:r>
      <w:r w:rsidR="00C037DB" w:rsidRPr="00C037DB">
        <w:rPr>
          <w:rFonts w:asciiTheme="minorHAnsi" w:hAnsiTheme="minorHAnsi"/>
          <w:sz w:val="20"/>
          <w:szCs w:val="20"/>
        </w:rPr>
        <w:t>mlouvy</w:t>
      </w:r>
      <w:r w:rsidR="00727445" w:rsidRPr="00B551DA">
        <w:rPr>
          <w:rFonts w:asciiTheme="minorHAnsi" w:hAnsiTheme="minorHAnsi"/>
          <w:sz w:val="20"/>
          <w:szCs w:val="20"/>
        </w:rPr>
        <w:t>.</w:t>
      </w:r>
      <w:r w:rsidRPr="00553A3D">
        <w:rPr>
          <w:rFonts w:asciiTheme="minorHAnsi" w:hAnsiTheme="minorHAnsi"/>
          <w:sz w:val="20"/>
          <w:szCs w:val="20"/>
        </w:rPr>
        <w:t xml:space="preserve"> V této době odpovídá prodávající za to, že předmět plnění si zachová vlastnosti sjednané </w:t>
      </w:r>
      <w:r w:rsidR="00695EC6">
        <w:rPr>
          <w:rFonts w:asciiTheme="minorHAnsi" w:hAnsiTheme="minorHAnsi"/>
          <w:sz w:val="20"/>
          <w:szCs w:val="20"/>
        </w:rPr>
        <w:t>S</w:t>
      </w:r>
      <w:r w:rsidRPr="00553A3D">
        <w:rPr>
          <w:rFonts w:asciiTheme="minorHAnsi" w:hAnsiTheme="minorHAnsi"/>
          <w:sz w:val="20"/>
          <w:szCs w:val="20"/>
        </w:rPr>
        <w:t>mlouvou a nejsou-li uvedeny pak obvyklé vlastnosti.</w:t>
      </w:r>
    </w:p>
    <w:p w14:paraId="29F02C71"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DD3BCD">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lastRenderedPageBreak/>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DD3BCD">
      <w:pPr>
        <w:pStyle w:val="Odstavec"/>
        <w:numPr>
          <w:ilvl w:val="0"/>
          <w:numId w:val="0"/>
        </w:numPr>
        <w:spacing w:before="0"/>
        <w:rPr>
          <w:rFonts w:asciiTheme="minorHAnsi" w:hAnsiTheme="minorHAnsi"/>
          <w:sz w:val="20"/>
          <w:szCs w:val="20"/>
        </w:rPr>
      </w:pPr>
    </w:p>
    <w:p w14:paraId="063BB4D6" w14:textId="656BC647" w:rsidR="00A933BB" w:rsidRDefault="00524C5B" w:rsidP="00DD3BCD">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695EC6">
        <w:rPr>
          <w:rFonts w:asciiTheme="minorHAnsi" w:hAnsiTheme="minorHAnsi"/>
          <w:snapToGrid w:val="0"/>
          <w:sz w:val="20"/>
          <w:szCs w:val="20"/>
        </w:rPr>
        <w:t>S</w:t>
      </w:r>
      <w:r w:rsidR="00A933BB" w:rsidRPr="00553A3D">
        <w:rPr>
          <w:rFonts w:asciiTheme="minorHAnsi" w:hAnsiTheme="minorHAnsi"/>
          <w:snapToGrid w:val="0"/>
          <w:sz w:val="20"/>
          <w:szCs w:val="20"/>
        </w:rPr>
        <w:t xml:space="preserve">mlouvy, e-mailem na adrese </w:t>
      </w:r>
      <w:hyperlink r:id="rId8"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613FD7">
        <w:rPr>
          <w:rFonts w:asciiTheme="minorHAnsi" w:hAnsiTheme="minorHAnsi"/>
          <w:snapToGrid w:val="0"/>
          <w:sz w:val="20"/>
          <w:szCs w:val="20"/>
        </w:rPr>
        <w:t>8</w:t>
      </w:r>
      <w:r w:rsidR="00CF0CFC">
        <w:rPr>
          <w:rFonts w:asciiTheme="minorHAnsi" w:hAnsiTheme="minorHAnsi"/>
          <w:snapToGrid w:val="0"/>
          <w:sz w:val="20"/>
          <w:szCs w:val="20"/>
        </w:rPr>
        <w:t>.00 – 1</w:t>
      </w:r>
      <w:r w:rsidR="006F3877">
        <w:rPr>
          <w:rFonts w:asciiTheme="minorHAnsi" w:hAnsiTheme="minorHAnsi"/>
          <w:snapToGrid w:val="0"/>
          <w:sz w:val="20"/>
          <w:szCs w:val="20"/>
        </w:rPr>
        <w:t>6</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77777777" w:rsidR="00C037DB" w:rsidRDefault="00C037DB" w:rsidP="00DD3BCD">
      <w:pPr>
        <w:pStyle w:val="Odstavec"/>
        <w:numPr>
          <w:ilvl w:val="0"/>
          <w:numId w:val="0"/>
        </w:numPr>
        <w:spacing w:before="0"/>
        <w:ind w:left="284" w:hanging="284"/>
        <w:rPr>
          <w:rFonts w:asciiTheme="minorHAnsi" w:hAnsiTheme="minorHAnsi"/>
          <w:sz w:val="20"/>
          <w:szCs w:val="20"/>
        </w:rPr>
      </w:pPr>
    </w:p>
    <w:p w14:paraId="2E9C5AE4" w14:textId="56A1E92D"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7777777"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 nárokovat dodání chybějícího plnění;</w:t>
      </w:r>
    </w:p>
    <w:p w14:paraId="2138C49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14:paraId="19DB9FB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2927CAE6" w14:textId="613ADBA5"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769F9160"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298F613" w14:textId="15D72EF6" w:rsidR="00A933BB" w:rsidRPr="005E0BA2"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A933BB" w:rsidRPr="00553A3D">
        <w:rPr>
          <w:rFonts w:asciiTheme="minorHAnsi" w:hAnsiTheme="minorHAnsi"/>
          <w:sz w:val="20"/>
          <w:szCs w:val="20"/>
        </w:rPr>
        <w:t>.</w:t>
      </w:r>
      <w:r w:rsidR="00A933BB" w:rsidRPr="00553A3D">
        <w:rPr>
          <w:rFonts w:asciiTheme="minorHAnsi" w:hAnsiTheme="minorHAnsi"/>
          <w:sz w:val="20"/>
          <w:szCs w:val="20"/>
        </w:rPr>
        <w:tab/>
      </w:r>
      <w:r w:rsidR="00717487" w:rsidRPr="00553A3D">
        <w:rPr>
          <w:rFonts w:asciiTheme="minorHAnsi" w:hAnsiTheme="minorHAnsi"/>
          <w:sz w:val="20"/>
          <w:szCs w:val="20"/>
        </w:rPr>
        <w:t>Prodávající je povinen nastoupit k </w:t>
      </w:r>
      <w:r w:rsidR="00717487" w:rsidRPr="005E0BA2">
        <w:rPr>
          <w:rFonts w:asciiTheme="minorHAnsi" w:hAnsiTheme="minorHAnsi"/>
          <w:sz w:val="20"/>
          <w:szCs w:val="20"/>
        </w:rPr>
        <w:t xml:space="preserve">odstranění nahlášené vady bez zbytečného odkladu, </w:t>
      </w:r>
      <w:r w:rsidR="00EC7069" w:rsidRPr="005E0BA2">
        <w:rPr>
          <w:rFonts w:asciiTheme="minorHAnsi" w:hAnsiTheme="minorHAnsi"/>
          <w:sz w:val="20"/>
          <w:szCs w:val="20"/>
        </w:rPr>
        <w:t xml:space="preserve">nejpozději však </w:t>
      </w:r>
      <w:r w:rsidR="00613FD7">
        <w:rPr>
          <w:rFonts w:asciiTheme="minorHAnsi" w:hAnsiTheme="minorHAnsi"/>
          <w:sz w:val="20"/>
          <w:szCs w:val="20"/>
        </w:rPr>
        <w:t>následující pracovní den</w:t>
      </w:r>
      <w:r w:rsidR="00EC7069" w:rsidRPr="005E0BA2">
        <w:rPr>
          <w:rFonts w:asciiTheme="minorHAnsi" w:hAnsiTheme="minorHAnsi"/>
          <w:sz w:val="20"/>
          <w:szCs w:val="20"/>
        </w:rPr>
        <w:t xml:space="preserve"> ode dne nahlášení vady</w:t>
      </w:r>
      <w:r w:rsidR="00717487" w:rsidRPr="005E0BA2">
        <w:rPr>
          <w:rFonts w:asciiTheme="minorHAnsi" w:hAnsiTheme="minorHAnsi"/>
          <w:sz w:val="20"/>
          <w:szCs w:val="20"/>
        </w:rPr>
        <w:t>.</w:t>
      </w:r>
    </w:p>
    <w:p w14:paraId="21252DD1" w14:textId="77777777" w:rsidR="00A933BB" w:rsidRPr="005E0BA2" w:rsidRDefault="00A933BB" w:rsidP="00DD3BCD">
      <w:pPr>
        <w:pStyle w:val="Odstavec"/>
        <w:numPr>
          <w:ilvl w:val="0"/>
          <w:numId w:val="0"/>
        </w:numPr>
        <w:spacing w:before="0"/>
        <w:ind w:left="284" w:hanging="284"/>
        <w:rPr>
          <w:rFonts w:asciiTheme="minorHAnsi" w:hAnsiTheme="minorHAnsi"/>
          <w:sz w:val="20"/>
          <w:szCs w:val="20"/>
        </w:rPr>
      </w:pPr>
    </w:p>
    <w:p w14:paraId="2A5B6885" w14:textId="2352D85A" w:rsidR="00A933BB" w:rsidRPr="00553A3D" w:rsidRDefault="00524C5B" w:rsidP="00DD3BCD">
      <w:pPr>
        <w:pStyle w:val="Odstavec"/>
        <w:numPr>
          <w:ilvl w:val="0"/>
          <w:numId w:val="0"/>
        </w:numPr>
        <w:spacing w:before="0"/>
        <w:ind w:left="284" w:hanging="284"/>
        <w:rPr>
          <w:rFonts w:asciiTheme="minorHAnsi" w:hAnsiTheme="minorHAnsi"/>
          <w:sz w:val="20"/>
          <w:szCs w:val="20"/>
        </w:rPr>
      </w:pPr>
      <w:r w:rsidRPr="005E0BA2">
        <w:rPr>
          <w:rFonts w:asciiTheme="minorHAnsi" w:hAnsiTheme="minorHAnsi"/>
          <w:sz w:val="20"/>
          <w:szCs w:val="20"/>
        </w:rPr>
        <w:t>7</w:t>
      </w:r>
      <w:r w:rsidR="00A933BB" w:rsidRPr="005E0BA2">
        <w:rPr>
          <w:rFonts w:asciiTheme="minorHAnsi" w:hAnsiTheme="minorHAnsi"/>
          <w:sz w:val="20"/>
          <w:szCs w:val="20"/>
        </w:rPr>
        <w:t>.</w:t>
      </w:r>
      <w:r w:rsidR="00A933BB" w:rsidRPr="005E0BA2">
        <w:rPr>
          <w:rFonts w:asciiTheme="minorHAnsi" w:hAnsiTheme="minorHAnsi"/>
          <w:sz w:val="20"/>
          <w:szCs w:val="20"/>
        </w:rPr>
        <w:tab/>
      </w:r>
      <w:r w:rsidR="00717487" w:rsidRPr="005E0BA2">
        <w:rPr>
          <w:rFonts w:asciiTheme="minorHAnsi" w:hAnsiTheme="minorHAnsi"/>
          <w:sz w:val="20"/>
          <w:szCs w:val="20"/>
        </w:rPr>
        <w:t xml:space="preserve">Prodávající je povinen odstranit nahlášené vady bez zbytečného odkladu, nejpozději však </w:t>
      </w:r>
      <w:r w:rsidR="00613FD7" w:rsidRPr="005E0BA2">
        <w:rPr>
          <w:rFonts w:asciiTheme="minorHAnsi" w:hAnsiTheme="minorHAnsi"/>
          <w:sz w:val="20"/>
          <w:szCs w:val="20"/>
        </w:rPr>
        <w:t xml:space="preserve">nejpozději však </w:t>
      </w:r>
      <w:r w:rsidR="00613FD7">
        <w:rPr>
          <w:rFonts w:asciiTheme="minorHAnsi" w:hAnsiTheme="minorHAnsi"/>
          <w:sz w:val="20"/>
          <w:szCs w:val="20"/>
        </w:rPr>
        <w:t>následující pracovní den</w:t>
      </w:r>
      <w:r w:rsidR="00613FD7" w:rsidRPr="005E0BA2">
        <w:rPr>
          <w:rFonts w:asciiTheme="minorHAnsi" w:hAnsiTheme="minorHAnsi"/>
          <w:sz w:val="20"/>
          <w:szCs w:val="20"/>
        </w:rPr>
        <w:t xml:space="preserve"> </w:t>
      </w:r>
      <w:r w:rsidR="007612E1" w:rsidRPr="005E0BA2">
        <w:rPr>
          <w:rFonts w:asciiTheme="minorHAnsi" w:hAnsiTheme="minorHAnsi"/>
          <w:sz w:val="20"/>
          <w:szCs w:val="20"/>
        </w:rPr>
        <w:t>ode dne nahlášení vady.</w:t>
      </w:r>
      <w:r w:rsidR="00A933BB" w:rsidRPr="00553A3D">
        <w:rPr>
          <w:rFonts w:asciiTheme="minorHAnsi" w:hAnsiTheme="minorHAnsi"/>
          <w:sz w:val="20"/>
          <w:szCs w:val="20"/>
        </w:rPr>
        <w:t xml:space="preserve"> </w:t>
      </w:r>
    </w:p>
    <w:p w14:paraId="0FC575A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253E8DFD" w14:textId="48BA3D2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w:t>
      </w:r>
      <w:r w:rsidR="007612E1">
        <w:rPr>
          <w:rFonts w:asciiTheme="minorHAnsi" w:hAnsiTheme="minorHAnsi"/>
          <w:sz w:val="20"/>
          <w:szCs w:val="20"/>
        </w:rPr>
        <w:t>0,5 %</w:t>
      </w:r>
      <w:r w:rsidR="00A933BB" w:rsidRPr="00553A3D">
        <w:rPr>
          <w:rFonts w:asciiTheme="minorHAnsi" w:hAnsiTheme="minorHAnsi"/>
          <w:sz w:val="20"/>
          <w:szCs w:val="20"/>
        </w:rPr>
        <w:t xml:space="preserve"> z kupní ceny, a to za každý i započatý den prodlení. Nárok kupujícího na náhradu škody tím není dotčen.</w:t>
      </w:r>
    </w:p>
    <w:p w14:paraId="6BD9D6FC"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F19649B" w14:textId="5E5A4948"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7</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w:t>
      </w:r>
      <w:r w:rsidR="007612E1">
        <w:rPr>
          <w:rFonts w:asciiTheme="minorHAnsi" w:hAnsiTheme="minorHAnsi"/>
          <w:sz w:val="20"/>
          <w:szCs w:val="20"/>
        </w:rPr>
        <w:t xml:space="preserve"> </w:t>
      </w:r>
      <w:r w:rsidR="00A933BB" w:rsidRPr="00553A3D">
        <w:rPr>
          <w:rFonts w:asciiTheme="minorHAnsi" w:hAnsiTheme="minorHAnsi"/>
          <w:sz w:val="20"/>
          <w:szCs w:val="20"/>
        </w:rPr>
        <w:t>% z kupní ceny, a to za každý i započatý den prodlení. Nárok kupujícího na náhradu škody tím není dotčen.</w:t>
      </w:r>
    </w:p>
    <w:p w14:paraId="2C3546E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2ED04E6" w14:textId="70A849B0"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10</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695EC6">
        <w:rPr>
          <w:rFonts w:asciiTheme="minorHAnsi" w:hAnsiTheme="minorHAnsi"/>
          <w:sz w:val="20"/>
          <w:szCs w:val="20"/>
        </w:rPr>
        <w:t>e</w:t>
      </w:r>
      <w:r w:rsidR="00A933BB" w:rsidRPr="00553A3D">
        <w:rPr>
          <w:rFonts w:asciiTheme="minorHAnsi" w:hAnsiTheme="minorHAnsi"/>
          <w:sz w:val="20"/>
          <w:szCs w:val="20"/>
        </w:rPr>
        <w:t> </w:t>
      </w:r>
      <w:r w:rsidR="00695EC6">
        <w:rPr>
          <w:rFonts w:asciiTheme="minorHAnsi" w:hAnsiTheme="minorHAnsi"/>
          <w:sz w:val="20"/>
          <w:szCs w:val="20"/>
        </w:rPr>
        <w:t>S</w:t>
      </w:r>
      <w:r w:rsidR="00A933BB"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00A933BB" w:rsidRPr="00553A3D">
        <w:rPr>
          <w:rFonts w:asciiTheme="minorHAnsi" w:hAnsiTheme="minorHAnsi"/>
          <w:sz w:val="20"/>
          <w:szCs w:val="20"/>
        </w:rPr>
        <w:t xml:space="preserve">. </w:t>
      </w:r>
    </w:p>
    <w:p w14:paraId="29E1B94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EEB5A72" w14:textId="55088F9D" w:rsidR="00B4409C"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524C5B">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4621D78" w14:textId="77777777" w:rsidR="00F369BB" w:rsidRPr="00A45B5D" w:rsidRDefault="00F369BB" w:rsidP="00DD3BCD">
      <w:pPr>
        <w:pStyle w:val="Odstavec"/>
        <w:numPr>
          <w:ilvl w:val="0"/>
          <w:numId w:val="0"/>
        </w:numPr>
        <w:spacing w:before="0"/>
        <w:ind w:left="284" w:hanging="284"/>
        <w:jc w:val="center"/>
        <w:rPr>
          <w:rFonts w:asciiTheme="minorHAnsi" w:hAnsiTheme="minorHAnsi"/>
          <w:b/>
          <w:sz w:val="20"/>
          <w:szCs w:val="20"/>
        </w:rPr>
      </w:pPr>
    </w:p>
    <w:p w14:paraId="54AF1751" w14:textId="77777777" w:rsidR="00E71498"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DD3BCD">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DD3BCD">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DD3BCD">
      <w:pPr>
        <w:pStyle w:val="Odstavec"/>
        <w:numPr>
          <w:ilvl w:val="0"/>
          <w:numId w:val="0"/>
        </w:numPr>
        <w:spacing w:before="0"/>
        <w:rPr>
          <w:rFonts w:asciiTheme="minorHAnsi" w:hAnsiTheme="minorHAnsi"/>
          <w:sz w:val="20"/>
          <w:szCs w:val="20"/>
        </w:rPr>
      </w:pPr>
    </w:p>
    <w:p w14:paraId="43B7D9A2" w14:textId="0AD6EBF0" w:rsidR="00E71498" w:rsidRDefault="00E71498" w:rsidP="00DD3BCD">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72261A98"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vyplvající</w:t>
      </w:r>
    </w:p>
    <w:p w14:paraId="16655DAA" w14:textId="3AD73334"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328B982C" w14:textId="305998AB" w:rsidR="003C2CEE" w:rsidRDefault="003C2CEE" w:rsidP="00DD3BCD">
      <w:pPr>
        <w:pStyle w:val="Odstavec"/>
        <w:numPr>
          <w:ilvl w:val="0"/>
          <w:numId w:val="0"/>
        </w:numPr>
        <w:spacing w:before="0"/>
        <w:rPr>
          <w:rFonts w:asciiTheme="minorHAnsi" w:hAnsiTheme="minorHAnsi"/>
          <w:sz w:val="20"/>
          <w:szCs w:val="20"/>
        </w:rPr>
      </w:pPr>
    </w:p>
    <w:p w14:paraId="784292F0" w14:textId="2D0BF195" w:rsidR="003C2CEE" w:rsidRDefault="003C2CEE" w:rsidP="00DD3BCD">
      <w:pPr>
        <w:pStyle w:val="Odstavec"/>
        <w:numPr>
          <w:ilvl w:val="0"/>
          <w:numId w:val="0"/>
        </w:numPr>
        <w:spacing w:before="0"/>
        <w:rPr>
          <w:rFonts w:asciiTheme="minorHAnsi" w:hAnsiTheme="minorHAnsi"/>
          <w:sz w:val="20"/>
          <w:szCs w:val="20"/>
        </w:rPr>
      </w:pPr>
    </w:p>
    <w:p w14:paraId="3E3FA64A" w14:textId="77777777" w:rsidR="003C2CEE" w:rsidRPr="00E71498" w:rsidRDefault="003C2CEE" w:rsidP="00DD3BCD">
      <w:pPr>
        <w:pStyle w:val="Odstavec"/>
        <w:numPr>
          <w:ilvl w:val="0"/>
          <w:numId w:val="0"/>
        </w:numPr>
        <w:spacing w:before="0"/>
        <w:rPr>
          <w:rFonts w:asciiTheme="minorHAnsi" w:hAnsiTheme="minorHAnsi"/>
          <w:sz w:val="20"/>
          <w:szCs w:val="20"/>
        </w:rPr>
      </w:pPr>
    </w:p>
    <w:p w14:paraId="54F80A3C" w14:textId="4AAD779D" w:rsidR="00E71498" w:rsidRDefault="00E71498" w:rsidP="00DD3BCD">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DD3BCD">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lastRenderedPageBreak/>
        <w:t>VIII.</w:t>
      </w:r>
    </w:p>
    <w:p w14:paraId="7E6602CA" w14:textId="01F86CB8" w:rsidR="00631479" w:rsidRPr="00A45B5D"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2330765A"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proofErr w:type="gramStart"/>
      <w:r w:rsidRPr="004B1C10">
        <w:rPr>
          <w:rFonts w:asciiTheme="minorHAnsi" w:hAnsiTheme="minorHAnsi"/>
          <w:sz w:val="20"/>
          <w:szCs w:val="20"/>
        </w:rPr>
        <w:t>5%</w:t>
      </w:r>
      <w:proofErr w:type="gramEnd"/>
      <w:r w:rsidRPr="004B1C10">
        <w:rPr>
          <w:rFonts w:asciiTheme="minorHAnsi" w:hAnsiTheme="minorHAnsi"/>
          <w:sz w:val="20"/>
          <w:szCs w:val="20"/>
        </w:rPr>
        <w:t xml:space="preserve"> celkového objemu dodávky, který je </w:t>
      </w:r>
      <w:r w:rsidR="00695EC6">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DD3BCD">
      <w:pPr>
        <w:pStyle w:val="Textkomente"/>
        <w:ind w:left="284" w:hanging="284"/>
        <w:jc w:val="both"/>
        <w:rPr>
          <w:rFonts w:asciiTheme="minorHAnsi" w:hAnsiTheme="minorHAnsi"/>
          <w:b/>
        </w:rPr>
      </w:pPr>
    </w:p>
    <w:p w14:paraId="65DAB71B" w14:textId="160FD15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DD3BCD">
      <w:pPr>
        <w:pStyle w:val="Textkomente"/>
        <w:ind w:left="284" w:hanging="284"/>
        <w:jc w:val="both"/>
        <w:rPr>
          <w:rFonts w:asciiTheme="minorHAnsi" w:hAnsiTheme="minorHAnsi"/>
        </w:rPr>
      </w:pPr>
    </w:p>
    <w:p w14:paraId="6FB0B43B" w14:textId="3512761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DD3BCD">
      <w:pPr>
        <w:pStyle w:val="Textkomente"/>
        <w:ind w:left="284" w:hanging="284"/>
        <w:jc w:val="both"/>
        <w:rPr>
          <w:rFonts w:asciiTheme="minorHAnsi" w:hAnsiTheme="minorHAnsi"/>
        </w:rPr>
      </w:pPr>
    </w:p>
    <w:p w14:paraId="1E7DDD8E" w14:textId="363FDFA9" w:rsidR="00631479" w:rsidRDefault="00631479" w:rsidP="00DD3BCD">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DD3BCD">
      <w:pPr>
        <w:ind w:left="284" w:hanging="284"/>
        <w:jc w:val="both"/>
        <w:rPr>
          <w:rFonts w:asciiTheme="minorHAnsi" w:hAnsiTheme="minorHAnsi" w:cstheme="minorHAnsi"/>
          <w:sz w:val="20"/>
          <w:szCs w:val="20"/>
        </w:rPr>
      </w:pPr>
    </w:p>
    <w:p w14:paraId="3A58C17C" w14:textId="77777777" w:rsidR="00F81DED" w:rsidRDefault="00F81DED" w:rsidP="00DD3BCD">
      <w:pPr>
        <w:ind w:left="284" w:hanging="284"/>
        <w:jc w:val="both"/>
        <w:rPr>
          <w:rFonts w:asciiTheme="minorHAnsi" w:hAnsiTheme="minorHAnsi" w:cstheme="minorHAnsi"/>
          <w:sz w:val="20"/>
          <w:szCs w:val="20"/>
        </w:rPr>
      </w:pPr>
    </w:p>
    <w:p w14:paraId="45ACDD0E" w14:textId="77777777" w:rsidR="00631479" w:rsidRPr="00F369BB" w:rsidRDefault="001B3A21" w:rsidP="00DD3BCD">
      <w:pPr>
        <w:pStyle w:val="Nadpisodstavce"/>
        <w:spacing w:line="240" w:lineRule="auto"/>
        <w:jc w:val="left"/>
      </w:pPr>
      <w:r>
        <w:tab/>
      </w:r>
      <w:r>
        <w:tab/>
      </w:r>
      <w:r>
        <w:tab/>
      </w:r>
      <w:r w:rsidR="0014471E">
        <w:tab/>
      </w:r>
      <w:r w:rsidR="00631479" w:rsidRPr="00F369BB">
        <w:t>IX.</w:t>
      </w:r>
    </w:p>
    <w:p w14:paraId="13A94C30" w14:textId="77777777" w:rsidR="00631479" w:rsidRPr="004B1C10" w:rsidRDefault="00B4631D" w:rsidP="00DD3BCD">
      <w:pPr>
        <w:pStyle w:val="Nadpisodstavce"/>
        <w:spacing w:line="240" w:lineRule="auto"/>
        <w:jc w:val="left"/>
      </w:pPr>
      <w:r>
        <w:tab/>
      </w:r>
      <w:r>
        <w:tab/>
      </w:r>
      <w:r w:rsidR="0014471E">
        <w:tab/>
      </w:r>
      <w:r w:rsidR="00631479" w:rsidRPr="004B1C10">
        <w:t>Závěrečná ustanovení</w:t>
      </w:r>
    </w:p>
    <w:p w14:paraId="60DC88B4" w14:textId="1DD6C76E"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sidR="00695EC6">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B538B3B" w14:textId="35457D88" w:rsidR="00631479" w:rsidRPr="004B1C10" w:rsidRDefault="00631479" w:rsidP="00DD3BCD">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sidR="00695EC6">
        <w:rPr>
          <w:rFonts w:asciiTheme="minorHAnsi" w:hAnsiTheme="minorHAnsi"/>
          <w:sz w:val="20"/>
          <w:szCs w:val="20"/>
        </w:rPr>
        <w:t>S</w:t>
      </w:r>
      <w:r w:rsidRPr="004B1C10">
        <w:rPr>
          <w:rFonts w:asciiTheme="minorHAnsi" w:hAnsiTheme="minorHAnsi"/>
          <w:sz w:val="20"/>
          <w:szCs w:val="20"/>
        </w:rPr>
        <w:t xml:space="preserve">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00695EC6">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sidR="00695EC6">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w:t>
      </w:r>
      <w:r w:rsidR="00695EC6">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sidR="00695EC6">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sidR="00695EC6">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0F11254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FCF321D" w14:textId="3B350941"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sidR="00695EC6">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sidR="00695EC6">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C19CF29" w14:textId="344D40C7"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sidR="00695EC6">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sidR="00695EC6">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695EC6">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4A55F2D9" w14:textId="287ABEC5" w:rsidR="006904AF"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sz w:val="20"/>
          <w:szCs w:val="20"/>
        </w:rPr>
        <w:t>S</w:t>
      </w:r>
      <w:r w:rsidR="006904AF" w:rsidRPr="004B1C10">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Default="006904AF" w:rsidP="00DD3BCD">
      <w:pPr>
        <w:pStyle w:val="Odstavec"/>
        <w:numPr>
          <w:ilvl w:val="0"/>
          <w:numId w:val="0"/>
        </w:numPr>
        <w:spacing w:before="0"/>
        <w:ind w:left="284" w:hanging="284"/>
        <w:rPr>
          <w:rFonts w:asciiTheme="minorHAnsi" w:hAnsiTheme="minorHAnsi"/>
          <w:sz w:val="20"/>
          <w:szCs w:val="20"/>
        </w:rPr>
      </w:pPr>
    </w:p>
    <w:p w14:paraId="7294A28F" w14:textId="69A25695"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6.  </w:t>
      </w:r>
      <w:r w:rsidR="00695EC6">
        <w:rPr>
          <w:rFonts w:asciiTheme="minorHAnsi" w:hAnsiTheme="minorHAnsi"/>
          <w:sz w:val="20"/>
          <w:szCs w:val="20"/>
        </w:rPr>
        <w:t>S</w:t>
      </w:r>
      <w:r w:rsidR="00631479" w:rsidRPr="004B1C10">
        <w:rPr>
          <w:rFonts w:asciiTheme="minorHAnsi" w:hAnsiTheme="minorHAnsi"/>
          <w:sz w:val="20"/>
          <w:szCs w:val="20"/>
        </w:rPr>
        <w:t xml:space="preserve">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233E719B" w14:textId="29747763"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si </w:t>
      </w:r>
      <w:r w:rsidR="00695EC6">
        <w:rPr>
          <w:rFonts w:asciiTheme="minorHAnsi" w:hAnsiTheme="minorHAnsi"/>
          <w:sz w:val="20"/>
          <w:szCs w:val="20"/>
        </w:rPr>
        <w:t>S</w:t>
      </w:r>
      <w:r w:rsidR="00631479"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2D98FBE9"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32F0E0E" w14:textId="61A05115" w:rsidR="001B7C8C" w:rsidRDefault="006904AF"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 xml:space="preserve">(např. podmínky </w:t>
      </w:r>
      <w:r w:rsidR="00695EC6">
        <w:rPr>
          <w:rFonts w:asciiTheme="minorHAnsi" w:hAnsiTheme="minorHAnsi" w:cs="Arial"/>
          <w:bCs/>
          <w:sz w:val="20"/>
          <w:szCs w:val="20"/>
        </w:rPr>
        <w:t>S</w:t>
      </w:r>
      <w:r w:rsidR="00631479" w:rsidRPr="004B1C10">
        <w:rPr>
          <w:rFonts w:asciiTheme="minorHAnsi" w:hAnsiTheme="minorHAnsi" w:cs="Arial"/>
          <w:bCs/>
          <w:sz w:val="20"/>
          <w:szCs w:val="20"/>
        </w:rPr>
        <w:t>mlouvy).</w:t>
      </w:r>
    </w:p>
    <w:p w14:paraId="36962151"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75DCA393"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369CE4EB"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4844F129" w14:textId="2C7C462D" w:rsidR="00E12421" w:rsidRPr="00E12421" w:rsidRDefault="00E12421" w:rsidP="00DD3BCD">
      <w:pPr>
        <w:pStyle w:val="Odstavec"/>
        <w:numPr>
          <w:ilvl w:val="0"/>
          <w:numId w:val="0"/>
        </w:numPr>
        <w:spacing w:before="0"/>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DD3BCD">
      <w:pPr>
        <w:pStyle w:val="Odstavec"/>
        <w:numPr>
          <w:ilvl w:val="0"/>
          <w:numId w:val="0"/>
        </w:numPr>
        <w:spacing w:before="0"/>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77777777" w:rsidR="006904AF" w:rsidRDefault="006904AF"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118A0C68"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E71498">
        <w:rPr>
          <w:rFonts w:asciiTheme="minorHAnsi" w:hAnsiTheme="minorHAnsi" w:cs="Arial"/>
          <w:sz w:val="20"/>
          <w:szCs w:val="20"/>
        </w:rPr>
        <w:t>1</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8D64C7" w:rsidRPr="0008737E">
        <w:rPr>
          <w:rFonts w:asciiTheme="minorHAnsi" w:hAnsiTheme="minorHAnsi" w:cs="Arial"/>
          <w:sz w:val="20"/>
          <w:szCs w:val="20"/>
        </w:rPr>
        <w:t>1</w:t>
      </w:r>
    </w:p>
    <w:p w14:paraId="0B49C1F4" w14:textId="77777777" w:rsidR="00631479" w:rsidRPr="001B3A21" w:rsidRDefault="0063147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7777777" w:rsidR="00013F8D" w:rsidRPr="00205B66" w:rsidRDefault="00013F8D" w:rsidP="00DD3BCD">
      <w:pPr>
        <w:tabs>
          <w:tab w:val="center" w:pos="4500"/>
        </w:tabs>
        <w:jc w:val="center"/>
        <w:rPr>
          <w:b/>
          <w:sz w:val="28"/>
          <w:szCs w:val="28"/>
        </w:rPr>
      </w:pPr>
      <w:r w:rsidRPr="00205B66">
        <w:rPr>
          <w:b/>
          <w:sz w:val="28"/>
          <w:szCs w:val="28"/>
        </w:rPr>
        <w:t xml:space="preserve"> Položkový seznam a technická specifikace</w:t>
      </w:r>
    </w:p>
    <w:p w14:paraId="30024854" w14:textId="10A57139" w:rsidR="005F2414" w:rsidRDefault="008D64C7" w:rsidP="00DD3BCD">
      <w:pPr>
        <w:ind w:left="284" w:hanging="284"/>
        <w:rPr>
          <w:rFonts w:ascii="Calibri" w:hAnsi="Calibri" w:cs="Calibri"/>
          <w:sz w:val="22"/>
          <w:szCs w:val="22"/>
        </w:rPr>
      </w:pPr>
      <w:r>
        <w:rPr>
          <w:rFonts w:ascii="Calibri" w:hAnsi="Calibri" w:cs="Calibri"/>
          <w:color w:val="FF0000"/>
        </w:rPr>
        <w:t xml:space="preserve">     </w:t>
      </w:r>
    </w:p>
    <w:p w14:paraId="79E5BA78" w14:textId="3DC5BF1B" w:rsidR="00007640" w:rsidRDefault="00556AA8" w:rsidP="00DD3BCD">
      <w:pPr>
        <w:rPr>
          <w:rFonts w:asciiTheme="minorHAnsi" w:hAnsiTheme="minorHAnsi"/>
          <w:sz w:val="20"/>
          <w:szCs w:val="20"/>
        </w:rPr>
      </w:pPr>
      <w:r w:rsidRPr="008D64C7">
        <w:rPr>
          <w:rFonts w:ascii="Calibri" w:hAnsi="Calibri" w:cs="Calibri"/>
          <w:color w:val="FF0000"/>
        </w:rPr>
        <w:t xml:space="preserve">Zde </w:t>
      </w:r>
      <w:r>
        <w:rPr>
          <w:rFonts w:ascii="Calibri" w:hAnsi="Calibri" w:cs="Calibri"/>
          <w:color w:val="FF0000"/>
        </w:rPr>
        <w:t>uchazeč</w:t>
      </w:r>
      <w:r w:rsidRPr="008D64C7">
        <w:rPr>
          <w:rFonts w:ascii="Calibri" w:hAnsi="Calibri" w:cs="Calibri"/>
          <w:color w:val="FF0000"/>
        </w:rPr>
        <w:t xml:space="preserve"> uvede položkový seznam </w:t>
      </w:r>
      <w:r>
        <w:rPr>
          <w:rFonts w:ascii="Calibri" w:hAnsi="Calibri" w:cs="Calibri"/>
          <w:color w:val="FF0000"/>
        </w:rPr>
        <w:t>dodávaného zboží</w:t>
      </w:r>
      <w:r w:rsidRPr="008D64C7">
        <w:rPr>
          <w:rFonts w:ascii="Calibri" w:hAnsi="Calibri" w:cs="Calibri"/>
          <w:color w:val="FF0000"/>
        </w:rPr>
        <w:t>, včetně</w:t>
      </w:r>
      <w:r>
        <w:rPr>
          <w:rFonts w:ascii="Calibri" w:hAnsi="Calibri" w:cs="Calibri"/>
          <w:color w:val="FF0000"/>
        </w:rPr>
        <w:t xml:space="preserve"> </w:t>
      </w:r>
      <w:r w:rsidRPr="00323C5A">
        <w:rPr>
          <w:rFonts w:ascii="Calibri" w:hAnsi="Calibri" w:cs="Calibri"/>
          <w:b/>
          <w:color w:val="FF0000"/>
        </w:rPr>
        <w:t>technických parametrů</w:t>
      </w:r>
      <w:r w:rsidRPr="008D64C7">
        <w:rPr>
          <w:rFonts w:ascii="Calibri" w:hAnsi="Calibri" w:cs="Calibri"/>
          <w:color w:val="FF0000"/>
        </w:rPr>
        <w:t>, katalogových kódů (</w:t>
      </w:r>
      <w:r w:rsidRPr="00323C5A">
        <w:rPr>
          <w:rFonts w:ascii="Calibri" w:hAnsi="Calibri" w:cs="Calibri"/>
          <w:b/>
          <w:color w:val="FF0000"/>
        </w:rPr>
        <w:t>produktových čísel</w:t>
      </w:r>
      <w:r w:rsidRPr="008D64C7">
        <w:rPr>
          <w:rFonts w:ascii="Calibri" w:hAnsi="Calibri" w:cs="Calibri"/>
          <w:color w:val="FF0000"/>
        </w:rPr>
        <w:t>), typů, ...</w:t>
      </w:r>
      <w:r w:rsidRPr="008D64C7">
        <w:rPr>
          <w:rFonts w:ascii="Calibri" w:hAnsi="Calibri" w:cs="Calibri"/>
        </w:rPr>
        <w:t>.</w:t>
      </w:r>
    </w:p>
    <w:sectPr w:rsidR="00007640" w:rsidSect="003C2CEE">
      <w:headerReference w:type="default" r:id="rId9"/>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BBF" w16cex:dateUtc="2021-09-22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8"/>
  <w:hyphenationZone w:val="425"/>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8737E"/>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24E1C"/>
    <w:rsid w:val="00132AF2"/>
    <w:rsid w:val="00133B93"/>
    <w:rsid w:val="0014471E"/>
    <w:rsid w:val="001501EB"/>
    <w:rsid w:val="00150E67"/>
    <w:rsid w:val="0015334F"/>
    <w:rsid w:val="001539AA"/>
    <w:rsid w:val="001574E1"/>
    <w:rsid w:val="00165C63"/>
    <w:rsid w:val="00167DFB"/>
    <w:rsid w:val="00174BCE"/>
    <w:rsid w:val="00177A2D"/>
    <w:rsid w:val="00184B45"/>
    <w:rsid w:val="00184DD3"/>
    <w:rsid w:val="00195221"/>
    <w:rsid w:val="001966FE"/>
    <w:rsid w:val="00196F3D"/>
    <w:rsid w:val="001A0C2F"/>
    <w:rsid w:val="001A27D0"/>
    <w:rsid w:val="001A3561"/>
    <w:rsid w:val="001B3A21"/>
    <w:rsid w:val="001B7C8C"/>
    <w:rsid w:val="001C0C18"/>
    <w:rsid w:val="001C2AF0"/>
    <w:rsid w:val="001C6DB6"/>
    <w:rsid w:val="001D3565"/>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D3917"/>
    <w:rsid w:val="002E07B3"/>
    <w:rsid w:val="002E1A72"/>
    <w:rsid w:val="00300056"/>
    <w:rsid w:val="0030006A"/>
    <w:rsid w:val="00303BCF"/>
    <w:rsid w:val="00310D85"/>
    <w:rsid w:val="003129FD"/>
    <w:rsid w:val="00313B1A"/>
    <w:rsid w:val="0031582B"/>
    <w:rsid w:val="00323C5A"/>
    <w:rsid w:val="003257C3"/>
    <w:rsid w:val="00326021"/>
    <w:rsid w:val="0034069C"/>
    <w:rsid w:val="0034472A"/>
    <w:rsid w:val="00347D05"/>
    <w:rsid w:val="00354948"/>
    <w:rsid w:val="00354EDC"/>
    <w:rsid w:val="00365C0D"/>
    <w:rsid w:val="00372348"/>
    <w:rsid w:val="003735BB"/>
    <w:rsid w:val="003815E1"/>
    <w:rsid w:val="00397278"/>
    <w:rsid w:val="003A65D8"/>
    <w:rsid w:val="003B728D"/>
    <w:rsid w:val="003C2CEE"/>
    <w:rsid w:val="003C3392"/>
    <w:rsid w:val="003C38D0"/>
    <w:rsid w:val="003D127D"/>
    <w:rsid w:val="003D1BFE"/>
    <w:rsid w:val="003E2D79"/>
    <w:rsid w:val="003E5D51"/>
    <w:rsid w:val="003F7FE2"/>
    <w:rsid w:val="00401C86"/>
    <w:rsid w:val="00403725"/>
    <w:rsid w:val="00405D62"/>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4C5B"/>
    <w:rsid w:val="0053086B"/>
    <w:rsid w:val="00533FEF"/>
    <w:rsid w:val="00536084"/>
    <w:rsid w:val="00542EE8"/>
    <w:rsid w:val="00544974"/>
    <w:rsid w:val="00547AF1"/>
    <w:rsid w:val="0055186E"/>
    <w:rsid w:val="00556AA8"/>
    <w:rsid w:val="005829D8"/>
    <w:rsid w:val="00583D00"/>
    <w:rsid w:val="0058534A"/>
    <w:rsid w:val="00591C12"/>
    <w:rsid w:val="00595216"/>
    <w:rsid w:val="005A0EC7"/>
    <w:rsid w:val="005A19B8"/>
    <w:rsid w:val="005A26A9"/>
    <w:rsid w:val="005B09DD"/>
    <w:rsid w:val="005B5F53"/>
    <w:rsid w:val="005C474B"/>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54B5"/>
    <w:rsid w:val="006259D1"/>
    <w:rsid w:val="00631479"/>
    <w:rsid w:val="006352ED"/>
    <w:rsid w:val="006449B4"/>
    <w:rsid w:val="0066031B"/>
    <w:rsid w:val="00660986"/>
    <w:rsid w:val="00665272"/>
    <w:rsid w:val="00666BB5"/>
    <w:rsid w:val="00667974"/>
    <w:rsid w:val="006716D7"/>
    <w:rsid w:val="00672F92"/>
    <w:rsid w:val="00676D34"/>
    <w:rsid w:val="00676E51"/>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EF5"/>
    <w:rsid w:val="006F3877"/>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12E1"/>
    <w:rsid w:val="007677B4"/>
    <w:rsid w:val="00770788"/>
    <w:rsid w:val="0077273C"/>
    <w:rsid w:val="00772F47"/>
    <w:rsid w:val="00773DCB"/>
    <w:rsid w:val="007753DD"/>
    <w:rsid w:val="007A304D"/>
    <w:rsid w:val="007A7A09"/>
    <w:rsid w:val="007B31E6"/>
    <w:rsid w:val="007C232C"/>
    <w:rsid w:val="007C2397"/>
    <w:rsid w:val="007E0128"/>
    <w:rsid w:val="007E2E50"/>
    <w:rsid w:val="007F0ED3"/>
    <w:rsid w:val="00806034"/>
    <w:rsid w:val="00813F9A"/>
    <w:rsid w:val="00814C0D"/>
    <w:rsid w:val="008218A4"/>
    <w:rsid w:val="008277CA"/>
    <w:rsid w:val="0083207B"/>
    <w:rsid w:val="008461F7"/>
    <w:rsid w:val="008626BF"/>
    <w:rsid w:val="00863B97"/>
    <w:rsid w:val="008B2742"/>
    <w:rsid w:val="008B3C9E"/>
    <w:rsid w:val="008B7C8D"/>
    <w:rsid w:val="008C3A9E"/>
    <w:rsid w:val="008D321A"/>
    <w:rsid w:val="008D64C7"/>
    <w:rsid w:val="008F3F8E"/>
    <w:rsid w:val="008F5C50"/>
    <w:rsid w:val="00900C00"/>
    <w:rsid w:val="009146C1"/>
    <w:rsid w:val="00914A84"/>
    <w:rsid w:val="00914BA1"/>
    <w:rsid w:val="0092386D"/>
    <w:rsid w:val="00926FEB"/>
    <w:rsid w:val="00951245"/>
    <w:rsid w:val="0096236D"/>
    <w:rsid w:val="00977DE9"/>
    <w:rsid w:val="00981F47"/>
    <w:rsid w:val="0098403B"/>
    <w:rsid w:val="009A18FB"/>
    <w:rsid w:val="009B6D6E"/>
    <w:rsid w:val="009C707F"/>
    <w:rsid w:val="009D1D66"/>
    <w:rsid w:val="009D3689"/>
    <w:rsid w:val="009D572D"/>
    <w:rsid w:val="009D6004"/>
    <w:rsid w:val="009D675F"/>
    <w:rsid w:val="009D797C"/>
    <w:rsid w:val="009E015F"/>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80C21"/>
    <w:rsid w:val="00A82918"/>
    <w:rsid w:val="00A933BB"/>
    <w:rsid w:val="00AA4728"/>
    <w:rsid w:val="00AB0425"/>
    <w:rsid w:val="00AB2146"/>
    <w:rsid w:val="00AB393C"/>
    <w:rsid w:val="00AC5F0F"/>
    <w:rsid w:val="00AD0DB6"/>
    <w:rsid w:val="00AD59E0"/>
    <w:rsid w:val="00AD6C2C"/>
    <w:rsid w:val="00AF1606"/>
    <w:rsid w:val="00B22069"/>
    <w:rsid w:val="00B351BC"/>
    <w:rsid w:val="00B4156F"/>
    <w:rsid w:val="00B429F8"/>
    <w:rsid w:val="00B43B69"/>
    <w:rsid w:val="00B4409C"/>
    <w:rsid w:val="00B4631D"/>
    <w:rsid w:val="00B47DB2"/>
    <w:rsid w:val="00B52719"/>
    <w:rsid w:val="00B54336"/>
    <w:rsid w:val="00B551DA"/>
    <w:rsid w:val="00B57E55"/>
    <w:rsid w:val="00B6696F"/>
    <w:rsid w:val="00B74E15"/>
    <w:rsid w:val="00B7678C"/>
    <w:rsid w:val="00B77D80"/>
    <w:rsid w:val="00B903D8"/>
    <w:rsid w:val="00B90922"/>
    <w:rsid w:val="00B90C94"/>
    <w:rsid w:val="00BC567D"/>
    <w:rsid w:val="00BD2DD4"/>
    <w:rsid w:val="00C005EA"/>
    <w:rsid w:val="00C037DB"/>
    <w:rsid w:val="00C1714D"/>
    <w:rsid w:val="00C255A3"/>
    <w:rsid w:val="00C2777E"/>
    <w:rsid w:val="00C455E4"/>
    <w:rsid w:val="00C47AFE"/>
    <w:rsid w:val="00C47BDD"/>
    <w:rsid w:val="00C5096E"/>
    <w:rsid w:val="00C55FF5"/>
    <w:rsid w:val="00C63B00"/>
    <w:rsid w:val="00C72CED"/>
    <w:rsid w:val="00C767B1"/>
    <w:rsid w:val="00C81129"/>
    <w:rsid w:val="00C82336"/>
    <w:rsid w:val="00C82739"/>
    <w:rsid w:val="00C844AE"/>
    <w:rsid w:val="00C84683"/>
    <w:rsid w:val="00C852A8"/>
    <w:rsid w:val="00C936AA"/>
    <w:rsid w:val="00CA1326"/>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67B96"/>
    <w:rsid w:val="00D72BC2"/>
    <w:rsid w:val="00D747B2"/>
    <w:rsid w:val="00D85AEA"/>
    <w:rsid w:val="00D90D52"/>
    <w:rsid w:val="00DA5BF6"/>
    <w:rsid w:val="00DB1238"/>
    <w:rsid w:val="00DB5A0D"/>
    <w:rsid w:val="00DC6A33"/>
    <w:rsid w:val="00DD0F89"/>
    <w:rsid w:val="00DD3BCD"/>
    <w:rsid w:val="00DE67DE"/>
    <w:rsid w:val="00DF0FB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0F6B"/>
    <w:rsid w:val="00E71498"/>
    <w:rsid w:val="00E8052E"/>
    <w:rsid w:val="00E805AF"/>
    <w:rsid w:val="00E86020"/>
    <w:rsid w:val="00E9146B"/>
    <w:rsid w:val="00EA1105"/>
    <w:rsid w:val="00EA6F88"/>
    <w:rsid w:val="00EA717C"/>
    <w:rsid w:val="00EB2084"/>
    <w:rsid w:val="00EB5382"/>
    <w:rsid w:val="00EC4397"/>
    <w:rsid w:val="00EC7069"/>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47AE9"/>
    <w:rsid w:val="00F57711"/>
    <w:rsid w:val="00F65D75"/>
    <w:rsid w:val="00F70FC8"/>
    <w:rsid w:val="00F71E18"/>
    <w:rsid w:val="00F7307F"/>
    <w:rsid w:val="00F81DED"/>
    <w:rsid w:val="00F86817"/>
    <w:rsid w:val="00F86DB3"/>
    <w:rsid w:val="00FA44A6"/>
    <w:rsid w:val="00FA54B8"/>
    <w:rsid w:val="00FB2D8B"/>
    <w:rsid w:val="00FB4AC0"/>
    <w:rsid w:val="00FB58BE"/>
    <w:rsid w:val="00FC2165"/>
    <w:rsid w:val="00FC5EB3"/>
    <w:rsid w:val="00FC63E9"/>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3889"/>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ova@scenario.c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6C79"/>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CD405-E0B7-47E8-A695-4C6E40D2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2405</Words>
  <Characters>14192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4</cp:revision>
  <cp:lastPrinted>2021-07-29T12:59:00Z</cp:lastPrinted>
  <dcterms:created xsi:type="dcterms:W3CDTF">2021-09-22T06:21:00Z</dcterms:created>
  <dcterms:modified xsi:type="dcterms:W3CDTF">2021-09-22T12:32:00Z</dcterms:modified>
</cp:coreProperties>
</file>