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E6" w:rsidRPr="00FD022F" w:rsidRDefault="00FD022F" w:rsidP="007A6347">
      <w:pPr>
        <w:ind w:firstLine="708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D022F">
        <w:rPr>
          <w:rFonts w:asciiTheme="minorHAnsi" w:hAnsiTheme="minorHAnsi" w:cstheme="minorHAnsi"/>
          <w:b/>
          <w:color w:val="auto"/>
          <w:sz w:val="28"/>
          <w:szCs w:val="28"/>
        </w:rPr>
        <w:t xml:space="preserve">PŘÍKAZNÍ SMLOUVA </w:t>
      </w:r>
    </w:p>
    <w:p w:rsidR="00C04AE6" w:rsidRPr="00FD022F" w:rsidRDefault="00C04AE6" w:rsidP="001907F6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1907F6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pro akci</w:t>
      </w:r>
    </w:p>
    <w:p w:rsidR="00C04AE6" w:rsidRPr="00FD022F" w:rsidRDefault="00C04AE6" w:rsidP="001907F6">
      <w:pPr>
        <w:pStyle w:val="Zkladntext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04AE6" w:rsidRPr="00F868D1" w:rsidRDefault="007B0F1E" w:rsidP="001907F6">
      <w:pPr>
        <w:jc w:val="center"/>
        <w:rPr>
          <w:rFonts w:asciiTheme="minorHAnsi" w:hAnsiTheme="minorHAnsi" w:cstheme="minorHAnsi"/>
          <w:b/>
          <w:color w:val="auto"/>
        </w:rPr>
      </w:pPr>
      <w:r w:rsidRPr="00F868D1">
        <w:rPr>
          <w:rFonts w:asciiTheme="minorHAnsi" w:hAnsiTheme="minorHAnsi" w:cstheme="minorHAnsi"/>
          <w:b/>
          <w:color w:val="auto"/>
        </w:rPr>
        <w:t>„</w:t>
      </w:r>
      <w:r w:rsidR="00540501" w:rsidRPr="00540501">
        <w:rPr>
          <w:rFonts w:asciiTheme="minorHAnsi" w:hAnsiTheme="minorHAnsi" w:cstheme="minorHAnsi"/>
          <w:b/>
          <w:color w:val="auto"/>
          <w:sz w:val="22"/>
          <w:szCs w:val="22"/>
        </w:rPr>
        <w:t xml:space="preserve">Koordinátor BOZP – </w:t>
      </w:r>
      <w:r w:rsidR="007F67BD"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  <w:r w:rsidR="007F67BD" w:rsidRPr="007F67BD">
        <w:rPr>
          <w:rFonts w:asciiTheme="minorHAnsi" w:hAnsiTheme="minorHAnsi" w:cstheme="minorHAnsi"/>
          <w:b/>
          <w:color w:val="auto"/>
          <w:sz w:val="22"/>
          <w:szCs w:val="22"/>
        </w:rPr>
        <w:t>tavební úpravy pro zřízení infekčního oddělení FNOL</w:t>
      </w:r>
      <w:r w:rsidR="00902C0A" w:rsidRPr="00F868D1">
        <w:rPr>
          <w:rFonts w:asciiTheme="minorHAnsi" w:hAnsiTheme="minorHAnsi" w:cstheme="minorHAnsi"/>
          <w:b/>
          <w:color w:val="auto"/>
        </w:rPr>
        <w:t>“</w:t>
      </w:r>
    </w:p>
    <w:p w:rsidR="00C04AE6" w:rsidRPr="00FD022F" w:rsidRDefault="00C04AE6" w:rsidP="0033009A">
      <w:pPr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uzavřená níže uvedeného dne, měsíce a roku v souladu s ustanovením § 2</w:t>
      </w:r>
      <w:r w:rsidR="005A005D" w:rsidRPr="00FD022F">
        <w:rPr>
          <w:rFonts w:asciiTheme="minorHAnsi" w:hAnsiTheme="minorHAnsi" w:cstheme="minorHAnsi"/>
          <w:color w:val="auto"/>
          <w:sz w:val="22"/>
          <w:szCs w:val="22"/>
        </w:rPr>
        <w:t>430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a následujících zákona č. 89/2012 Sb., obchodního zákoníku, ve znění pozdějších předpisů,</w:t>
      </w:r>
    </w:p>
    <w:p w:rsidR="00C04AE6" w:rsidRPr="00FD022F" w:rsidRDefault="00C04AE6" w:rsidP="0033009A">
      <w:pPr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1907F6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mezi těmito smluvními stranami:</w:t>
      </w:r>
    </w:p>
    <w:p w:rsidR="00C04AE6" w:rsidRPr="00FD022F" w:rsidRDefault="00C04AE6" w:rsidP="001907F6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27146E" w:rsidRPr="00FD022F" w:rsidRDefault="00C04AE6" w:rsidP="00B73726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b/>
          <w:color w:val="auto"/>
          <w:sz w:val="22"/>
          <w:szCs w:val="22"/>
        </w:rPr>
        <w:t>Fakultní nemocnice Olomouc</w:t>
      </w:r>
    </w:p>
    <w:p w:rsidR="00C04AE6" w:rsidRPr="00FD022F" w:rsidRDefault="00C04AE6" w:rsidP="00B73726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Sídlo: I.</w:t>
      </w:r>
      <w:r w:rsidR="00294DAF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P.</w:t>
      </w:r>
      <w:r w:rsidR="00294DAF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Pavlova 6, 779 00 Olomouc</w:t>
      </w:r>
    </w:p>
    <w:p w:rsidR="00C04AE6" w:rsidRPr="00FD022F" w:rsidRDefault="00C04AE6" w:rsidP="00B73726">
      <w:pPr>
        <w:shd w:val="clear" w:color="auto" w:fill="FFFFFF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IČ:  0</w:t>
      </w:r>
      <w:r w:rsidR="008F542F" w:rsidRPr="00FD022F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098892</w:t>
      </w:r>
    </w:p>
    <w:p w:rsidR="00C04AE6" w:rsidRPr="00FD022F" w:rsidRDefault="00C04AE6" w:rsidP="00B73726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DIČ:  CZ0</w:t>
      </w:r>
      <w:r w:rsidR="008F542F" w:rsidRPr="00FD022F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098892, plátce DPH</w:t>
      </w:r>
    </w:p>
    <w:p w:rsidR="00966284" w:rsidRPr="00FD022F" w:rsidRDefault="00C04AE6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Zastoupená ve věcech smluvních: </w:t>
      </w:r>
    </w:p>
    <w:p w:rsidR="00073A32" w:rsidRPr="00FD022F" w:rsidRDefault="00073A32" w:rsidP="00073A32">
      <w:pPr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prof. MUDr. Romanem Havlíkem, Ph.D., ředitelem </w:t>
      </w:r>
    </w:p>
    <w:p w:rsidR="00966284" w:rsidRPr="00FD022F" w:rsidRDefault="00C04AE6" w:rsidP="00B73726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Kontakt pro věci technické: </w:t>
      </w:r>
    </w:p>
    <w:p w:rsidR="00B73726" w:rsidRPr="00FD022F" w:rsidRDefault="00C04AE6" w:rsidP="00966284">
      <w:pPr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Ing. </w:t>
      </w:r>
      <w:r w:rsidR="006206D5" w:rsidRPr="00FD022F">
        <w:rPr>
          <w:rFonts w:asciiTheme="minorHAnsi" w:hAnsiTheme="minorHAnsi" w:cstheme="minorHAnsi"/>
          <w:color w:val="auto"/>
          <w:sz w:val="22"/>
          <w:szCs w:val="22"/>
        </w:rPr>
        <w:t>František Valíček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73726" w:rsidRPr="00FD022F">
        <w:rPr>
          <w:rFonts w:asciiTheme="minorHAnsi" w:hAnsiTheme="minorHAnsi" w:cstheme="minorHAnsi"/>
          <w:color w:val="auto"/>
          <w:sz w:val="22"/>
          <w:szCs w:val="22"/>
        </w:rPr>
        <w:t>vedoucí odboru investic</w:t>
      </w:r>
    </w:p>
    <w:p w:rsidR="00466FDF" w:rsidRPr="00FD022F" w:rsidRDefault="00466FDF" w:rsidP="00966284">
      <w:pPr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Ing. </w:t>
      </w:r>
      <w:r w:rsidR="00C56ED3">
        <w:rPr>
          <w:rFonts w:asciiTheme="minorHAnsi" w:hAnsiTheme="minorHAnsi" w:cstheme="minorHAnsi"/>
          <w:color w:val="auto"/>
          <w:sz w:val="22"/>
          <w:szCs w:val="22"/>
        </w:rPr>
        <w:t>Jan Langer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, odbor investic</w:t>
      </w:r>
    </w:p>
    <w:p w:rsidR="00C04AE6" w:rsidRPr="00FD022F" w:rsidRDefault="00C04AE6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1907F6">
      <w:pPr>
        <w:tabs>
          <w:tab w:val="left" w:pos="284"/>
          <w:tab w:val="left" w:pos="567"/>
        </w:tabs>
        <w:spacing w:line="276" w:lineRule="auto"/>
        <w:jc w:val="both"/>
        <w:rPr>
          <w:rStyle w:val="platne1"/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 xml:space="preserve">jako </w:t>
      </w:r>
      <w:r w:rsidR="005A005D" w:rsidRPr="00FD022F">
        <w:rPr>
          <w:rStyle w:val="platne1"/>
          <w:rFonts w:asciiTheme="minorHAnsi" w:hAnsiTheme="minorHAnsi" w:cstheme="minorHAnsi"/>
          <w:b/>
          <w:color w:val="auto"/>
          <w:sz w:val="22"/>
          <w:szCs w:val="22"/>
        </w:rPr>
        <w:t>Příkazce</w:t>
      </w: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 xml:space="preserve"> (dále jen „</w:t>
      </w:r>
      <w:r w:rsidR="005A005D"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>příkazce</w:t>
      </w: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>“), na straně jedné</w:t>
      </w:r>
    </w:p>
    <w:p w:rsidR="009A2FD0" w:rsidRPr="00FD022F" w:rsidRDefault="009A2FD0" w:rsidP="001907F6">
      <w:pPr>
        <w:shd w:val="clear" w:color="auto" w:fill="FFFFFF"/>
        <w:spacing w:line="276" w:lineRule="auto"/>
        <w:ind w:left="-660" w:firstLine="660"/>
        <w:rPr>
          <w:rFonts w:asciiTheme="minorHAnsi" w:hAnsiTheme="minorHAnsi" w:cstheme="minorHAnsi"/>
          <w:b/>
          <w:iCs/>
          <w:color w:val="auto"/>
          <w:spacing w:val="-4"/>
          <w:sz w:val="22"/>
          <w:szCs w:val="22"/>
        </w:rPr>
      </w:pPr>
    </w:p>
    <w:p w:rsidR="00C04AE6" w:rsidRPr="00FD022F" w:rsidRDefault="00C04AE6" w:rsidP="001907F6">
      <w:pPr>
        <w:shd w:val="clear" w:color="auto" w:fill="FFFFFF"/>
        <w:spacing w:line="276" w:lineRule="auto"/>
        <w:ind w:left="-660" w:firstLine="660"/>
        <w:rPr>
          <w:rFonts w:asciiTheme="minorHAnsi" w:hAnsiTheme="minorHAnsi" w:cstheme="minorHAnsi"/>
          <w:b/>
          <w:iCs/>
          <w:color w:val="auto"/>
          <w:spacing w:val="-4"/>
          <w:sz w:val="22"/>
          <w:szCs w:val="22"/>
        </w:rPr>
      </w:pPr>
      <w:r w:rsidRPr="00FD022F">
        <w:rPr>
          <w:rFonts w:asciiTheme="minorHAnsi" w:hAnsiTheme="minorHAnsi" w:cstheme="minorHAnsi"/>
          <w:b/>
          <w:iCs/>
          <w:color w:val="auto"/>
          <w:spacing w:val="-4"/>
          <w:sz w:val="22"/>
          <w:szCs w:val="22"/>
        </w:rPr>
        <w:t>a</w:t>
      </w:r>
    </w:p>
    <w:p w:rsidR="00C04AE6" w:rsidRPr="00FD022F" w:rsidRDefault="00523088" w:rsidP="001907F6">
      <w:pPr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23088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>…</w:t>
      </w:r>
    </w:p>
    <w:p w:rsidR="00C04AE6" w:rsidRPr="00FD022F" w:rsidRDefault="00C04AE6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Sídlo: </w:t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529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23088" w:rsidRPr="0052308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</w:p>
    <w:p w:rsidR="00C04AE6" w:rsidRPr="00FD022F" w:rsidRDefault="00C04AE6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IČ: </w:t>
      </w:r>
      <w:r w:rsidR="00D57A2C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proofErr w:type="gramEnd"/>
      <w:r w:rsidR="00D57A2C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57A2C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A529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23088" w:rsidRPr="0052308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</w:p>
    <w:p w:rsidR="00896B95" w:rsidRPr="00FD022F" w:rsidRDefault="00896B95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DIČ:  </w:t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gramEnd"/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529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23088" w:rsidRPr="0052308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</w:p>
    <w:p w:rsidR="00CF3FB5" w:rsidRPr="00FD022F" w:rsidRDefault="00CF3FB5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529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23088" w:rsidRPr="0052308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  <w:r w:rsidR="00D76DEA" w:rsidRPr="00D76DE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F3FB5" w:rsidRPr="00FD022F" w:rsidRDefault="00CF3FB5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číslo účtu: </w:t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529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23088" w:rsidRPr="0052308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</w:p>
    <w:p w:rsidR="00C04AE6" w:rsidRPr="00FD022F" w:rsidRDefault="00C04AE6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Zastoupená ve věcech smluvních: </w:t>
      </w:r>
      <w:r w:rsidR="003A529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23088" w:rsidRPr="0052308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</w:p>
    <w:p w:rsidR="00C04AE6" w:rsidRPr="00FD022F" w:rsidRDefault="00C04AE6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Kontakt pro věci technické:</w:t>
      </w:r>
      <w:r w:rsidR="00D57A2C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529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23088" w:rsidRPr="0052308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</w:p>
    <w:p w:rsidR="00B73726" w:rsidRPr="00FD022F" w:rsidRDefault="00B73726" w:rsidP="0033009A">
      <w:pPr>
        <w:tabs>
          <w:tab w:val="left" w:pos="284"/>
          <w:tab w:val="left" w:pos="567"/>
        </w:tabs>
        <w:spacing w:line="276" w:lineRule="auto"/>
        <w:rPr>
          <w:rFonts w:asciiTheme="minorHAnsi" w:hAnsiTheme="minorHAnsi" w:cstheme="minorHAnsi"/>
          <w:b/>
          <w:color w:val="auto"/>
          <w:spacing w:val="-2"/>
          <w:sz w:val="22"/>
          <w:szCs w:val="22"/>
        </w:rPr>
      </w:pPr>
    </w:p>
    <w:p w:rsidR="00C04AE6" w:rsidRPr="00FD022F" w:rsidRDefault="00C04AE6" w:rsidP="0033009A">
      <w:pPr>
        <w:tabs>
          <w:tab w:val="left" w:pos="284"/>
          <w:tab w:val="left" w:pos="567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 xml:space="preserve">jako </w:t>
      </w:r>
      <w:r w:rsidR="005A005D" w:rsidRPr="00FD022F">
        <w:rPr>
          <w:rStyle w:val="platne1"/>
          <w:rFonts w:asciiTheme="minorHAnsi" w:hAnsiTheme="minorHAnsi" w:cstheme="minorHAnsi"/>
          <w:b/>
          <w:color w:val="auto"/>
          <w:sz w:val="22"/>
          <w:szCs w:val="22"/>
        </w:rPr>
        <w:t>Příkazník</w:t>
      </w: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 xml:space="preserve"> (dále jen „</w:t>
      </w:r>
      <w:r w:rsidR="005A005D"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>příkazník</w:t>
      </w: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>“), na straně druhé</w:t>
      </w:r>
    </w:p>
    <w:p w:rsidR="00C04AE6" w:rsidRPr="00FD022F" w:rsidRDefault="00C04AE6" w:rsidP="001907F6">
      <w:pPr>
        <w:shd w:val="clear" w:color="auto" w:fill="FFFFFF"/>
        <w:autoSpaceDE w:val="0"/>
        <w:autoSpaceDN w:val="0"/>
        <w:spacing w:line="276" w:lineRule="auto"/>
        <w:contextualSpacing/>
        <w:rPr>
          <w:rFonts w:asciiTheme="minorHAnsi" w:hAnsiTheme="minorHAnsi" w:cstheme="minorHAnsi"/>
          <w:b/>
          <w:color w:val="auto"/>
          <w:spacing w:val="-2"/>
          <w:sz w:val="22"/>
          <w:szCs w:val="22"/>
        </w:rPr>
      </w:pPr>
    </w:p>
    <w:p w:rsidR="00C04AE6" w:rsidRPr="00FD022F" w:rsidRDefault="00C04AE6" w:rsidP="0033009A">
      <w:pPr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>v následujícím znění:</w:t>
      </w:r>
    </w:p>
    <w:p w:rsidR="00C04AE6" w:rsidRPr="00FD022F" w:rsidRDefault="00C04AE6" w:rsidP="009E29CA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868D1" w:rsidRDefault="00C04AE6" w:rsidP="001907F6">
      <w:pPr>
        <w:pStyle w:val="Nadpis5"/>
        <w:spacing w:before="0" w:after="0"/>
        <w:jc w:val="center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F868D1">
        <w:rPr>
          <w:rFonts w:asciiTheme="minorHAnsi" w:hAnsiTheme="minorHAnsi" w:cstheme="minorHAnsi"/>
          <w:i w:val="0"/>
          <w:color w:val="auto"/>
          <w:sz w:val="24"/>
          <w:szCs w:val="24"/>
        </w:rPr>
        <w:t>I. Úvodní ustanovení</w:t>
      </w:r>
    </w:p>
    <w:p w:rsidR="00C04AE6" w:rsidRPr="00FD022F" w:rsidRDefault="00C04AE6" w:rsidP="001907F6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5A005D" w:rsidP="00F868D1">
      <w:pPr>
        <w:pStyle w:val="Odstavecseseznamem"/>
        <w:numPr>
          <w:ilvl w:val="1"/>
          <w:numId w:val="14"/>
        </w:numPr>
        <w:spacing w:line="276" w:lineRule="auto"/>
        <w:ind w:hanging="79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Účelem uzavření této smlouvy je zajištění výkonu činnosti koordinátora BOZP při realizaci stavby „</w:t>
      </w:r>
      <w:r w:rsidR="00523088" w:rsidRPr="00523088">
        <w:rPr>
          <w:rFonts w:asciiTheme="minorHAnsi" w:hAnsiTheme="minorHAnsi" w:cstheme="minorHAnsi"/>
          <w:b/>
          <w:color w:val="auto"/>
          <w:sz w:val="22"/>
          <w:szCs w:val="22"/>
        </w:rPr>
        <w:t>Stavební úpravy pro zřízení infekčního oddělení FNOL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“, číslo veřejné zakázky: </w:t>
      </w:r>
      <w:r w:rsidR="005414E8" w:rsidRPr="005414E8">
        <w:rPr>
          <w:rFonts w:asciiTheme="minorHAnsi" w:hAnsiTheme="minorHAnsi" w:cstheme="minorHAnsi"/>
          <w:color w:val="auto"/>
          <w:sz w:val="22"/>
          <w:szCs w:val="22"/>
        </w:rPr>
        <w:t>VZ</w:t>
      </w:r>
      <w:r w:rsidR="006E6E2C" w:rsidRPr="006E6E2C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825FA3" w:rsidRPr="00825FA3">
        <w:rPr>
          <w:rFonts w:asciiTheme="minorHAnsi" w:hAnsiTheme="minorHAnsi" w:cstheme="minorHAnsi"/>
          <w:color w:val="auto"/>
          <w:sz w:val="22"/>
          <w:szCs w:val="22"/>
        </w:rPr>
        <w:t>2021-001274</w:t>
      </w:r>
    </w:p>
    <w:p w:rsidR="00660FA3" w:rsidRPr="00FD022F" w:rsidRDefault="00660FA3" w:rsidP="00F868D1">
      <w:pPr>
        <w:pStyle w:val="Odstavecseseznamem"/>
        <w:tabs>
          <w:tab w:val="left" w:pos="-1440"/>
          <w:tab w:val="left" w:pos="709"/>
          <w:tab w:val="left" w:pos="3960"/>
        </w:tabs>
        <w:suppressAutoHyphens/>
        <w:spacing w:line="276" w:lineRule="auto"/>
        <w:ind w:left="0" w:hanging="79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C5921" w:rsidRPr="00FD022F" w:rsidRDefault="004C5921" w:rsidP="00F868D1">
      <w:pPr>
        <w:pStyle w:val="Odstavecseseznamem"/>
        <w:numPr>
          <w:ilvl w:val="1"/>
          <w:numId w:val="14"/>
        </w:numPr>
        <w:spacing w:line="276" w:lineRule="auto"/>
        <w:ind w:hanging="79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Smluvní strany se zavazují, že změny údajů uvedených v této smlouvě a důležitých pro její plnění oznámí bez prodlení druhé smluvní straně.</w:t>
      </w:r>
    </w:p>
    <w:p w:rsidR="00660FA3" w:rsidRPr="00FD022F" w:rsidRDefault="00660FA3" w:rsidP="00660FA3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4C5921" w:rsidRPr="00FD022F" w:rsidRDefault="004C5921" w:rsidP="00F868D1">
      <w:pPr>
        <w:pStyle w:val="Odstavecseseznamem"/>
        <w:numPr>
          <w:ilvl w:val="1"/>
          <w:numId w:val="14"/>
        </w:numPr>
        <w:spacing w:line="276" w:lineRule="auto"/>
        <w:ind w:hanging="79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Příkazník prohlašuje, že je oprávněn vykonávat činnost koordinátora BOZP.</w:t>
      </w:r>
    </w:p>
    <w:p w:rsidR="00627014" w:rsidRPr="00FD022F" w:rsidRDefault="00627014" w:rsidP="00627014">
      <w:pPr>
        <w:pStyle w:val="Odstavecseseznamem"/>
        <w:tabs>
          <w:tab w:val="left" w:pos="-1440"/>
          <w:tab w:val="left" w:pos="709"/>
          <w:tab w:val="left" w:pos="3960"/>
        </w:tabs>
        <w:suppressAutoHyphens/>
        <w:spacing w:line="276" w:lineRule="auto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C04AE6" w:rsidRPr="00F868D1" w:rsidRDefault="00C04AE6" w:rsidP="001907F6">
      <w:pPr>
        <w:pStyle w:val="Nadpis1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F868D1">
        <w:rPr>
          <w:rFonts w:asciiTheme="minorHAnsi" w:hAnsiTheme="minorHAnsi" w:cstheme="minorHAnsi"/>
          <w:color w:val="auto"/>
          <w:sz w:val="24"/>
          <w:szCs w:val="24"/>
        </w:rPr>
        <w:lastRenderedPageBreak/>
        <w:t>II.  Předmět smlouvy</w:t>
      </w:r>
    </w:p>
    <w:p w:rsidR="00C04AE6" w:rsidRPr="00FD022F" w:rsidRDefault="00C04AE6" w:rsidP="001907F6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04AE6" w:rsidRPr="00F868D1" w:rsidRDefault="004C5921" w:rsidP="00F868D1">
      <w:pPr>
        <w:numPr>
          <w:ilvl w:val="0"/>
          <w:numId w:val="1"/>
        </w:numPr>
        <w:spacing w:line="276" w:lineRule="auto"/>
        <w:ind w:left="851" w:hanging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Příkazník se zavazuje jménem příkazce a na jeho účet odborně vykonávat činnost</w:t>
      </w:r>
      <w:r w:rsidR="00F868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868D1">
        <w:rPr>
          <w:rFonts w:asciiTheme="minorHAnsi" w:hAnsiTheme="minorHAnsi" w:cstheme="minorHAnsi"/>
          <w:color w:val="auto"/>
          <w:sz w:val="22"/>
          <w:szCs w:val="22"/>
        </w:rPr>
        <w:t xml:space="preserve">koordinátora BOZP při realizaci stavby dle čl. I., odst. </w:t>
      </w:r>
      <w:r w:rsidR="006206D5" w:rsidRPr="00F868D1">
        <w:rPr>
          <w:rFonts w:asciiTheme="minorHAnsi" w:hAnsiTheme="minorHAnsi" w:cstheme="minorHAnsi"/>
          <w:color w:val="auto"/>
          <w:sz w:val="22"/>
          <w:szCs w:val="22"/>
        </w:rPr>
        <w:t>1.1 této smlouvy.</w:t>
      </w:r>
    </w:p>
    <w:p w:rsidR="00660FA3" w:rsidRPr="00FD022F" w:rsidRDefault="00660FA3" w:rsidP="006206D5">
      <w:pPr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14224" w:rsidRPr="00FD022F" w:rsidRDefault="004C5921" w:rsidP="00F868D1">
      <w:pPr>
        <w:numPr>
          <w:ilvl w:val="0"/>
          <w:numId w:val="1"/>
        </w:numPr>
        <w:spacing w:line="276" w:lineRule="auto"/>
        <w:ind w:left="851" w:hanging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Rozsah činnosti koordinátora BOZP při realizaci s</w:t>
      </w:r>
      <w:r w:rsidR="006206D5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tavby dle zákona č. 309/2006 Sb. </w:t>
      </w:r>
    </w:p>
    <w:p w:rsidR="00C04AE6" w:rsidRPr="00FD022F" w:rsidRDefault="006206D5" w:rsidP="00F868D1">
      <w:pPr>
        <w:spacing w:line="276" w:lineRule="auto"/>
        <w:ind w:left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ve znění prováděcích předpisů, zejména nařízení vlády č. 591/2006 Sb.:</w:t>
      </w:r>
    </w:p>
    <w:p w:rsidR="004C5921" w:rsidRPr="00FD022F" w:rsidRDefault="004C5921" w:rsidP="00F868D1">
      <w:pPr>
        <w:pStyle w:val="Prosttext"/>
        <w:numPr>
          <w:ilvl w:val="0"/>
          <w:numId w:val="4"/>
        </w:numPr>
        <w:tabs>
          <w:tab w:val="left" w:pos="567"/>
        </w:tabs>
        <w:spacing w:before="120"/>
        <w:ind w:left="1259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sz w:val="22"/>
          <w:szCs w:val="22"/>
          <w:lang w:eastAsia="ar-SA"/>
        </w:rPr>
        <w:t>Vypracovat Plán BOZP</w:t>
      </w:r>
      <w:r w:rsidR="00BF37C4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vč. nutných aktualizací při realizaci stavby</w:t>
      </w:r>
    </w:p>
    <w:p w:rsidR="004C5921" w:rsidRPr="00FD022F" w:rsidRDefault="004C5921" w:rsidP="008F4428">
      <w:pPr>
        <w:pStyle w:val="Prosttext"/>
        <w:numPr>
          <w:ilvl w:val="0"/>
          <w:numId w:val="4"/>
        </w:numPr>
        <w:tabs>
          <w:tab w:val="left" w:pos="567"/>
        </w:tabs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sz w:val="22"/>
          <w:szCs w:val="22"/>
          <w:lang w:eastAsia="ar-SA"/>
        </w:rPr>
        <w:t>Informovat všechny dotčené zhotovitele stavby o bezpečnostních a zdravotních rizicích, která vznikla na staveništi během postupu prací.</w:t>
      </w:r>
    </w:p>
    <w:p w:rsidR="004C5921" w:rsidRPr="00FD022F" w:rsidRDefault="004C5921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Upozornit zhotovitele stavby na nedostatky v uplatňování požadavků na BOZP při realizaci stavby a vyžadovat sjednání nápravy.</w:t>
      </w:r>
    </w:p>
    <w:p w:rsidR="004C5921" w:rsidRPr="00FD022F" w:rsidRDefault="004C5921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Oznámit objednateli případy, kdy zhotovitelem nebyla přes projednání a písemné upozornění zajištěna náprava zjištěných nedostatků v oblasti BOZP.</w:t>
      </w:r>
    </w:p>
    <w:p w:rsidR="004C5921" w:rsidRPr="00FD022F" w:rsidRDefault="004C5921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Koordinovat spolupráci jednotlivých zhotovitelů při přijímání opatření k zajištění BOZP na stavbě.</w:t>
      </w:r>
    </w:p>
    <w:p w:rsidR="004C5921" w:rsidRPr="00FD022F" w:rsidRDefault="004C5921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Sledovat provádění prací na staveništi z hlediska dodržování požadavků Plánu BOZP a požadovat případnou nápravu.</w:t>
      </w:r>
      <w:r w:rsidR="00DC4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60E71">
        <w:rPr>
          <w:rFonts w:asciiTheme="minorHAnsi" w:hAnsiTheme="minorHAnsi" w:cstheme="minorHAnsi"/>
          <w:color w:val="auto"/>
          <w:sz w:val="22"/>
          <w:szCs w:val="22"/>
        </w:rPr>
        <w:t>Účast na stavbě je p</w:t>
      </w:r>
      <w:r w:rsidR="004E5618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C60E71">
        <w:rPr>
          <w:rFonts w:asciiTheme="minorHAnsi" w:hAnsiTheme="minorHAnsi" w:cstheme="minorHAnsi"/>
          <w:color w:val="auto"/>
          <w:sz w:val="22"/>
          <w:szCs w:val="22"/>
        </w:rPr>
        <w:t>žadována</w:t>
      </w:r>
      <w:r w:rsidR="004E5618">
        <w:rPr>
          <w:rFonts w:asciiTheme="minorHAnsi" w:hAnsiTheme="minorHAnsi" w:cstheme="minorHAnsi"/>
          <w:color w:val="auto"/>
          <w:sz w:val="22"/>
          <w:szCs w:val="22"/>
        </w:rPr>
        <w:t xml:space="preserve"> min. 2x týdně</w:t>
      </w:r>
      <w:r w:rsidR="00B158C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60E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4C5921" w:rsidRPr="00FD022F" w:rsidRDefault="004C5921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Spolupracovat se zástupci zhotovitele pro oblast BOZP.</w:t>
      </w:r>
    </w:p>
    <w:p w:rsidR="004C5921" w:rsidRDefault="00B0327B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Účastnit se kontrolních prohlídek stavby, pokud byl přizván stavebním úřadem.</w:t>
      </w:r>
    </w:p>
    <w:p w:rsidR="00C514C1" w:rsidRPr="00FD022F" w:rsidRDefault="004A082B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Účastnit se kontrolních dnů stavby</w:t>
      </w:r>
    </w:p>
    <w:p w:rsidR="00B0327B" w:rsidRPr="00FD022F" w:rsidRDefault="00B0327B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Dle potřeby organizovat kontrolní dny k dodržování Plánu BOZP.</w:t>
      </w:r>
    </w:p>
    <w:p w:rsidR="00B0327B" w:rsidRPr="00FD022F" w:rsidRDefault="00B0327B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Provádět zápisy o zjištěných nedostatcích v oblasti BOZP a zaznamenávat údaje o tom, kdy a jakým způsobem byly nedostatky odstraněny.</w:t>
      </w:r>
    </w:p>
    <w:p w:rsidR="00B0327B" w:rsidRPr="00FD022F" w:rsidRDefault="00B0327B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Průběžně seznamovat zúčastněné zhotovitele stavby s aktuálním Plánem BOZP.</w:t>
      </w:r>
    </w:p>
    <w:p w:rsidR="00C04AE6" w:rsidRPr="00FD022F" w:rsidRDefault="00C04AE6" w:rsidP="00702BB9">
      <w:pPr>
        <w:pStyle w:val="Prosttext"/>
        <w:tabs>
          <w:tab w:val="left" w:pos="567"/>
        </w:tabs>
        <w:ind w:left="9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C04AE6" w:rsidRPr="00FD022F" w:rsidRDefault="00B0327B" w:rsidP="008F4428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Předpokládaná doba výkonu koordinátora BOZP je</w:t>
      </w:r>
      <w:r w:rsidRPr="00BF37C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F3FAB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měsíců od zahájení stavby.</w:t>
      </w:r>
    </w:p>
    <w:p w:rsidR="00B0327B" w:rsidRPr="00FD022F" w:rsidRDefault="00B0327B" w:rsidP="00B0327B">
      <w:pPr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0327B" w:rsidRPr="005C3D81" w:rsidRDefault="00B0327B" w:rsidP="00B0327B">
      <w:pPr>
        <w:pStyle w:val="Nadpis1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C3D81">
        <w:rPr>
          <w:rFonts w:asciiTheme="minorHAnsi" w:hAnsiTheme="minorHAnsi" w:cstheme="minorHAnsi"/>
          <w:color w:val="auto"/>
          <w:sz w:val="24"/>
          <w:szCs w:val="24"/>
        </w:rPr>
        <w:t>III.  Odměna a platební podmínky</w:t>
      </w:r>
    </w:p>
    <w:p w:rsidR="00C04AE6" w:rsidRPr="00FD022F" w:rsidRDefault="00C04AE6" w:rsidP="00E363CB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8500E" w:rsidRPr="00FD022F" w:rsidRDefault="00C04AE6" w:rsidP="00466FDF">
      <w:pPr>
        <w:pStyle w:val="Odstavecseseznamem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B0327B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mluvní strany se dohodly, že příkazníkovi náleží za výkon funkce </w:t>
      </w:r>
      <w:r w:rsidR="00E363CB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koordinátora </w:t>
      </w:r>
      <w:r w:rsidR="00F868D1">
        <w:rPr>
          <w:rFonts w:asciiTheme="minorHAnsi" w:hAnsiTheme="minorHAnsi" w:cstheme="minorHAnsi"/>
          <w:color w:val="auto"/>
          <w:sz w:val="22"/>
          <w:szCs w:val="22"/>
        </w:rPr>
        <w:t xml:space="preserve">BOZP dle </w:t>
      </w:r>
      <w:r w:rsidR="00B0327B" w:rsidRPr="00FD022F">
        <w:rPr>
          <w:rFonts w:asciiTheme="minorHAnsi" w:hAnsiTheme="minorHAnsi" w:cstheme="minorHAnsi"/>
          <w:color w:val="auto"/>
          <w:sz w:val="22"/>
          <w:szCs w:val="22"/>
        </w:rPr>
        <w:t>článku II. odměna ve výši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23088" w:rsidRPr="0052308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  <w:r w:rsidR="0052308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</w:t>
      </w:r>
      <w:r w:rsidR="00D76DEA" w:rsidRPr="000344DA">
        <w:rPr>
          <w:rFonts w:asciiTheme="minorHAnsi" w:hAnsiTheme="minorHAnsi" w:cstheme="minorHAnsi"/>
          <w:b/>
          <w:color w:val="auto"/>
          <w:sz w:val="22"/>
          <w:szCs w:val="22"/>
        </w:rPr>
        <w:t>Kč</w:t>
      </w:r>
      <w:r w:rsidR="00435008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76DEA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D76DEA" w:rsidRPr="00D76DEA">
        <w:rPr>
          <w:rFonts w:asciiTheme="minorHAnsi" w:hAnsiTheme="minorHAnsi" w:cstheme="minorHAnsi"/>
          <w:color w:val="auto"/>
          <w:sz w:val="22"/>
          <w:szCs w:val="22"/>
        </w:rPr>
        <w:t>neplátce DPH</w:t>
      </w:r>
      <w:r w:rsidR="00D76DEA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435008" w:rsidRPr="00FD022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435008" w:rsidRPr="00FD022F" w:rsidRDefault="004E2737" w:rsidP="00466FDF">
      <w:pPr>
        <w:spacing w:line="276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435008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elková odměna včetně DPH činí </w:t>
      </w:r>
      <w:r w:rsidR="00523088" w:rsidRPr="0052308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  <w:r w:rsidR="0052308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</w:t>
      </w:r>
      <w:r w:rsidR="00D76DEA" w:rsidRPr="000344DA">
        <w:rPr>
          <w:rFonts w:asciiTheme="minorHAnsi" w:hAnsiTheme="minorHAnsi" w:cstheme="minorHAnsi"/>
          <w:b/>
          <w:color w:val="auto"/>
          <w:sz w:val="22"/>
          <w:szCs w:val="22"/>
        </w:rPr>
        <w:t>Kč</w:t>
      </w:r>
      <w:r w:rsidR="00D76DEA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D76DEA" w:rsidRPr="00D76DEA">
        <w:rPr>
          <w:rFonts w:asciiTheme="minorHAnsi" w:hAnsiTheme="minorHAnsi" w:cstheme="minorHAnsi"/>
          <w:color w:val="auto"/>
          <w:sz w:val="22"/>
          <w:szCs w:val="22"/>
        </w:rPr>
        <w:t>neplátce DPH</w:t>
      </w:r>
      <w:r w:rsidR="00D76DEA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D76DEA" w:rsidRPr="00FD022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435008" w:rsidRPr="00FD022F" w:rsidRDefault="00435008" w:rsidP="00466FDF">
      <w:pPr>
        <w:spacing w:line="276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Dohodnutá výše odměny obsahuje úhradu veškerých nákladů příkazníka na vykonání dohodnuté činnosti.</w:t>
      </w:r>
    </w:p>
    <w:p w:rsidR="002201A7" w:rsidRPr="00FD022F" w:rsidRDefault="002201A7" w:rsidP="00435008">
      <w:pPr>
        <w:spacing w:line="276" w:lineRule="auto"/>
        <w:ind w:left="70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35008" w:rsidRPr="00FD022F" w:rsidRDefault="00435008" w:rsidP="00F868D1">
      <w:pPr>
        <w:pStyle w:val="Odstavecseseznamem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Úplata za provedený výkon koordinátora BOZP bude </w:t>
      </w:r>
      <w:r w:rsidR="004E2737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provedena na základě měsíčně vystavené 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faktury</w:t>
      </w:r>
      <w:r w:rsidR="004E2737" w:rsidRPr="00FD022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a to ve výši </w:t>
      </w:r>
      <w:r w:rsidR="00523088" w:rsidRPr="0052308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  <w:r w:rsidR="004E2737" w:rsidRPr="000344DA">
        <w:rPr>
          <w:rFonts w:asciiTheme="minorHAnsi" w:hAnsiTheme="minorHAnsi" w:cstheme="minorHAnsi"/>
          <w:b/>
          <w:color w:val="auto"/>
          <w:sz w:val="22"/>
          <w:szCs w:val="22"/>
        </w:rPr>
        <w:t>Kč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4E2737" w:rsidRPr="00FD022F">
        <w:rPr>
          <w:rFonts w:asciiTheme="minorHAnsi" w:hAnsiTheme="minorHAnsi" w:cstheme="minorHAnsi"/>
          <w:color w:val="auto"/>
          <w:sz w:val="22"/>
          <w:szCs w:val="22"/>
        </w:rPr>
        <w:t>do maximální výše přípustné odměny ve smyslu ods</w:t>
      </w:r>
      <w:r w:rsidR="005C3D81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4E2737" w:rsidRPr="00FD022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5C3D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E2737" w:rsidRPr="00FD022F">
        <w:rPr>
          <w:rFonts w:asciiTheme="minorHAnsi" w:hAnsiTheme="minorHAnsi" w:cstheme="minorHAnsi"/>
          <w:color w:val="auto"/>
          <w:sz w:val="22"/>
          <w:szCs w:val="22"/>
        </w:rPr>
        <w:t>3.1. tohoto článku.</w:t>
      </w:r>
    </w:p>
    <w:p w:rsidR="00435008" w:rsidRPr="00FD022F" w:rsidRDefault="00435008" w:rsidP="00435008">
      <w:pPr>
        <w:spacing w:line="276" w:lineRule="auto"/>
        <w:ind w:left="705" w:hanging="70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  <w:t xml:space="preserve">Doba splatnosti faktury je dohodnuta na 60 dnů od jejího </w:t>
      </w:r>
      <w:r w:rsidR="00073A32">
        <w:rPr>
          <w:rFonts w:asciiTheme="minorHAnsi" w:hAnsiTheme="minorHAnsi" w:cstheme="minorHAnsi"/>
          <w:color w:val="auto"/>
          <w:sz w:val="22"/>
          <w:szCs w:val="22"/>
        </w:rPr>
        <w:t>doručení příkazci</w:t>
      </w:r>
      <w:r w:rsidR="004E2737" w:rsidRPr="00FD022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660FA3" w:rsidRPr="00FD022F" w:rsidRDefault="00660FA3" w:rsidP="00660FA3">
      <w:pPr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35008" w:rsidRPr="00FD022F" w:rsidRDefault="00435008" w:rsidP="005C3D81">
      <w:pPr>
        <w:pStyle w:val="Odstavecseseznamem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Faktura musí obsahovat číslo veřejné zakázky </w:t>
      </w:r>
      <w:r w:rsidR="005414E8" w:rsidRPr="005414E8">
        <w:rPr>
          <w:rFonts w:asciiTheme="minorHAnsi" w:hAnsiTheme="minorHAnsi" w:cstheme="minorHAnsi"/>
          <w:color w:val="auto"/>
          <w:sz w:val="22"/>
          <w:szCs w:val="22"/>
        </w:rPr>
        <w:t>VZ-</w:t>
      </w:r>
      <w:r w:rsidR="00825FA3" w:rsidRPr="00825FA3">
        <w:rPr>
          <w:rFonts w:asciiTheme="minorHAnsi" w:hAnsiTheme="minorHAnsi" w:cstheme="minorHAnsi"/>
          <w:color w:val="auto"/>
          <w:sz w:val="22"/>
          <w:szCs w:val="22"/>
        </w:rPr>
        <w:t>2021-001274</w:t>
      </w:r>
      <w:r w:rsidR="001072A8">
        <w:rPr>
          <w:rFonts w:asciiTheme="minorHAnsi" w:hAnsiTheme="minorHAnsi" w:cstheme="minorHAnsi"/>
          <w:color w:val="auto"/>
          <w:sz w:val="22"/>
          <w:szCs w:val="22"/>
        </w:rPr>
        <w:t>.</w:t>
      </w:r>
      <w:bookmarkStart w:id="0" w:name="_GoBack"/>
      <w:bookmarkEnd w:id="0"/>
    </w:p>
    <w:p w:rsidR="00660FA3" w:rsidRPr="00FD022F" w:rsidRDefault="00660FA3" w:rsidP="00660FA3">
      <w:pPr>
        <w:pStyle w:val="Odstavecseseznamem"/>
        <w:spacing w:line="276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80799" w:rsidRPr="00FD022F" w:rsidRDefault="00180799" w:rsidP="005C3D81">
      <w:pPr>
        <w:pStyle w:val="Odstavecseseznamem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Faktura musí obsahovat náležitosti dle platných předpisů.</w:t>
      </w:r>
    </w:p>
    <w:p w:rsidR="00466FDF" w:rsidRPr="00FD022F" w:rsidRDefault="00466FDF" w:rsidP="00466FDF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363CB" w:rsidRPr="00FD022F" w:rsidRDefault="00E363CB" w:rsidP="005C3D81">
      <w:pPr>
        <w:pStyle w:val="Odstavecseseznamem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Povinnost poskytnout odměnu, popř. její část, je příkazcem splněna dnem odepsání fakturované částky z účtu příkazce ve prospěch účtu uvedeného v záhlaví smlouvy.</w:t>
      </w:r>
    </w:p>
    <w:p w:rsidR="000A066D" w:rsidRPr="00FD022F" w:rsidRDefault="000A066D" w:rsidP="00435008">
      <w:pPr>
        <w:pStyle w:val="Odstavecseseznamem"/>
        <w:tabs>
          <w:tab w:val="left" w:pos="-1440"/>
          <w:tab w:val="left" w:pos="709"/>
          <w:tab w:val="left" w:pos="3960"/>
        </w:tabs>
        <w:suppressAutoHyphens/>
        <w:spacing w:line="276" w:lineRule="auto"/>
        <w:ind w:left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0A066D" w:rsidRPr="005C3D81" w:rsidRDefault="000A066D" w:rsidP="000A066D">
      <w:pPr>
        <w:pStyle w:val="Nadpis1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C3D81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IV.  </w:t>
      </w:r>
      <w:r w:rsidR="00D30264" w:rsidRPr="005C3D81">
        <w:rPr>
          <w:rFonts w:asciiTheme="minorHAnsi" w:hAnsiTheme="minorHAnsi" w:cstheme="minorHAnsi"/>
          <w:color w:val="auto"/>
          <w:sz w:val="24"/>
          <w:szCs w:val="24"/>
        </w:rPr>
        <w:t>Povinnosti příkazníka</w:t>
      </w:r>
    </w:p>
    <w:p w:rsidR="00D30264" w:rsidRPr="00FD022F" w:rsidRDefault="00D30264" w:rsidP="00D30264">
      <w:pPr>
        <w:rPr>
          <w:rFonts w:asciiTheme="minorHAnsi" w:hAnsiTheme="minorHAnsi" w:cstheme="minorHAnsi"/>
          <w:sz w:val="22"/>
          <w:szCs w:val="22"/>
        </w:rPr>
      </w:pPr>
    </w:p>
    <w:p w:rsidR="00D30264" w:rsidRPr="00FD022F" w:rsidRDefault="00D30264" w:rsidP="00D3026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se zavazuje uskutečňovat činnost podle této smlouvy poctivě a pečlivě, s vynaložením potřebné odborné péče ve smyslu § 5 odst. 1 občanského zákoníku a v dobré víře.</w:t>
      </w:r>
    </w:p>
    <w:p w:rsidR="00660FA3" w:rsidRPr="00FD022F" w:rsidRDefault="00660FA3" w:rsidP="00660FA3">
      <w:pPr>
        <w:pStyle w:val="Odstavecseseznamem"/>
        <w:ind w:left="786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D30264" w:rsidRPr="00FD022F" w:rsidRDefault="00660FA3" w:rsidP="00D3026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se zavazuje řídit se při své činnosti pokyny příkazce a všestranně chránit jeho zájmy i dobré jméno.</w:t>
      </w:r>
    </w:p>
    <w:p w:rsidR="00660FA3" w:rsidRPr="00FD022F" w:rsidRDefault="00660FA3" w:rsidP="00660FA3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660FA3" w:rsidRPr="00FD022F" w:rsidRDefault="00660FA3" w:rsidP="00D3026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se zavazuje poskytovat příkazci z vlastního podnětu či na žádost příkazce informace potřebné pro jeho rozhodnutí při provádění stavby a údaje a návrhy postupů zpracované v podrobnostech nezbytných pro zajištění bezpečné a zdraví neohrožující práce.</w:t>
      </w:r>
    </w:p>
    <w:p w:rsidR="00660FA3" w:rsidRPr="00FD022F" w:rsidRDefault="00660FA3" w:rsidP="00660FA3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660FA3" w:rsidRPr="00FD022F" w:rsidRDefault="00660FA3" w:rsidP="00D3026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je povinen mít zajištěnou 100% náhradu fyzické osoby koordinátora pro případ, že sjednanou činnost z prokazatelně objektivních důvodů nebude schopen pro určitou dobu vykonávat (např. pracovní neschopnost apod.) a tyto důvody doložit formou čestného prohlášení.</w:t>
      </w:r>
    </w:p>
    <w:p w:rsidR="00660FA3" w:rsidRPr="00FD022F" w:rsidRDefault="00660FA3" w:rsidP="00660FA3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660FA3" w:rsidRPr="00FD022F" w:rsidRDefault="00660FA3" w:rsidP="00D3026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Pro případ, že se pro příkazníka stane nemožným vykonávat činnost podle této smlouvy, zavazuje se oznámit toto bez zbytečného odkladu příkazci.</w:t>
      </w:r>
    </w:p>
    <w:p w:rsidR="00660FA3" w:rsidRPr="00FD022F" w:rsidRDefault="00660FA3" w:rsidP="00660FA3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660FA3" w:rsidRPr="00FD022F" w:rsidRDefault="00D54702" w:rsidP="00D3026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je povinen pečlivě uschovat a opatrovat podklady, které během trvání právního vztahu, založeného touto smlouvou, obdrží od příkazce a do 15 dnů po ukončení tohoto právního vztahu příkazci uvedené podklady a pomůcky vrátit.</w:t>
      </w:r>
    </w:p>
    <w:p w:rsidR="00D30264" w:rsidRPr="00FD022F" w:rsidRDefault="00D30264" w:rsidP="00D30264">
      <w:pPr>
        <w:pStyle w:val="Odstavecseseznamem"/>
        <w:ind w:left="786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D54702" w:rsidRPr="00DF1509" w:rsidRDefault="00D54702" w:rsidP="00D54702">
      <w:pPr>
        <w:pStyle w:val="Nadpis1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F1509">
        <w:rPr>
          <w:rFonts w:asciiTheme="minorHAnsi" w:hAnsiTheme="minorHAnsi" w:cstheme="minorHAnsi"/>
          <w:color w:val="auto"/>
          <w:sz w:val="24"/>
          <w:szCs w:val="24"/>
        </w:rPr>
        <w:t>V. Povinnosti příkaz</w:t>
      </w:r>
      <w:r w:rsidR="00B412AC" w:rsidRPr="00DF1509">
        <w:rPr>
          <w:rFonts w:asciiTheme="minorHAnsi" w:hAnsiTheme="minorHAnsi" w:cstheme="minorHAnsi"/>
          <w:color w:val="auto"/>
          <w:sz w:val="24"/>
          <w:szCs w:val="24"/>
        </w:rPr>
        <w:t>ce</w:t>
      </w:r>
    </w:p>
    <w:p w:rsidR="00D54702" w:rsidRPr="00FD022F" w:rsidRDefault="00D54702" w:rsidP="00D54702">
      <w:pPr>
        <w:rPr>
          <w:rFonts w:asciiTheme="minorHAnsi" w:hAnsiTheme="minorHAnsi" w:cstheme="minorHAnsi"/>
          <w:sz w:val="22"/>
          <w:szCs w:val="22"/>
        </w:rPr>
      </w:pPr>
    </w:p>
    <w:p w:rsidR="00D30264" w:rsidRPr="00FD022F" w:rsidRDefault="00B412AC" w:rsidP="00B412AC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Příkazce se zavazuje dát příkazníkovi pokyny pro jeho činnost podle této smlouvy a vybavit jej potř</w:t>
      </w:r>
      <w:r w:rsidR="00602355"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e</w:t>
      </w: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bnými podklady.</w:t>
      </w:r>
    </w:p>
    <w:p w:rsidR="00B412AC" w:rsidRPr="00FD022F" w:rsidRDefault="00B412AC" w:rsidP="00B412AC">
      <w:p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602355" w:rsidRPr="00FD022F" w:rsidRDefault="000D688D" w:rsidP="0060235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Příkazce se zavazuje příkazníkovi oznámit termín zahájení prací nejpozději 1</w:t>
      </w:r>
      <w:r w:rsidR="00287A97"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0</w:t>
      </w: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 </w:t>
      </w:r>
      <w:r w:rsidR="00287A97"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dní</w:t>
      </w: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 před tímto termínem.</w:t>
      </w:r>
    </w:p>
    <w:p w:rsidR="000D688D" w:rsidRPr="00FD022F" w:rsidRDefault="000D688D" w:rsidP="000D688D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073A32" w:rsidRPr="00FD022F" w:rsidRDefault="00073A32" w:rsidP="00073A32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Příkazce se zavazuje poskytnout příkazníkovi veškerou součinnost nutnou k provádění činností podle této smlouvy. Příkazce se dále zavazuje, že k součinnosti zaváže i třetí osoby, které se na stavbě podílejí, zejména zhotovitele a </w:t>
      </w:r>
      <w:proofErr w:type="spellStart"/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podzhotovitele</w:t>
      </w:r>
      <w:proofErr w:type="spellEnd"/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 stavebních prací, projektanty stavby a další.</w:t>
      </w:r>
    </w:p>
    <w:p w:rsidR="000D688D" w:rsidRPr="00FD022F" w:rsidRDefault="000D688D" w:rsidP="000D688D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0D688D" w:rsidRPr="00FD022F" w:rsidRDefault="000D688D" w:rsidP="0060235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Příkazce se zavazuje dostatečně včas oznámit příkazníkovi omezení rozsahu nebo přerušení prací, jež bude mít vliv i na omezení rozsahu činností zhotovitele.</w:t>
      </w:r>
    </w:p>
    <w:p w:rsidR="000D688D" w:rsidRPr="00FD022F" w:rsidRDefault="000D688D" w:rsidP="000D688D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0D688D" w:rsidRPr="00FD022F" w:rsidRDefault="000D688D" w:rsidP="0060235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Příkazce poskytne součinnost příkazníkovi při stanovení seznamu prací a činností vystavující fyzickou osobu zvýšenému ohrožení života nebo poškození zdraví podle nařízení vlády č. 591/2006 Sb., pro stavební objekt.</w:t>
      </w:r>
    </w:p>
    <w:p w:rsidR="00E4484E" w:rsidRDefault="00E4484E" w:rsidP="00E4484E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E4484E" w:rsidRPr="00DF1509" w:rsidRDefault="00E4484E" w:rsidP="00E4484E">
      <w:pPr>
        <w:pStyle w:val="Nadpis1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F1509">
        <w:rPr>
          <w:rFonts w:asciiTheme="minorHAnsi" w:hAnsiTheme="minorHAnsi" w:cstheme="minorHAnsi"/>
          <w:color w:val="auto"/>
          <w:sz w:val="24"/>
          <w:szCs w:val="24"/>
        </w:rPr>
        <w:t>VI. Sankce</w:t>
      </w:r>
    </w:p>
    <w:p w:rsidR="00D30264" w:rsidRPr="00FD022F" w:rsidRDefault="00D30264" w:rsidP="00D30264">
      <w:pPr>
        <w:pStyle w:val="Odstavecseseznamem"/>
        <w:ind w:left="786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C04AE6" w:rsidRPr="00FD022F" w:rsidRDefault="000A066D" w:rsidP="00E4484E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V případě porušení povinností uvedených v článku </w:t>
      </w:r>
      <w:r w:rsidR="00E4484E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II. a 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E4484E" w:rsidRPr="00FD022F"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. této smlouvy příkazníkem, je příkazník povinen uhradit příkazci smluvní pokutu ve výši 1.000,-Kč za každé jednotlivé porušení.</w:t>
      </w:r>
    </w:p>
    <w:p w:rsidR="00E4484E" w:rsidRPr="00FD022F" w:rsidRDefault="00E4484E" w:rsidP="00E4484E">
      <w:p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0A066D" w:rsidRPr="00FD022F" w:rsidRDefault="000A066D" w:rsidP="00E4484E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lastRenderedPageBreak/>
        <w:t>Smluvní pokuta je splatná na základě daňového dokladu vystaveného příkazcem. Ujednáním o smluvní pokutě není dotčeno právo příkazce na náhradu škody.</w:t>
      </w:r>
    </w:p>
    <w:p w:rsidR="00E4484E" w:rsidRPr="00FD022F" w:rsidRDefault="00E4484E" w:rsidP="00E4484E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E4484E" w:rsidRPr="00FD022F" w:rsidRDefault="00E4484E" w:rsidP="00E4484E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Smluvní pokuty je příkaz</w:t>
      </w:r>
      <w:r w:rsidR="003A5295">
        <w:rPr>
          <w:rFonts w:asciiTheme="minorHAnsi" w:hAnsiTheme="minorHAnsi" w:cstheme="minorHAnsi"/>
          <w:color w:val="auto"/>
          <w:sz w:val="22"/>
          <w:szCs w:val="22"/>
        </w:rPr>
        <w:t>ce oprávněn započíst ve smyslu ú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st. § 1982 a násl. Občanského zákoníku proti i nesplatné pohledávce příkazníka na úhradu odměny dle této smlouvy.</w:t>
      </w:r>
    </w:p>
    <w:p w:rsidR="00E4484E" w:rsidRPr="00FD022F" w:rsidRDefault="00E4484E" w:rsidP="00E4484E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E4484E" w:rsidRPr="00FD022F" w:rsidRDefault="00E4484E" w:rsidP="00E4484E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Ujednání o smluvních sankcích není dotčeno právo příkazce na náhradu škody, vzniklé porušením smluvních povinností, jejichž plnění je sankcí zajištěno. Ustanovení § 2050 občanského zákoníku se nepoužije.</w:t>
      </w:r>
    </w:p>
    <w:p w:rsidR="00E4484E" w:rsidRPr="00FD022F" w:rsidRDefault="00E4484E" w:rsidP="00E4484E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E4484E" w:rsidRPr="00FD022F" w:rsidRDefault="00E4484E" w:rsidP="00E4484E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Příkazník podpisem této smlouvy prohlašuje, že je pojištěn na škody způsobené při výkonu své činnosti podle této smlouvy.</w:t>
      </w:r>
    </w:p>
    <w:p w:rsidR="00E44549" w:rsidRDefault="00E44549" w:rsidP="000A066D">
      <w:pPr>
        <w:pStyle w:val="Odstavecseseznamem"/>
        <w:ind w:left="705" w:hanging="7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DF1509" w:rsidRDefault="00E44549" w:rsidP="001907F6">
      <w:pPr>
        <w:pStyle w:val="Nadpis4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F1509"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E4484E" w:rsidRPr="00DF1509">
        <w:rPr>
          <w:rFonts w:asciiTheme="minorHAnsi" w:hAnsiTheme="minorHAnsi" w:cstheme="minorHAnsi"/>
          <w:color w:val="auto"/>
          <w:sz w:val="24"/>
          <w:szCs w:val="24"/>
        </w:rPr>
        <w:t>II</w:t>
      </w:r>
      <w:r w:rsidR="00C04AE6" w:rsidRPr="00DF150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DF1509">
        <w:rPr>
          <w:rFonts w:asciiTheme="minorHAnsi" w:hAnsiTheme="minorHAnsi" w:cstheme="minorHAnsi"/>
          <w:color w:val="auto"/>
          <w:sz w:val="24"/>
          <w:szCs w:val="24"/>
        </w:rPr>
        <w:t>Výpověď smlouvy</w:t>
      </w:r>
      <w:r w:rsidR="00C04AE6" w:rsidRPr="00DF150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E44549" w:rsidRPr="00DF1509" w:rsidRDefault="00E44549" w:rsidP="00E44549">
      <w:pPr>
        <w:rPr>
          <w:rFonts w:asciiTheme="minorHAnsi" w:hAnsiTheme="minorHAnsi" w:cstheme="minorHAnsi"/>
          <w:color w:val="auto"/>
        </w:rPr>
      </w:pPr>
    </w:p>
    <w:p w:rsidR="00C04AE6" w:rsidRPr="00FD022F" w:rsidRDefault="00E44549" w:rsidP="008A23FC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Příkazce může smlouvu kdykoliv částečně nebo v celém rozsahu písemně vypovědět.</w:t>
      </w:r>
    </w:p>
    <w:p w:rsidR="00E44549" w:rsidRPr="00FD022F" w:rsidRDefault="00E44549" w:rsidP="008A23FC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Nestanoví-li výpověď pozdější účinnost, nabývá účinnosti dn</w:t>
      </w:r>
      <w:r w:rsidR="00354568" w:rsidRPr="00FD022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m, kdy se o ní příkazník dověděl nebo mohl dovědět. Od účinnosti výpovědi je příkazník povinen </w:t>
      </w:r>
      <w:r w:rsidR="002C0FF2" w:rsidRPr="00FD022F">
        <w:rPr>
          <w:rFonts w:asciiTheme="minorHAnsi" w:hAnsiTheme="minorHAnsi" w:cstheme="minorHAnsi"/>
          <w:color w:val="auto"/>
          <w:sz w:val="22"/>
          <w:szCs w:val="22"/>
        </w:rPr>
        <w:t>příkazce upozornit na opatření potřebná k tomu, aby se zabránilo vzniku škody bezprostředně hrozící příkazci nedokončením činnosti související se zařizováním záležitostí.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Za činnost řádně uskutečněnou do účinnosti výpovědi má příkazník nárok na úhradu nákladů a na přiměřenou část úplaty.</w:t>
      </w:r>
    </w:p>
    <w:p w:rsidR="00C04AE6" w:rsidRPr="00FD022F" w:rsidRDefault="00C04AE6" w:rsidP="001907F6">
      <w:pPr>
        <w:pStyle w:val="Nadpis6"/>
        <w:spacing w:before="0" w:after="0"/>
        <w:jc w:val="center"/>
        <w:rPr>
          <w:rFonts w:asciiTheme="minorHAnsi" w:hAnsiTheme="minorHAnsi" w:cstheme="minorHAnsi"/>
          <w:color w:val="auto"/>
        </w:rPr>
      </w:pPr>
    </w:p>
    <w:p w:rsidR="00C04AE6" w:rsidRPr="00DF1509" w:rsidRDefault="00C04AE6" w:rsidP="001907F6">
      <w:pPr>
        <w:pStyle w:val="Nadpis6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F1509"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E44549" w:rsidRPr="00DF1509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DD46E3" w:rsidRPr="00DF1509">
        <w:rPr>
          <w:rFonts w:asciiTheme="minorHAnsi" w:hAnsiTheme="minorHAnsi" w:cstheme="minorHAnsi"/>
          <w:color w:val="auto"/>
          <w:sz w:val="24"/>
          <w:szCs w:val="24"/>
        </w:rPr>
        <w:t>II</w:t>
      </w:r>
      <w:r w:rsidRPr="00DF1509">
        <w:rPr>
          <w:rFonts w:asciiTheme="minorHAnsi" w:hAnsiTheme="minorHAnsi" w:cstheme="minorHAnsi"/>
          <w:color w:val="auto"/>
          <w:sz w:val="24"/>
          <w:szCs w:val="24"/>
        </w:rPr>
        <w:t>. Závěrečná ustanovení</w:t>
      </w:r>
    </w:p>
    <w:p w:rsidR="00C04AE6" w:rsidRPr="00FD022F" w:rsidRDefault="00C04AE6" w:rsidP="001907F6">
      <w:pPr>
        <w:ind w:left="705" w:hanging="7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F0373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Tato smlouva nabývá platnosti a účinnosti v den jejího podpisu oprávněnými zástupci obou smluvních stran.</w:t>
      </w:r>
    </w:p>
    <w:p w:rsidR="00F0373D" w:rsidRPr="00FD022F" w:rsidRDefault="00F0373D" w:rsidP="00F0373D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F0373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Smluvní strany se dohodly, že v případě zániku právního vztahu založeného touto smlouvou zůstávají v platnosti a účinnosti i nadále ustanovení, z jejichž povahy</w:t>
      </w:r>
      <w:r w:rsidR="00F0373D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vyplývá, že mají zůstat nedotčena zánikem právního vztahu založeného touto smlouvou.</w:t>
      </w:r>
    </w:p>
    <w:p w:rsidR="00F0373D" w:rsidRPr="00FD022F" w:rsidRDefault="00F0373D" w:rsidP="00F0373D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F0373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Smlouva je vyhotovena ve čtyřech stejnopisech, z nichž obě smluvní strany obdrží po dvou stejnopisech smlouvy. Každý stejnopis této smlouvy má právní sílu originálu.</w:t>
      </w:r>
    </w:p>
    <w:p w:rsidR="00F0373D" w:rsidRPr="00FD022F" w:rsidRDefault="00F0373D" w:rsidP="00F0373D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F0373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V případě neplatnosti nebo neúčinnosti některého ustanovení této smlouvy nebudou dotčena ostatní ustanovení této smlouvy.</w:t>
      </w:r>
    </w:p>
    <w:p w:rsidR="005414E8" w:rsidRPr="00FD022F" w:rsidRDefault="005414E8" w:rsidP="001B5B23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1B5B23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Smluvní strany této smlouvy se dohodly, že právní vztahy založené touto smlouvou se budou řídit právním řádem České republiky.</w:t>
      </w:r>
    </w:p>
    <w:p w:rsidR="00D60875" w:rsidRPr="00FD022F" w:rsidRDefault="00D60875" w:rsidP="00D60875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D60875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AF3AD9" w:rsidRDefault="00AF3AD9" w:rsidP="00AF3AD9">
      <w:pPr>
        <w:pStyle w:val="podpis"/>
        <w:tabs>
          <w:tab w:val="clear" w:pos="3969"/>
        </w:tabs>
        <w:spacing w:line="276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DF1509" w:rsidRDefault="00C04AE6" w:rsidP="00AF3AD9">
      <w:pPr>
        <w:pStyle w:val="podpis"/>
        <w:tabs>
          <w:tab w:val="clear" w:pos="3969"/>
        </w:tabs>
        <w:spacing w:line="276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V Olomouci dne</w:t>
      </w:r>
      <w:r w:rsidR="00C56E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E3CD9" w:rsidRPr="000344DA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0344DA" w:rsidRPr="000344DA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0344DA">
        <w:rPr>
          <w:rFonts w:asciiTheme="minorHAnsi" w:hAnsiTheme="minorHAnsi" w:cstheme="minorHAnsi"/>
          <w:color w:val="auto"/>
          <w:sz w:val="22"/>
          <w:szCs w:val="22"/>
        </w:rPr>
        <w:t>……………………….</w:t>
      </w:r>
    </w:p>
    <w:p w:rsidR="007E3CD9" w:rsidRDefault="007E3CD9" w:rsidP="007E3CD9">
      <w:pPr>
        <w:pStyle w:val="Zkladntext"/>
        <w:tabs>
          <w:tab w:val="left" w:pos="684"/>
          <w:tab w:val="left" w:pos="5103"/>
          <w:tab w:val="left" w:pos="5670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Default="00C56ED3" w:rsidP="007E3CD9">
      <w:pPr>
        <w:pStyle w:val="Zkladntext"/>
        <w:tabs>
          <w:tab w:val="left" w:pos="684"/>
          <w:tab w:val="left" w:pos="5103"/>
          <w:tab w:val="left" w:pos="5670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C04AE6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8A52E4" w:rsidRPr="00FD022F">
        <w:rPr>
          <w:rFonts w:asciiTheme="minorHAnsi" w:hAnsiTheme="minorHAnsi" w:cstheme="minorHAnsi"/>
          <w:color w:val="auto"/>
          <w:sz w:val="22"/>
          <w:szCs w:val="22"/>
        </w:rPr>
        <w:t>příkazce</w:t>
      </w:r>
      <w:r w:rsidR="004C1907" w:rsidRPr="00FD022F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4C1907"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C1907"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C04AE6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8A52E4" w:rsidRPr="00FD022F">
        <w:rPr>
          <w:rFonts w:asciiTheme="minorHAnsi" w:hAnsiTheme="minorHAnsi" w:cstheme="minorHAnsi"/>
          <w:color w:val="auto"/>
          <w:sz w:val="22"/>
          <w:szCs w:val="22"/>
        </w:rPr>
        <w:t>příkazníka</w:t>
      </w:r>
      <w:r w:rsidR="00C04AE6" w:rsidRPr="00FD022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9D44A0" w:rsidRDefault="009D44A0" w:rsidP="00FE28C0">
      <w:pPr>
        <w:pStyle w:val="Zkladntex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AF3AD9" w:rsidRPr="00FD022F" w:rsidRDefault="00AF3AD9" w:rsidP="00AF3AD9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……………………………………………………….                                               </w:t>
      </w:r>
      <w:r w:rsidR="007E3CD9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……………………………………………….</w:t>
      </w:r>
    </w:p>
    <w:p w:rsidR="00AF3AD9" w:rsidRPr="00FD022F" w:rsidRDefault="00AF3AD9" w:rsidP="00AF3AD9">
      <w:pPr>
        <w:pStyle w:val="Zkladntex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prof. MUDr. Roman Havlík, Ph.D.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</w:t>
      </w:r>
      <w:r w:rsidR="007E3CD9" w:rsidRPr="00FD022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</w:p>
    <w:p w:rsidR="008F542F" w:rsidRPr="00FD022F" w:rsidRDefault="00AF3AD9" w:rsidP="00AF3AD9">
      <w:pPr>
        <w:pStyle w:val="Zkladntex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ředitel Fakultní nemocnice Olomouc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</w:t>
      </w:r>
      <w:r w:rsidR="007E3CD9" w:rsidRPr="00FD022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</w:p>
    <w:sectPr w:rsidR="008F542F" w:rsidRPr="00FD022F" w:rsidSect="002B58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DEA" w:rsidRDefault="00D76DEA" w:rsidP="003D7078">
      <w:r>
        <w:separator/>
      </w:r>
    </w:p>
  </w:endnote>
  <w:endnote w:type="continuationSeparator" w:id="0">
    <w:p w:rsidR="00D76DEA" w:rsidRDefault="00D76DEA" w:rsidP="003D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DEA" w:rsidRDefault="00D76DEA">
    <w:pPr>
      <w:pStyle w:val="Zpat"/>
      <w:jc w:val="right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0344DA">
      <w:rPr>
        <w:rStyle w:val="slostrnky"/>
        <w:noProof/>
        <w:sz w:val="16"/>
        <w:szCs w:val="16"/>
      </w:rPr>
      <w:t>4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z 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0344DA">
      <w:rPr>
        <w:rStyle w:val="slostrnky"/>
        <w:noProof/>
        <w:sz w:val="16"/>
        <w:szCs w:val="16"/>
      </w:rPr>
      <w:t>4</w:t>
    </w:r>
    <w:r>
      <w:rPr>
        <w:rStyle w:val="slostrnky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DEA" w:rsidRDefault="00D76DEA">
    <w:pPr>
      <w:pStyle w:val="Zpat"/>
      <w:jc w:val="right"/>
      <w:rPr>
        <w:sz w:val="16"/>
        <w:szCs w:val="16"/>
      </w:rPr>
    </w:pPr>
    <w:proofErr w:type="gramStart"/>
    <w:r>
      <w:rPr>
        <w:sz w:val="16"/>
        <w:szCs w:val="16"/>
      </w:rPr>
      <w:t>strana :</w:t>
    </w:r>
    <w:proofErr w:type="gramEnd"/>
    <w:r>
      <w:rPr>
        <w:sz w:val="16"/>
        <w:szCs w:val="16"/>
      </w:rPr>
      <w:t xml:space="preserve">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0344DA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z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0344DA">
      <w:rPr>
        <w:rStyle w:val="slostrnky"/>
        <w:noProof/>
        <w:sz w:val="16"/>
        <w:szCs w:val="16"/>
      </w:rPr>
      <w:t>4</w:t>
    </w:r>
    <w:r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DEA" w:rsidRDefault="00D76DEA" w:rsidP="003D7078">
      <w:r>
        <w:separator/>
      </w:r>
    </w:p>
  </w:footnote>
  <w:footnote w:type="continuationSeparator" w:id="0">
    <w:p w:rsidR="00D76DEA" w:rsidRDefault="00D76DEA" w:rsidP="003D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DEA" w:rsidRPr="003D7078" w:rsidRDefault="00D76DEA" w:rsidP="003D7078">
    <w:pPr>
      <w:widowControl w:val="0"/>
      <w:tabs>
        <w:tab w:val="center" w:pos="4536"/>
        <w:tab w:val="right" w:pos="9072"/>
      </w:tabs>
      <w:suppressAutoHyphens/>
      <w:ind w:firstLine="1416"/>
      <w:jc w:val="right"/>
      <w:rPr>
        <w:rFonts w:ascii="Albertus Medium" w:eastAsia="SimSun" w:hAnsi="Albertus Medium" w:cs="Mangal"/>
        <w:b/>
        <w:bCs/>
        <w:color w:val="0000FF"/>
        <w:spacing w:val="40"/>
        <w:kern w:val="1"/>
        <w:sz w:val="20"/>
        <w:lang w:eastAsia="hi-IN" w:bidi="hi-IN"/>
      </w:rPr>
    </w:pPr>
    <w:r w:rsidRPr="003D7078">
      <w:rPr>
        <w:rFonts w:ascii="Albertus Medium" w:eastAsia="SimSun" w:hAnsi="Albertus Medium" w:cs="Mangal"/>
        <w:b/>
        <w:bCs/>
        <w:color w:val="0000FF"/>
        <w:spacing w:val="40"/>
        <w:kern w:val="1"/>
        <w:sz w:val="20"/>
        <w:lang w:eastAsia="hi-IN" w:bidi="hi-IN"/>
      </w:rPr>
      <w:t xml:space="preserve">      </w:t>
    </w:r>
  </w:p>
  <w:p w:rsidR="00D76DEA" w:rsidRDefault="00D76D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DEA" w:rsidRDefault="00D76DEA" w:rsidP="00D102C3">
    <w:pPr>
      <w:widowControl w:val="0"/>
      <w:tabs>
        <w:tab w:val="center" w:pos="4536"/>
        <w:tab w:val="right" w:pos="9072"/>
      </w:tabs>
      <w:suppressAutoHyphens/>
      <w:ind w:firstLine="1416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158"/>
    <w:multiLevelType w:val="hybridMultilevel"/>
    <w:tmpl w:val="E7FA0A3A"/>
    <w:lvl w:ilvl="0" w:tplc="37369D66">
      <w:start w:val="1"/>
      <w:numFmt w:val="ordinal"/>
      <w:lvlText w:val="6.%1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9F6"/>
    <w:multiLevelType w:val="hybridMultilevel"/>
    <w:tmpl w:val="72CA30E0"/>
    <w:lvl w:ilvl="0" w:tplc="BF802BF2">
      <w:start w:val="1"/>
      <w:numFmt w:val="ordinal"/>
      <w:lvlText w:val="5.%1"/>
      <w:lvlJc w:val="righ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644C81"/>
    <w:multiLevelType w:val="hybridMultilevel"/>
    <w:tmpl w:val="8F52D9A0"/>
    <w:lvl w:ilvl="0" w:tplc="BE1CB5BA">
      <w:start w:val="1"/>
      <w:numFmt w:val="ordinal"/>
      <w:lvlText w:val="7.%1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432A"/>
    <w:multiLevelType w:val="hybridMultilevel"/>
    <w:tmpl w:val="5B600B32"/>
    <w:lvl w:ilvl="0" w:tplc="FF5E5DA0">
      <w:start w:val="1"/>
      <w:numFmt w:val="ordinal"/>
      <w:lvlText w:val="3.%1"/>
      <w:lvlJc w:val="righ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534" w:hanging="360"/>
      </w:pPr>
    </w:lvl>
    <w:lvl w:ilvl="2" w:tplc="0405001B" w:tentative="1">
      <w:start w:val="1"/>
      <w:numFmt w:val="lowerRoman"/>
      <w:lvlText w:val="%3."/>
      <w:lvlJc w:val="right"/>
      <w:pPr>
        <w:ind w:left="-814" w:hanging="180"/>
      </w:pPr>
    </w:lvl>
    <w:lvl w:ilvl="3" w:tplc="0405000F" w:tentative="1">
      <w:start w:val="1"/>
      <w:numFmt w:val="decimal"/>
      <w:lvlText w:val="%4."/>
      <w:lvlJc w:val="left"/>
      <w:pPr>
        <w:ind w:left="-94" w:hanging="360"/>
      </w:pPr>
    </w:lvl>
    <w:lvl w:ilvl="4" w:tplc="04050019" w:tentative="1">
      <w:start w:val="1"/>
      <w:numFmt w:val="lowerLetter"/>
      <w:lvlText w:val="%5."/>
      <w:lvlJc w:val="left"/>
      <w:pPr>
        <w:ind w:left="626" w:hanging="360"/>
      </w:pPr>
    </w:lvl>
    <w:lvl w:ilvl="5" w:tplc="0405001B" w:tentative="1">
      <w:start w:val="1"/>
      <w:numFmt w:val="lowerRoman"/>
      <w:lvlText w:val="%6."/>
      <w:lvlJc w:val="right"/>
      <w:pPr>
        <w:ind w:left="1346" w:hanging="180"/>
      </w:pPr>
    </w:lvl>
    <w:lvl w:ilvl="6" w:tplc="0405000F" w:tentative="1">
      <w:start w:val="1"/>
      <w:numFmt w:val="decimal"/>
      <w:lvlText w:val="%7."/>
      <w:lvlJc w:val="left"/>
      <w:pPr>
        <w:ind w:left="2066" w:hanging="360"/>
      </w:pPr>
    </w:lvl>
    <w:lvl w:ilvl="7" w:tplc="04050019" w:tentative="1">
      <w:start w:val="1"/>
      <w:numFmt w:val="lowerLetter"/>
      <w:lvlText w:val="%8."/>
      <w:lvlJc w:val="left"/>
      <w:pPr>
        <w:ind w:left="2786" w:hanging="360"/>
      </w:pPr>
    </w:lvl>
    <w:lvl w:ilvl="8" w:tplc="0405001B" w:tentative="1">
      <w:start w:val="1"/>
      <w:numFmt w:val="lowerRoman"/>
      <w:lvlText w:val="%9."/>
      <w:lvlJc w:val="right"/>
      <w:pPr>
        <w:ind w:left="3506" w:hanging="180"/>
      </w:p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5" w15:restartNumberingAfterBreak="0">
    <w:nsid w:val="42F04557"/>
    <w:multiLevelType w:val="hybridMultilevel"/>
    <w:tmpl w:val="9FC0F9FE"/>
    <w:lvl w:ilvl="0" w:tplc="18525D3E">
      <w:start w:val="1"/>
      <w:numFmt w:val="ordinal"/>
      <w:lvlText w:val="4.%1"/>
      <w:lvlJc w:val="righ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108" w:hanging="360"/>
      </w:pPr>
    </w:lvl>
    <w:lvl w:ilvl="2" w:tplc="0405001B" w:tentative="1">
      <w:start w:val="1"/>
      <w:numFmt w:val="lowerRoman"/>
      <w:lvlText w:val="%3."/>
      <w:lvlJc w:val="right"/>
      <w:pPr>
        <w:ind w:left="-388" w:hanging="180"/>
      </w:pPr>
    </w:lvl>
    <w:lvl w:ilvl="3" w:tplc="0405000F" w:tentative="1">
      <w:start w:val="1"/>
      <w:numFmt w:val="decimal"/>
      <w:lvlText w:val="%4."/>
      <w:lvlJc w:val="left"/>
      <w:pPr>
        <w:ind w:left="332" w:hanging="360"/>
      </w:pPr>
    </w:lvl>
    <w:lvl w:ilvl="4" w:tplc="04050019" w:tentative="1">
      <w:start w:val="1"/>
      <w:numFmt w:val="lowerLetter"/>
      <w:lvlText w:val="%5."/>
      <w:lvlJc w:val="left"/>
      <w:pPr>
        <w:ind w:left="1052" w:hanging="360"/>
      </w:pPr>
    </w:lvl>
    <w:lvl w:ilvl="5" w:tplc="0405001B" w:tentative="1">
      <w:start w:val="1"/>
      <w:numFmt w:val="lowerRoman"/>
      <w:lvlText w:val="%6."/>
      <w:lvlJc w:val="right"/>
      <w:pPr>
        <w:ind w:left="1772" w:hanging="180"/>
      </w:pPr>
    </w:lvl>
    <w:lvl w:ilvl="6" w:tplc="0405000F" w:tentative="1">
      <w:start w:val="1"/>
      <w:numFmt w:val="decimal"/>
      <w:lvlText w:val="%7."/>
      <w:lvlJc w:val="left"/>
      <w:pPr>
        <w:ind w:left="2492" w:hanging="360"/>
      </w:pPr>
    </w:lvl>
    <w:lvl w:ilvl="7" w:tplc="04050019" w:tentative="1">
      <w:start w:val="1"/>
      <w:numFmt w:val="lowerLetter"/>
      <w:lvlText w:val="%8."/>
      <w:lvlJc w:val="left"/>
      <w:pPr>
        <w:ind w:left="3212" w:hanging="360"/>
      </w:pPr>
    </w:lvl>
    <w:lvl w:ilvl="8" w:tplc="0405001B" w:tentative="1">
      <w:start w:val="1"/>
      <w:numFmt w:val="lowerRoman"/>
      <w:lvlText w:val="%9."/>
      <w:lvlJc w:val="right"/>
      <w:pPr>
        <w:ind w:left="3932" w:hanging="180"/>
      </w:pPr>
    </w:lvl>
  </w:abstractNum>
  <w:abstractNum w:abstractNumId="6" w15:restartNumberingAfterBreak="0">
    <w:nsid w:val="492718DE"/>
    <w:multiLevelType w:val="hybridMultilevel"/>
    <w:tmpl w:val="40B48B30"/>
    <w:lvl w:ilvl="0" w:tplc="17CAFBEE">
      <w:start w:val="1"/>
      <w:numFmt w:val="ordinal"/>
      <w:lvlText w:val="8.%1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C5006"/>
    <w:multiLevelType w:val="hybridMultilevel"/>
    <w:tmpl w:val="60145594"/>
    <w:lvl w:ilvl="0" w:tplc="FFFFFFFF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B7E48EE"/>
    <w:multiLevelType w:val="hybridMultilevel"/>
    <w:tmpl w:val="B96CDF36"/>
    <w:lvl w:ilvl="0" w:tplc="964C5A8C">
      <w:start w:val="1"/>
      <w:numFmt w:val="ordinal"/>
      <w:lvlText w:val="2.%1"/>
      <w:lvlJc w:val="left"/>
      <w:pPr>
        <w:ind w:left="333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9" w15:restartNumberingAfterBreak="0">
    <w:nsid w:val="5DAF5FEA"/>
    <w:multiLevelType w:val="multilevel"/>
    <w:tmpl w:val="C40441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152D6C"/>
    <w:multiLevelType w:val="hybridMultilevel"/>
    <w:tmpl w:val="72A6E0CA"/>
    <w:lvl w:ilvl="0" w:tplc="37369D66">
      <w:start w:val="1"/>
      <w:numFmt w:val="ordinal"/>
      <w:lvlText w:val="6.%1"/>
      <w:lvlJc w:val="right"/>
      <w:pPr>
        <w:ind w:left="150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8650B"/>
    <w:multiLevelType w:val="hybridMultilevel"/>
    <w:tmpl w:val="268C4DDE"/>
    <w:lvl w:ilvl="0" w:tplc="191E1B2A">
      <w:start w:val="1"/>
      <w:numFmt w:val="ordinal"/>
      <w:lvlText w:val="3.%1"/>
      <w:lvlJc w:val="right"/>
      <w:pPr>
        <w:ind w:left="333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A25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5B131F"/>
    <w:multiLevelType w:val="multilevel"/>
    <w:tmpl w:val="A9F6AB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49E"/>
    <w:rsid w:val="000078E0"/>
    <w:rsid w:val="000143D0"/>
    <w:rsid w:val="000169D3"/>
    <w:rsid w:val="00030C75"/>
    <w:rsid w:val="000344DA"/>
    <w:rsid w:val="00036D39"/>
    <w:rsid w:val="000451A0"/>
    <w:rsid w:val="000510C4"/>
    <w:rsid w:val="00054D1F"/>
    <w:rsid w:val="00064B73"/>
    <w:rsid w:val="0006619B"/>
    <w:rsid w:val="000668B3"/>
    <w:rsid w:val="00073A32"/>
    <w:rsid w:val="00074867"/>
    <w:rsid w:val="000763CB"/>
    <w:rsid w:val="000766FD"/>
    <w:rsid w:val="00080CE4"/>
    <w:rsid w:val="000951EF"/>
    <w:rsid w:val="000A051E"/>
    <w:rsid w:val="000A066D"/>
    <w:rsid w:val="000A3414"/>
    <w:rsid w:val="000C4B3E"/>
    <w:rsid w:val="000D688D"/>
    <w:rsid w:val="000F273C"/>
    <w:rsid w:val="000F538C"/>
    <w:rsid w:val="000F72B6"/>
    <w:rsid w:val="001072A8"/>
    <w:rsid w:val="0011084B"/>
    <w:rsid w:val="00114224"/>
    <w:rsid w:val="00114ABA"/>
    <w:rsid w:val="001208A8"/>
    <w:rsid w:val="0012444A"/>
    <w:rsid w:val="001423BD"/>
    <w:rsid w:val="00143ADB"/>
    <w:rsid w:val="00174B07"/>
    <w:rsid w:val="00180799"/>
    <w:rsid w:val="001907F6"/>
    <w:rsid w:val="00192504"/>
    <w:rsid w:val="00196512"/>
    <w:rsid w:val="001A4829"/>
    <w:rsid w:val="001A5523"/>
    <w:rsid w:val="001A6EDC"/>
    <w:rsid w:val="001B0A06"/>
    <w:rsid w:val="001B5B23"/>
    <w:rsid w:val="001C64CB"/>
    <w:rsid w:val="001D2F3E"/>
    <w:rsid w:val="001E0B2E"/>
    <w:rsid w:val="001E3B22"/>
    <w:rsid w:val="001E6AB3"/>
    <w:rsid w:val="001F41CA"/>
    <w:rsid w:val="001F5CF4"/>
    <w:rsid w:val="00212B63"/>
    <w:rsid w:val="0021343E"/>
    <w:rsid w:val="002201A7"/>
    <w:rsid w:val="0022122C"/>
    <w:rsid w:val="00231C73"/>
    <w:rsid w:val="002352BB"/>
    <w:rsid w:val="00235A84"/>
    <w:rsid w:val="00244C9A"/>
    <w:rsid w:val="0026175F"/>
    <w:rsid w:val="0027146E"/>
    <w:rsid w:val="00273ECE"/>
    <w:rsid w:val="00280FBA"/>
    <w:rsid w:val="00282956"/>
    <w:rsid w:val="00287A97"/>
    <w:rsid w:val="002946E9"/>
    <w:rsid w:val="00294DAF"/>
    <w:rsid w:val="002A1402"/>
    <w:rsid w:val="002A71C1"/>
    <w:rsid w:val="002B559F"/>
    <w:rsid w:val="002B5800"/>
    <w:rsid w:val="002B7A61"/>
    <w:rsid w:val="002C0FF2"/>
    <w:rsid w:val="002C4EBD"/>
    <w:rsid w:val="002C5054"/>
    <w:rsid w:val="002D15A6"/>
    <w:rsid w:val="002D368C"/>
    <w:rsid w:val="002D4B36"/>
    <w:rsid w:val="002D4F47"/>
    <w:rsid w:val="002E1B21"/>
    <w:rsid w:val="002E36BA"/>
    <w:rsid w:val="002F05A0"/>
    <w:rsid w:val="002F198B"/>
    <w:rsid w:val="002F26E3"/>
    <w:rsid w:val="002F6220"/>
    <w:rsid w:val="003024C3"/>
    <w:rsid w:val="00303AAB"/>
    <w:rsid w:val="00304523"/>
    <w:rsid w:val="003064BE"/>
    <w:rsid w:val="003116D3"/>
    <w:rsid w:val="003234D4"/>
    <w:rsid w:val="0033009A"/>
    <w:rsid w:val="00336537"/>
    <w:rsid w:val="003428D8"/>
    <w:rsid w:val="00342EB8"/>
    <w:rsid w:val="00344863"/>
    <w:rsid w:val="00354568"/>
    <w:rsid w:val="00361661"/>
    <w:rsid w:val="0036383E"/>
    <w:rsid w:val="00366166"/>
    <w:rsid w:val="0038240F"/>
    <w:rsid w:val="00384387"/>
    <w:rsid w:val="00387C36"/>
    <w:rsid w:val="00393176"/>
    <w:rsid w:val="00395F59"/>
    <w:rsid w:val="00396292"/>
    <w:rsid w:val="003A5295"/>
    <w:rsid w:val="003B2EC4"/>
    <w:rsid w:val="003B4AC7"/>
    <w:rsid w:val="003C1AA3"/>
    <w:rsid w:val="003C3A0E"/>
    <w:rsid w:val="003C4139"/>
    <w:rsid w:val="003C4D40"/>
    <w:rsid w:val="003D242A"/>
    <w:rsid w:val="003D44E2"/>
    <w:rsid w:val="003D7078"/>
    <w:rsid w:val="003E5B23"/>
    <w:rsid w:val="00400038"/>
    <w:rsid w:val="00404228"/>
    <w:rsid w:val="004059D5"/>
    <w:rsid w:val="00414604"/>
    <w:rsid w:val="004251AD"/>
    <w:rsid w:val="00432CAD"/>
    <w:rsid w:val="00434369"/>
    <w:rsid w:val="00435008"/>
    <w:rsid w:val="00441EA7"/>
    <w:rsid w:val="004424D5"/>
    <w:rsid w:val="00442F6E"/>
    <w:rsid w:val="0044325B"/>
    <w:rsid w:val="00443445"/>
    <w:rsid w:val="004436A7"/>
    <w:rsid w:val="00451F2D"/>
    <w:rsid w:val="00453873"/>
    <w:rsid w:val="004569A6"/>
    <w:rsid w:val="004628CC"/>
    <w:rsid w:val="00466FDF"/>
    <w:rsid w:val="00484623"/>
    <w:rsid w:val="004855E0"/>
    <w:rsid w:val="004A082B"/>
    <w:rsid w:val="004A4E68"/>
    <w:rsid w:val="004A6DA7"/>
    <w:rsid w:val="004B3FA4"/>
    <w:rsid w:val="004C1907"/>
    <w:rsid w:val="004C5921"/>
    <w:rsid w:val="004D4689"/>
    <w:rsid w:val="004E2737"/>
    <w:rsid w:val="004E5618"/>
    <w:rsid w:val="004F0CFF"/>
    <w:rsid w:val="004F2788"/>
    <w:rsid w:val="00503755"/>
    <w:rsid w:val="00505493"/>
    <w:rsid w:val="005112B5"/>
    <w:rsid w:val="00523088"/>
    <w:rsid w:val="00523E51"/>
    <w:rsid w:val="00525006"/>
    <w:rsid w:val="00537168"/>
    <w:rsid w:val="00540501"/>
    <w:rsid w:val="005414E8"/>
    <w:rsid w:val="005415AE"/>
    <w:rsid w:val="00541DF8"/>
    <w:rsid w:val="00564D28"/>
    <w:rsid w:val="0056573C"/>
    <w:rsid w:val="0057253C"/>
    <w:rsid w:val="00574051"/>
    <w:rsid w:val="00574A25"/>
    <w:rsid w:val="00581171"/>
    <w:rsid w:val="00583730"/>
    <w:rsid w:val="005A005D"/>
    <w:rsid w:val="005C1E50"/>
    <w:rsid w:val="005C3D81"/>
    <w:rsid w:val="005D617A"/>
    <w:rsid w:val="005E2CB5"/>
    <w:rsid w:val="005F6063"/>
    <w:rsid w:val="00602355"/>
    <w:rsid w:val="00606E66"/>
    <w:rsid w:val="006206D5"/>
    <w:rsid w:val="00627014"/>
    <w:rsid w:val="00627341"/>
    <w:rsid w:val="006361E7"/>
    <w:rsid w:val="006456FB"/>
    <w:rsid w:val="00646806"/>
    <w:rsid w:val="00647901"/>
    <w:rsid w:val="0065249E"/>
    <w:rsid w:val="00660FA3"/>
    <w:rsid w:val="00681DDC"/>
    <w:rsid w:val="006926BD"/>
    <w:rsid w:val="006A0075"/>
    <w:rsid w:val="006A4E79"/>
    <w:rsid w:val="006B2535"/>
    <w:rsid w:val="006D3880"/>
    <w:rsid w:val="006D52B0"/>
    <w:rsid w:val="006E28CF"/>
    <w:rsid w:val="006E6E2C"/>
    <w:rsid w:val="006F75B4"/>
    <w:rsid w:val="0070044F"/>
    <w:rsid w:val="0070142D"/>
    <w:rsid w:val="00702BB9"/>
    <w:rsid w:val="00710961"/>
    <w:rsid w:val="00713831"/>
    <w:rsid w:val="007148E5"/>
    <w:rsid w:val="007251FC"/>
    <w:rsid w:val="0073132F"/>
    <w:rsid w:val="00737929"/>
    <w:rsid w:val="0074148C"/>
    <w:rsid w:val="00742FC8"/>
    <w:rsid w:val="00751947"/>
    <w:rsid w:val="00774FE3"/>
    <w:rsid w:val="00776D85"/>
    <w:rsid w:val="00785F01"/>
    <w:rsid w:val="00793BB4"/>
    <w:rsid w:val="007A6347"/>
    <w:rsid w:val="007B0F1E"/>
    <w:rsid w:val="007D20AE"/>
    <w:rsid w:val="007D6028"/>
    <w:rsid w:val="007E0045"/>
    <w:rsid w:val="007E0438"/>
    <w:rsid w:val="007E1BF8"/>
    <w:rsid w:val="007E3CD9"/>
    <w:rsid w:val="007E7FA3"/>
    <w:rsid w:val="007F590D"/>
    <w:rsid w:val="007F67BD"/>
    <w:rsid w:val="00802536"/>
    <w:rsid w:val="00806992"/>
    <w:rsid w:val="00807D4C"/>
    <w:rsid w:val="00822A7C"/>
    <w:rsid w:val="00825FA3"/>
    <w:rsid w:val="00835FA5"/>
    <w:rsid w:val="00836C75"/>
    <w:rsid w:val="00854A8F"/>
    <w:rsid w:val="0086335D"/>
    <w:rsid w:val="00874207"/>
    <w:rsid w:val="00880072"/>
    <w:rsid w:val="008810BE"/>
    <w:rsid w:val="0088500E"/>
    <w:rsid w:val="00886ECF"/>
    <w:rsid w:val="008871E1"/>
    <w:rsid w:val="00890612"/>
    <w:rsid w:val="008931FA"/>
    <w:rsid w:val="008952D1"/>
    <w:rsid w:val="00896B95"/>
    <w:rsid w:val="008A23FC"/>
    <w:rsid w:val="008A52E4"/>
    <w:rsid w:val="008A58CE"/>
    <w:rsid w:val="008A6E08"/>
    <w:rsid w:val="008B1132"/>
    <w:rsid w:val="008B290E"/>
    <w:rsid w:val="008B4075"/>
    <w:rsid w:val="008D21EC"/>
    <w:rsid w:val="008E7721"/>
    <w:rsid w:val="008F306D"/>
    <w:rsid w:val="008F3FAB"/>
    <w:rsid w:val="008F4428"/>
    <w:rsid w:val="008F542F"/>
    <w:rsid w:val="00902C0A"/>
    <w:rsid w:val="00930315"/>
    <w:rsid w:val="0093219C"/>
    <w:rsid w:val="00942F53"/>
    <w:rsid w:val="0094543B"/>
    <w:rsid w:val="00956284"/>
    <w:rsid w:val="00956D87"/>
    <w:rsid w:val="009611B5"/>
    <w:rsid w:val="00966284"/>
    <w:rsid w:val="009703A0"/>
    <w:rsid w:val="00970480"/>
    <w:rsid w:val="00970B6F"/>
    <w:rsid w:val="00982061"/>
    <w:rsid w:val="0099669A"/>
    <w:rsid w:val="0099734B"/>
    <w:rsid w:val="009A29DC"/>
    <w:rsid w:val="009A2F9F"/>
    <w:rsid w:val="009A2FD0"/>
    <w:rsid w:val="009D44A0"/>
    <w:rsid w:val="009E2589"/>
    <w:rsid w:val="009E29CA"/>
    <w:rsid w:val="009E32F2"/>
    <w:rsid w:val="009E3DA5"/>
    <w:rsid w:val="009F5CA0"/>
    <w:rsid w:val="00A1683D"/>
    <w:rsid w:val="00A310DC"/>
    <w:rsid w:val="00A509FA"/>
    <w:rsid w:val="00A54AD3"/>
    <w:rsid w:val="00A911F8"/>
    <w:rsid w:val="00A951B2"/>
    <w:rsid w:val="00A97AFD"/>
    <w:rsid w:val="00AA5A06"/>
    <w:rsid w:val="00AB67CE"/>
    <w:rsid w:val="00AC0A62"/>
    <w:rsid w:val="00AD2778"/>
    <w:rsid w:val="00AE4271"/>
    <w:rsid w:val="00AF3AD9"/>
    <w:rsid w:val="00AF4228"/>
    <w:rsid w:val="00AF5134"/>
    <w:rsid w:val="00B0327B"/>
    <w:rsid w:val="00B150A6"/>
    <w:rsid w:val="00B15121"/>
    <w:rsid w:val="00B158CC"/>
    <w:rsid w:val="00B171E8"/>
    <w:rsid w:val="00B17EFC"/>
    <w:rsid w:val="00B23157"/>
    <w:rsid w:val="00B25314"/>
    <w:rsid w:val="00B31DAD"/>
    <w:rsid w:val="00B412AC"/>
    <w:rsid w:val="00B469B1"/>
    <w:rsid w:val="00B5059F"/>
    <w:rsid w:val="00B50BF9"/>
    <w:rsid w:val="00B521D4"/>
    <w:rsid w:val="00B73726"/>
    <w:rsid w:val="00B80CCA"/>
    <w:rsid w:val="00B82C1E"/>
    <w:rsid w:val="00B8334C"/>
    <w:rsid w:val="00B93105"/>
    <w:rsid w:val="00B940AF"/>
    <w:rsid w:val="00BB5776"/>
    <w:rsid w:val="00BC4BAC"/>
    <w:rsid w:val="00BE4986"/>
    <w:rsid w:val="00BE766D"/>
    <w:rsid w:val="00BF37C4"/>
    <w:rsid w:val="00C028EA"/>
    <w:rsid w:val="00C04A5F"/>
    <w:rsid w:val="00C04AE6"/>
    <w:rsid w:val="00C06591"/>
    <w:rsid w:val="00C1327F"/>
    <w:rsid w:val="00C14BA4"/>
    <w:rsid w:val="00C21FA4"/>
    <w:rsid w:val="00C34298"/>
    <w:rsid w:val="00C36AAB"/>
    <w:rsid w:val="00C43975"/>
    <w:rsid w:val="00C514C1"/>
    <w:rsid w:val="00C56ED3"/>
    <w:rsid w:val="00C60E71"/>
    <w:rsid w:val="00C60E90"/>
    <w:rsid w:val="00C651FA"/>
    <w:rsid w:val="00C80726"/>
    <w:rsid w:val="00C85F23"/>
    <w:rsid w:val="00CA2F4B"/>
    <w:rsid w:val="00CA4582"/>
    <w:rsid w:val="00CA6B82"/>
    <w:rsid w:val="00CB243D"/>
    <w:rsid w:val="00CC00AD"/>
    <w:rsid w:val="00CC0B5D"/>
    <w:rsid w:val="00CD575D"/>
    <w:rsid w:val="00CF3FB5"/>
    <w:rsid w:val="00D01119"/>
    <w:rsid w:val="00D01E9A"/>
    <w:rsid w:val="00D054E4"/>
    <w:rsid w:val="00D06BF0"/>
    <w:rsid w:val="00D102C3"/>
    <w:rsid w:val="00D11D17"/>
    <w:rsid w:val="00D1330A"/>
    <w:rsid w:val="00D30264"/>
    <w:rsid w:val="00D3413F"/>
    <w:rsid w:val="00D43E7C"/>
    <w:rsid w:val="00D45C00"/>
    <w:rsid w:val="00D46980"/>
    <w:rsid w:val="00D51A64"/>
    <w:rsid w:val="00D51BA2"/>
    <w:rsid w:val="00D54702"/>
    <w:rsid w:val="00D57A2C"/>
    <w:rsid w:val="00D57B18"/>
    <w:rsid w:val="00D57E11"/>
    <w:rsid w:val="00D602F9"/>
    <w:rsid w:val="00D60875"/>
    <w:rsid w:val="00D613BD"/>
    <w:rsid w:val="00D622B3"/>
    <w:rsid w:val="00D72EB8"/>
    <w:rsid w:val="00D733DA"/>
    <w:rsid w:val="00D76DEA"/>
    <w:rsid w:val="00D92C13"/>
    <w:rsid w:val="00D96D74"/>
    <w:rsid w:val="00D97950"/>
    <w:rsid w:val="00D97FF1"/>
    <w:rsid w:val="00DB0C9A"/>
    <w:rsid w:val="00DC0099"/>
    <w:rsid w:val="00DC4609"/>
    <w:rsid w:val="00DD0D95"/>
    <w:rsid w:val="00DD309E"/>
    <w:rsid w:val="00DD46E3"/>
    <w:rsid w:val="00DF1509"/>
    <w:rsid w:val="00E077A9"/>
    <w:rsid w:val="00E21CB4"/>
    <w:rsid w:val="00E22E8E"/>
    <w:rsid w:val="00E27C0A"/>
    <w:rsid w:val="00E312A3"/>
    <w:rsid w:val="00E363CB"/>
    <w:rsid w:val="00E44549"/>
    <w:rsid w:val="00E4484E"/>
    <w:rsid w:val="00E470A6"/>
    <w:rsid w:val="00E47536"/>
    <w:rsid w:val="00E53D39"/>
    <w:rsid w:val="00E77BA7"/>
    <w:rsid w:val="00E8648C"/>
    <w:rsid w:val="00E9447B"/>
    <w:rsid w:val="00E96028"/>
    <w:rsid w:val="00EA1006"/>
    <w:rsid w:val="00EA4C4A"/>
    <w:rsid w:val="00EA676A"/>
    <w:rsid w:val="00EC1AEB"/>
    <w:rsid w:val="00EC290D"/>
    <w:rsid w:val="00EC4206"/>
    <w:rsid w:val="00ED0885"/>
    <w:rsid w:val="00ED5CC8"/>
    <w:rsid w:val="00EE23FC"/>
    <w:rsid w:val="00EE3CAC"/>
    <w:rsid w:val="00EE3DDB"/>
    <w:rsid w:val="00EF45E3"/>
    <w:rsid w:val="00F01A77"/>
    <w:rsid w:val="00F0373D"/>
    <w:rsid w:val="00F05CE2"/>
    <w:rsid w:val="00F122D7"/>
    <w:rsid w:val="00F12443"/>
    <w:rsid w:val="00F2217D"/>
    <w:rsid w:val="00F22CA5"/>
    <w:rsid w:val="00F422FC"/>
    <w:rsid w:val="00F47FCC"/>
    <w:rsid w:val="00F57B1C"/>
    <w:rsid w:val="00F64F93"/>
    <w:rsid w:val="00F7458F"/>
    <w:rsid w:val="00F75B8F"/>
    <w:rsid w:val="00F767B6"/>
    <w:rsid w:val="00F8260B"/>
    <w:rsid w:val="00F868D1"/>
    <w:rsid w:val="00FD022F"/>
    <w:rsid w:val="00FE0D31"/>
    <w:rsid w:val="00FE264F"/>
    <w:rsid w:val="00FE2717"/>
    <w:rsid w:val="00FE28C0"/>
    <w:rsid w:val="00FE5327"/>
    <w:rsid w:val="00FE6292"/>
    <w:rsid w:val="00FF0622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0C6A6"/>
  <w15:docId w15:val="{B2064A62-AA16-41BC-905B-E18B743A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249E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3792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379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3792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379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379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3792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3792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73792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73792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37929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3792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37929"/>
    <w:rPr>
      <w:rFonts w:ascii="Arial" w:hAnsi="Arial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37929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37929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37929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37929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37929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37929"/>
    <w:rPr>
      <w:rFonts w:ascii="Arial" w:hAnsi="Arial"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73792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737929"/>
    <w:rPr>
      <w:rFonts w:ascii="Arial" w:hAnsi="Arial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737929"/>
    <w:pPr>
      <w:spacing w:after="60"/>
      <w:jc w:val="center"/>
      <w:outlineLvl w:val="1"/>
    </w:pPr>
    <w:rPr>
      <w:rFonts w:ascii="Arial" w:hAnsi="Arial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737929"/>
    <w:rPr>
      <w:rFonts w:ascii="Arial" w:hAnsi="Arial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737929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737929"/>
    <w:rPr>
      <w:rFonts w:ascii="Times New Roman" w:hAnsi="Times New Roman" w:cs="Times New Roman"/>
      <w:b/>
      <w:i/>
      <w:iCs/>
    </w:rPr>
  </w:style>
  <w:style w:type="paragraph" w:styleId="Bezmezer">
    <w:name w:val="No Spacing"/>
    <w:basedOn w:val="Normln"/>
    <w:uiPriority w:val="99"/>
    <w:qFormat/>
    <w:rsid w:val="00737929"/>
    <w:rPr>
      <w:szCs w:val="32"/>
    </w:rPr>
  </w:style>
  <w:style w:type="paragraph" w:styleId="Odstavecseseznamem">
    <w:name w:val="List Paragraph"/>
    <w:basedOn w:val="Normln"/>
    <w:uiPriority w:val="99"/>
    <w:qFormat/>
    <w:rsid w:val="0073792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737929"/>
    <w:rPr>
      <w:i/>
    </w:rPr>
  </w:style>
  <w:style w:type="character" w:customStyle="1" w:styleId="CittChar">
    <w:name w:val="Citát Char"/>
    <w:basedOn w:val="Standardnpsmoodstavce"/>
    <w:link w:val="Citt"/>
    <w:uiPriority w:val="99"/>
    <w:locked/>
    <w:rsid w:val="00737929"/>
    <w:rPr>
      <w:rFonts w:cs="Times New Roman"/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737929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737929"/>
    <w:rPr>
      <w:rFonts w:cs="Times New Roman"/>
      <w:b/>
      <w:i/>
      <w:sz w:val="24"/>
    </w:rPr>
  </w:style>
  <w:style w:type="character" w:styleId="Zdraznnjemn">
    <w:name w:val="Subtle Emphasis"/>
    <w:basedOn w:val="Standardnpsmoodstavce"/>
    <w:uiPriority w:val="99"/>
    <w:qFormat/>
    <w:rsid w:val="00737929"/>
    <w:rPr>
      <w:rFonts w:cs="Times New Roman"/>
      <w:i/>
      <w:color w:val="5A5A5A"/>
    </w:rPr>
  </w:style>
  <w:style w:type="character" w:styleId="Zdraznnintenzivn">
    <w:name w:val="Intense Emphasis"/>
    <w:basedOn w:val="Standardnpsmoodstavce"/>
    <w:uiPriority w:val="99"/>
    <w:qFormat/>
    <w:rsid w:val="00737929"/>
    <w:rPr>
      <w:rFonts w:cs="Times New Roman"/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99"/>
    <w:qFormat/>
    <w:rsid w:val="00737929"/>
    <w:rPr>
      <w:rFonts w:cs="Times New Roman"/>
      <w:sz w:val="24"/>
      <w:szCs w:val="24"/>
      <w:u w:val="single"/>
    </w:rPr>
  </w:style>
  <w:style w:type="character" w:styleId="Odkazintenzivn">
    <w:name w:val="Intense Reference"/>
    <w:basedOn w:val="Standardnpsmoodstavce"/>
    <w:uiPriority w:val="99"/>
    <w:qFormat/>
    <w:rsid w:val="00737929"/>
    <w:rPr>
      <w:rFonts w:cs="Times New Roman"/>
      <w:b/>
      <w:sz w:val="24"/>
      <w:u w:val="single"/>
    </w:rPr>
  </w:style>
  <w:style w:type="character" w:styleId="Nzevknihy">
    <w:name w:val="Book Title"/>
    <w:basedOn w:val="Standardnpsmoodstavce"/>
    <w:uiPriority w:val="99"/>
    <w:qFormat/>
    <w:rsid w:val="00737929"/>
    <w:rPr>
      <w:rFonts w:ascii="Arial" w:hAnsi="Arial" w:cs="Times New Roman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737929"/>
    <w:pPr>
      <w:outlineLvl w:val="9"/>
    </w:pPr>
  </w:style>
  <w:style w:type="paragraph" w:styleId="Zkladntext2">
    <w:name w:val="Body Text 2"/>
    <w:basedOn w:val="Normln"/>
    <w:link w:val="Zkladntext2Char"/>
    <w:uiPriority w:val="99"/>
    <w:rsid w:val="0065249E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5249E"/>
    <w:rPr>
      <w:rFonts w:ascii="Times New Roman" w:hAnsi="Times New Roman" w:cs="Times New Roman"/>
      <w:color w:val="000000"/>
      <w:lang w:eastAsia="cs-CZ"/>
    </w:rPr>
  </w:style>
  <w:style w:type="paragraph" w:styleId="Zkladntext">
    <w:name w:val="Body Text"/>
    <w:basedOn w:val="Normln"/>
    <w:link w:val="ZkladntextChar"/>
    <w:uiPriority w:val="99"/>
    <w:rsid w:val="0065249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5249E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5249E"/>
    <w:pPr>
      <w:ind w:left="705" w:hanging="705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65249E"/>
    <w:rPr>
      <w:rFonts w:ascii="Times New Roman" w:hAnsi="Times New Roman" w:cs="Times New Roman"/>
      <w:color w:val="000000"/>
      <w:lang w:eastAsia="cs-CZ"/>
    </w:rPr>
  </w:style>
  <w:style w:type="paragraph" w:styleId="Zhlav">
    <w:name w:val="header"/>
    <w:basedOn w:val="Normln"/>
    <w:link w:val="ZhlavChar"/>
    <w:uiPriority w:val="99"/>
    <w:rsid w:val="006524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5249E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524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5249E"/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5249E"/>
    <w:rPr>
      <w:rFonts w:cs="Times New Roman"/>
    </w:rPr>
  </w:style>
  <w:style w:type="paragraph" w:customStyle="1" w:styleId="BodyText21">
    <w:name w:val="Body Text 21"/>
    <w:basedOn w:val="Normln"/>
    <w:uiPriority w:val="99"/>
    <w:rsid w:val="0065249E"/>
    <w:pPr>
      <w:widowControl w:val="0"/>
      <w:jc w:val="both"/>
    </w:pPr>
    <w:rPr>
      <w:color w:val="auto"/>
      <w:sz w:val="22"/>
      <w:szCs w:val="22"/>
    </w:rPr>
  </w:style>
  <w:style w:type="character" w:customStyle="1" w:styleId="platne1">
    <w:name w:val="platne1"/>
    <w:uiPriority w:val="99"/>
    <w:rsid w:val="003D7078"/>
  </w:style>
  <w:style w:type="character" w:styleId="Odkaznakoment">
    <w:name w:val="annotation reference"/>
    <w:basedOn w:val="Standardnpsmoodstavce"/>
    <w:uiPriority w:val="99"/>
    <w:rsid w:val="003D707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3D7078"/>
    <w:rPr>
      <w:rFonts w:ascii="Arial" w:hAnsi="Arial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D7078"/>
    <w:rPr>
      <w:rFonts w:ascii="Arial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D70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D7078"/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podpis">
    <w:name w:val="podpis"/>
    <w:basedOn w:val="Zkladntext"/>
    <w:next w:val="Zkladntext"/>
    <w:uiPriority w:val="99"/>
    <w:rsid w:val="00FE28C0"/>
    <w:pPr>
      <w:tabs>
        <w:tab w:val="center" w:pos="3969"/>
      </w:tabs>
      <w:spacing w:line="220" w:lineRule="atLeast"/>
    </w:pPr>
    <w:rPr>
      <w:sz w:val="18"/>
      <w:szCs w:val="20"/>
    </w:rPr>
  </w:style>
  <w:style w:type="paragraph" w:styleId="Prosttext">
    <w:name w:val="Plain Text"/>
    <w:basedOn w:val="Normln"/>
    <w:link w:val="ProsttextChar"/>
    <w:uiPriority w:val="99"/>
    <w:rsid w:val="003116D3"/>
    <w:rPr>
      <w:rFonts w:ascii="Courier New" w:hAnsi="Courier New" w:cs="Courier New"/>
      <w:color w:val="auto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116D3"/>
    <w:rPr>
      <w:rFonts w:ascii="Courier New" w:hAnsi="Courier New" w:cs="Courier New"/>
      <w:sz w:val="20"/>
      <w:szCs w:val="20"/>
      <w:lang w:eastAsia="cs-CZ"/>
    </w:rPr>
  </w:style>
  <w:style w:type="character" w:customStyle="1" w:styleId="OdstavecChar">
    <w:name w:val="Odstavec Char"/>
    <w:link w:val="Odstavec"/>
    <w:uiPriority w:val="99"/>
    <w:locked/>
    <w:rsid w:val="005E2CB5"/>
    <w:rPr>
      <w:sz w:val="22"/>
    </w:rPr>
  </w:style>
  <w:style w:type="paragraph" w:customStyle="1" w:styleId="Odstavec">
    <w:name w:val="Odstavec"/>
    <w:basedOn w:val="Normln"/>
    <w:link w:val="OdstavecChar"/>
    <w:uiPriority w:val="99"/>
    <w:rsid w:val="005E2CB5"/>
    <w:pPr>
      <w:numPr>
        <w:ilvl w:val="1"/>
        <w:numId w:val="3"/>
      </w:numPr>
      <w:spacing w:before="60"/>
      <w:jc w:val="both"/>
    </w:pPr>
    <w:rPr>
      <w:color w:val="auto"/>
      <w:sz w:val="22"/>
      <w:szCs w:val="20"/>
    </w:rPr>
  </w:style>
  <w:style w:type="paragraph" w:styleId="Zkladntext3">
    <w:name w:val="Body Text 3"/>
    <w:basedOn w:val="Normln"/>
    <w:link w:val="Zkladntext3Char"/>
    <w:uiPriority w:val="99"/>
    <w:locked/>
    <w:rsid w:val="001208A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016A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8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D933-3CDC-49DE-A04A-33B4AEC0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1243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na zhotovení projektové dokumentace a autorského dozoru</vt:lpstr>
    </vt:vector>
  </TitlesOfParts>
  <Company>Hewlett-Packard Company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na zhotovení projektové dokumentace a autorského dozoru</dc:title>
  <dc:creator>Ing. Miroslav Kvapil</dc:creator>
  <cp:lastModifiedBy>Langer Jan, Ing.</cp:lastModifiedBy>
  <cp:revision>34</cp:revision>
  <cp:lastPrinted>2016-04-15T05:29:00Z</cp:lastPrinted>
  <dcterms:created xsi:type="dcterms:W3CDTF">2020-06-23T07:27:00Z</dcterms:created>
  <dcterms:modified xsi:type="dcterms:W3CDTF">2021-11-29T11:20:00Z</dcterms:modified>
</cp:coreProperties>
</file>