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8062C2" w:rsidRDefault="00C22E2D" w:rsidP="006961E2">
      <w:pPr>
        <w:pStyle w:val="Normalneodsazen"/>
        <w:spacing w:after="0" w:line="360" w:lineRule="auto"/>
        <w:rPr>
          <w:rFonts w:asciiTheme="minorHAnsi" w:hAnsiTheme="minorHAnsi" w:cstheme="minorHAnsi"/>
          <w:sz w:val="20"/>
        </w:rPr>
      </w:pPr>
      <w:r>
        <w:rPr>
          <w:rFonts w:asciiTheme="minorHAnsi" w:hAnsiTheme="minorHAnsi" w:cstheme="minorHAnsi"/>
          <w:sz w:val="20"/>
        </w:rPr>
        <w:t>2</w:t>
      </w:r>
      <w:r w:rsidR="00AE28A1"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se sídlem: I. P. Pavlova 185/6,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bookmarkStart w:id="0" w:name="_GoBack" w:displacedByCustomXml="prev"/>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bookmarkEnd w:id="0" w:displacedByCustomXml="next"/>
      </w:sdtContent>
    </w:sdt>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sdtContent>
      </w:sdt>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v …………………,</w:t>
          </w:r>
        </w:sdtContent>
      </w:sdt>
      <w:r w:rsidRPr="00380784">
        <w:rPr>
          <w:rFonts w:asciiTheme="minorHAnsi" w:hAnsiTheme="minorHAnsi" w:cstheme="minorHAnsi"/>
          <w:sz w:val="20"/>
          <w:szCs w:val="20"/>
        </w:rPr>
        <w:t xml:space="preserve"> oddíl</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vložka</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r w:rsidR="00514E1A">
            <w:rPr>
              <w:rFonts w:asciiTheme="minorHAnsi" w:hAnsiTheme="minorHAnsi" w:cstheme="minorHAnsi"/>
              <w:sz w:val="20"/>
              <w:szCs w:val="20"/>
            </w:rPr>
            <w:t xml:space="preserve"> </w:t>
          </w:r>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Pr="008062C2"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3565D8" w:rsidRPr="003565D8">
        <w:rPr>
          <w:rFonts w:asciiTheme="minorHAnsi" w:hAnsiTheme="minorHAnsi" w:cstheme="minorHAnsi"/>
          <w:b/>
          <w:sz w:val="20"/>
        </w:rPr>
        <w:t xml:space="preserve">"24. a 25. Stent pankreatický </w:t>
      </w:r>
      <w:proofErr w:type="gramStart"/>
      <w:r w:rsidR="003565D8" w:rsidRPr="003565D8">
        <w:rPr>
          <w:rFonts w:asciiTheme="minorHAnsi" w:hAnsiTheme="minorHAnsi" w:cstheme="minorHAnsi"/>
          <w:b/>
          <w:sz w:val="20"/>
        </w:rPr>
        <w:t>plastový - část</w:t>
      </w:r>
      <w:proofErr w:type="gramEnd"/>
      <w:r w:rsidR="003565D8" w:rsidRPr="003565D8">
        <w:rPr>
          <w:rFonts w:asciiTheme="minorHAnsi" w:hAnsiTheme="minorHAnsi" w:cstheme="minorHAnsi"/>
          <w:b/>
          <w:sz w:val="20"/>
        </w:rPr>
        <w:t xml:space="preserve"> I. - Stent pankreatický plastový rovný</w:t>
      </w:r>
      <w:r w:rsidR="00022608">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F21681">
        <w:rPr>
          <w:rFonts w:asciiTheme="minorHAnsi" w:hAnsiTheme="minorHAnsi" w:cstheme="minorHAnsi"/>
          <w:b/>
          <w:sz w:val="20"/>
        </w:rPr>
        <w:t>2</w:t>
      </w:r>
      <w:r w:rsidR="00EF6998">
        <w:rPr>
          <w:rFonts w:asciiTheme="minorHAnsi" w:hAnsiTheme="minorHAnsi" w:cstheme="minorHAnsi"/>
          <w:b/>
          <w:sz w:val="20"/>
        </w:rPr>
        <w:t>-000</w:t>
      </w:r>
      <w:r w:rsidR="003565D8">
        <w:rPr>
          <w:rFonts w:asciiTheme="minorHAnsi" w:hAnsiTheme="minorHAnsi" w:cstheme="minorHAnsi"/>
          <w:b/>
          <w:sz w:val="20"/>
        </w:rPr>
        <w:t>468-01</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č. </w:t>
      </w:r>
      <w:r w:rsidR="007D37AA">
        <w:rPr>
          <w:rFonts w:asciiTheme="minorHAnsi" w:hAnsiTheme="minorHAnsi" w:cstheme="minorHAnsi"/>
          <w:sz w:val="20"/>
          <w:szCs w:val="20"/>
        </w:rPr>
        <w:t>89/2021</w:t>
      </w:r>
      <w:r w:rsidR="006F37B3" w:rsidRPr="008062C2">
        <w:rPr>
          <w:rFonts w:asciiTheme="minorHAnsi" w:hAnsiTheme="minorHAnsi" w:cstheme="minorHAnsi"/>
          <w:sz w:val="20"/>
          <w:szCs w:val="20"/>
        </w:rPr>
        <w:t xml:space="preserve"> Sb., o zdravotnických prostředcích, ve znění pozdějších předpisů.</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Pr="008062C2" w:rsidRDefault="00AE28A1"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7A0BFB" w:rsidRDefault="007A0BFB" w:rsidP="007A0BFB">
      <w:pPr>
        <w:pStyle w:val="Odstavecseseznamem"/>
        <w:spacing w:after="0"/>
        <w:ind w:left="284"/>
        <w:jc w:val="both"/>
        <w:rPr>
          <w:rFonts w:asciiTheme="minorHAnsi" w:hAnsiTheme="minorHAnsi" w:cstheme="minorHAnsi"/>
          <w:sz w:val="20"/>
          <w:szCs w:val="20"/>
        </w:rPr>
      </w:pPr>
    </w:p>
    <w:p w:rsidR="00AE28A1" w:rsidRP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7A0BFB">
        <w:rPr>
          <w:rFonts w:asciiTheme="minorHAnsi" w:hAnsiTheme="minorHAnsi" w:cstheme="minorHAnsi"/>
          <w:sz w:val="20"/>
          <w:szCs w:val="20"/>
        </w:rPr>
        <w:t>Místem plnění je konsi</w:t>
      </w:r>
      <w:r w:rsidR="00235321" w:rsidRPr="007A0BFB">
        <w:rPr>
          <w:rFonts w:asciiTheme="minorHAnsi" w:hAnsiTheme="minorHAnsi" w:cstheme="minorHAnsi"/>
          <w:sz w:val="20"/>
          <w:szCs w:val="20"/>
        </w:rPr>
        <w:t xml:space="preserve">gnační sklad </w:t>
      </w:r>
      <w:r w:rsidR="00514E1A">
        <w:rPr>
          <w:rFonts w:asciiTheme="minorHAnsi" w:hAnsiTheme="minorHAnsi" w:cstheme="minorHAnsi"/>
          <w:sz w:val="20"/>
          <w:szCs w:val="20"/>
        </w:rPr>
        <w:t xml:space="preserve">č. </w:t>
      </w:r>
      <w:sdt>
        <w:sdtPr>
          <w:rPr>
            <w:rFonts w:asciiTheme="minorHAnsi" w:hAnsiTheme="minorHAnsi" w:cstheme="minorHAnsi"/>
            <w:sz w:val="20"/>
            <w:szCs w:val="20"/>
            <w:highlight w:val="lightGray"/>
          </w:rPr>
          <w:id w:val="-1271232848"/>
          <w:placeholder>
            <w:docPart w:val="DefaultPlaceholder_1081868574"/>
          </w:placeholder>
          <w:text/>
        </w:sdtPr>
        <w:sdtEndPr/>
        <w:sdtContent>
          <w:r w:rsidR="00522ACC">
            <w:rPr>
              <w:rFonts w:asciiTheme="minorHAnsi" w:hAnsiTheme="minorHAnsi" w:cstheme="minorHAnsi"/>
              <w:sz w:val="20"/>
              <w:szCs w:val="20"/>
              <w:highlight w:val="lightGray"/>
            </w:rPr>
            <w:t>.</w:t>
          </w:r>
          <w:r w:rsidR="00514E1A" w:rsidRPr="00514E1A">
            <w:rPr>
              <w:rFonts w:asciiTheme="minorHAnsi" w:hAnsiTheme="minorHAnsi" w:cstheme="minorHAnsi"/>
              <w:sz w:val="20"/>
              <w:szCs w:val="20"/>
              <w:highlight w:val="lightGray"/>
            </w:rPr>
            <w:t>…</w:t>
          </w:r>
        </w:sdtContent>
      </w:sdt>
      <w:r w:rsidR="00514E1A">
        <w:rPr>
          <w:rFonts w:asciiTheme="minorHAnsi" w:hAnsiTheme="minorHAnsi" w:cstheme="minorHAnsi"/>
          <w:sz w:val="20"/>
          <w:szCs w:val="20"/>
        </w:rPr>
        <w:t xml:space="preserve">, </w:t>
      </w:r>
      <w:r w:rsidR="003565D8">
        <w:rPr>
          <w:rFonts w:asciiTheme="minorHAnsi" w:hAnsiTheme="minorHAnsi" w:cstheme="minorHAnsi"/>
          <w:sz w:val="20"/>
          <w:szCs w:val="20"/>
        </w:rPr>
        <w:t>II. Interní</w:t>
      </w:r>
      <w:r w:rsidR="007A0BFB" w:rsidRPr="007A0BFB">
        <w:rPr>
          <w:rFonts w:asciiTheme="minorHAnsi" w:hAnsiTheme="minorHAnsi" w:cstheme="minorHAnsi"/>
          <w:sz w:val="20"/>
          <w:szCs w:val="20"/>
        </w:rPr>
        <w:t xml:space="preserve"> klinik</w:t>
      </w:r>
      <w:r w:rsidR="00514E1A">
        <w:rPr>
          <w:rFonts w:asciiTheme="minorHAnsi" w:hAnsiTheme="minorHAnsi" w:cstheme="minorHAnsi"/>
          <w:sz w:val="20"/>
          <w:szCs w:val="20"/>
        </w:rPr>
        <w:t>a</w:t>
      </w:r>
      <w:r w:rsidR="003565D8">
        <w:rPr>
          <w:rFonts w:asciiTheme="minorHAnsi" w:hAnsiTheme="minorHAnsi" w:cstheme="minorHAnsi"/>
          <w:sz w:val="20"/>
          <w:szCs w:val="20"/>
        </w:rPr>
        <w:t xml:space="preserve"> – endoskopie </w:t>
      </w:r>
      <w:r w:rsidR="00235321" w:rsidRPr="007A0BFB">
        <w:rPr>
          <w:rFonts w:asciiTheme="minorHAnsi" w:hAnsiTheme="minorHAnsi" w:cstheme="minorHAnsi"/>
          <w:sz w:val="20"/>
          <w:szCs w:val="20"/>
        </w:rPr>
        <w:t>Fakultní nemocnice Olomouc.</w:t>
      </w:r>
    </w:p>
    <w:p w:rsidR="00064BAE" w:rsidRPr="008062C2" w:rsidRDefault="00064BAE"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9D17F8">
        <w:rPr>
          <w:rFonts w:asciiTheme="minorHAnsi" w:hAnsiTheme="minorHAnsi" w:cstheme="minorHAnsi"/>
          <w:sz w:val="20"/>
          <w:szCs w:val="20"/>
        </w:rPr>
        <w:t>5</w:t>
      </w:r>
      <w:r w:rsidR="0009289A" w:rsidRPr="008062C2">
        <w:rPr>
          <w:rFonts w:asciiTheme="minorHAnsi" w:hAnsiTheme="minorHAnsi" w:cstheme="minorHAnsi"/>
          <w:sz w:val="20"/>
          <w:szCs w:val="20"/>
        </w:rPr>
        <w:t xml:space="preserve">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 u mimořádných objednávek do 24 hodin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lastRenderedPageBreak/>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Kupní cena </w:t>
      </w:r>
      <w:r w:rsidRPr="009B6F83">
        <w:rPr>
          <w:rFonts w:asciiTheme="minorHAnsi" w:hAnsiTheme="minorHAnsi" w:cstheme="minorHAnsi"/>
          <w:sz w:val="20"/>
        </w:rPr>
        <w:t>je maximální</w:t>
      </w:r>
      <w:r w:rsidRPr="0007495B">
        <w:rPr>
          <w:rFonts w:asciiTheme="minorHAnsi" w:hAnsiTheme="minorHAnsi" w:cstheme="minorHAnsi"/>
          <w:sz w:val="20"/>
        </w:rPr>
        <w:t xml:space="preserve"> a nemůže být navýšena ani v případě zvýšení sazby DPH.</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2330E" w:rsidRPr="0007495B" w:rsidRDefault="0007495B"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4. Prodávající se zavazuje písemně informovat kupujícího o změně regulačních předpisů mající vliv na cenu zdravotnických prostředků, kt</w:t>
      </w:r>
      <w:r w:rsidR="00BE2550">
        <w:rPr>
          <w:rFonts w:asciiTheme="minorHAnsi" w:hAnsiTheme="minorHAnsi" w:cstheme="minorHAnsi"/>
          <w:sz w:val="20"/>
        </w:rPr>
        <w:t>eré jsou předmětem plnění této s</w:t>
      </w:r>
      <w:r w:rsidRPr="0007495B">
        <w:rPr>
          <w:rFonts w:asciiTheme="minorHAnsi" w:hAnsiTheme="minorHAnsi" w:cstheme="minorHAnsi"/>
          <w:sz w:val="20"/>
        </w:rPr>
        <w:t>mlouvy. V případě, že dojde ke snížení úhradových cen předmětu plnění, je prodávající povinen provést sníž</w:t>
      </w:r>
      <w:r w:rsidR="00BE2550">
        <w:rPr>
          <w:rFonts w:asciiTheme="minorHAnsi" w:hAnsiTheme="minorHAnsi" w:cstheme="minorHAnsi"/>
          <w:sz w:val="20"/>
        </w:rPr>
        <w:t>ení kupní ceny dodatkem k této s</w:t>
      </w:r>
      <w:r w:rsidRPr="0007495B">
        <w:rPr>
          <w:rFonts w:asciiTheme="minorHAnsi" w:hAnsiTheme="minorHAnsi" w:cstheme="minorHAnsi"/>
          <w:sz w:val="20"/>
        </w:rPr>
        <w:t>mlouvě.</w:t>
      </w: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Prodávající je povinen vystavit fakturu s náležitostmi daňového dokladu podle zákona č. 235/2004 Sb., o dani z přidané hodnoty, v platném znění a splatností </w:t>
      </w:r>
      <w:r w:rsidRPr="0007495B">
        <w:rPr>
          <w:rFonts w:asciiTheme="minorHAnsi" w:hAnsiTheme="minorHAnsi" w:cstheme="minorHAnsi"/>
          <w:b/>
          <w:sz w:val="20"/>
        </w:rPr>
        <w:t>60 kalendářních dnů</w:t>
      </w:r>
      <w:r w:rsidRPr="0007495B">
        <w:rPr>
          <w:rFonts w:asciiTheme="minorHAnsi" w:hAnsiTheme="minorHAnsi" w:cstheme="minorHAnsi"/>
          <w:sz w:val="20"/>
        </w:rPr>
        <w:t xml:space="preserve"> ode dne </w:t>
      </w:r>
      <w:r w:rsidR="00111F4B">
        <w:rPr>
          <w:rFonts w:asciiTheme="minorHAnsi" w:hAnsiTheme="minorHAnsi" w:cstheme="minorHAnsi"/>
          <w:sz w:val="20"/>
        </w:rPr>
        <w:t>prokazatelného doručení</w:t>
      </w:r>
      <w:r w:rsidRPr="0007495B">
        <w:rPr>
          <w:rFonts w:asciiTheme="minorHAnsi" w:hAnsiTheme="minorHAnsi" w:cstheme="minorHAnsi"/>
          <w:sz w:val="20"/>
        </w:rPr>
        <w:t xml:space="preserve"> faktury</w:t>
      </w:r>
      <w:r w:rsidR="00EF6998">
        <w:rPr>
          <w:rFonts w:asciiTheme="minorHAnsi" w:hAnsiTheme="minorHAnsi" w:cstheme="minorHAnsi"/>
          <w:sz w:val="20"/>
        </w:rPr>
        <w:t xml:space="preserve"> na adresu </w:t>
      </w:r>
      <w:r w:rsidR="00111F4B">
        <w:rPr>
          <w:rFonts w:asciiTheme="minorHAnsi" w:hAnsiTheme="minorHAnsi" w:cstheme="minorHAnsi"/>
          <w:sz w:val="20"/>
        </w:rPr>
        <w:t>kupující</w:t>
      </w:r>
      <w:r w:rsidR="00EF6998">
        <w:rPr>
          <w:rFonts w:asciiTheme="minorHAnsi" w:hAnsiTheme="minorHAnsi" w:cstheme="minorHAnsi"/>
          <w:sz w:val="20"/>
        </w:rPr>
        <w:t>ho nebo elektronicky na email fin@fnol.cz</w:t>
      </w:r>
      <w:r w:rsidR="00111F4B">
        <w:rPr>
          <w:rFonts w:asciiTheme="minorHAnsi" w:hAnsiTheme="minorHAnsi" w:cstheme="minorHAnsi"/>
          <w:sz w:val="20"/>
        </w:rPr>
        <w:t>,</w:t>
      </w:r>
      <w:r w:rsidR="00EF6998">
        <w:rPr>
          <w:rFonts w:asciiTheme="minorHAnsi" w:hAnsiTheme="minorHAnsi" w:cstheme="minorHAnsi"/>
          <w:sz w:val="20"/>
        </w:rPr>
        <w:t xml:space="preserve"> nezbytnou přílohou</w:t>
      </w:r>
      <w:r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9B6F83">
        <w:rPr>
          <w:rFonts w:asciiTheme="minorHAnsi" w:hAnsiTheme="minorHAnsi" w:cstheme="minorHAnsi"/>
          <w:b/>
          <w:sz w:val="20"/>
        </w:rPr>
        <w:t>2</w:t>
      </w:r>
      <w:r w:rsidR="00380784">
        <w:rPr>
          <w:rFonts w:asciiTheme="minorHAnsi" w:hAnsiTheme="minorHAnsi" w:cstheme="minorHAnsi"/>
          <w:b/>
          <w:sz w:val="20"/>
        </w:rPr>
        <w:t>-000</w:t>
      </w:r>
      <w:r w:rsidR="005853D4">
        <w:rPr>
          <w:rFonts w:asciiTheme="minorHAnsi" w:hAnsiTheme="minorHAnsi" w:cstheme="minorHAnsi"/>
          <w:b/>
          <w:sz w:val="20"/>
        </w:rPr>
        <w:t>4</w:t>
      </w:r>
      <w:r w:rsidR="00CE4AAF">
        <w:rPr>
          <w:rFonts w:asciiTheme="minorHAnsi" w:hAnsiTheme="minorHAnsi" w:cstheme="minorHAnsi"/>
          <w:b/>
          <w:sz w:val="20"/>
        </w:rPr>
        <w:t>68-01</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750737" w:rsidRPr="008062C2" w:rsidRDefault="00750737"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1"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1"/>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8"/>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 xml:space="preserve">v souladu se zákonem č. </w:t>
      </w:r>
      <w:r w:rsidR="007D37AA">
        <w:rPr>
          <w:rFonts w:asciiTheme="minorHAnsi" w:hAnsiTheme="minorHAnsi" w:cstheme="minorHAnsi"/>
          <w:sz w:val="20"/>
          <w:szCs w:val="20"/>
        </w:rPr>
        <w:t>89/2021</w:t>
      </w:r>
      <w:r w:rsidR="00AB3CF5" w:rsidRPr="008062C2">
        <w:rPr>
          <w:rFonts w:asciiTheme="minorHAnsi" w:hAnsiTheme="minorHAnsi" w:cstheme="minorHAnsi"/>
          <w:sz w:val="20"/>
          <w:szCs w:val="20"/>
        </w:rPr>
        <w:t xml:space="preserve"> Sb., o zdravotnických prostředcích</w:t>
      </w:r>
      <w:r w:rsidR="008A144C">
        <w:rPr>
          <w:rFonts w:asciiTheme="minorHAnsi" w:hAnsiTheme="minorHAnsi" w:cstheme="minorHAnsi"/>
          <w:sz w:val="20"/>
          <w:szCs w:val="20"/>
        </w:rPr>
        <w:t>, ve znění pozdějších předpisů</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proofErr w:type="gramStart"/>
          <w:r w:rsidR="000B3669" w:rsidRPr="00DA005C">
            <w:rPr>
              <w:rFonts w:asciiTheme="minorHAnsi" w:hAnsiTheme="minorHAnsi" w:cstheme="minorHAnsi"/>
              <w:sz w:val="20"/>
              <w:szCs w:val="20"/>
              <w:highlight w:val="lightGray"/>
            </w:rPr>
            <w:t>…….</w:t>
          </w:r>
          <w:proofErr w:type="gramEnd"/>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Pr="008062C2"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212ADF" w:rsidRDefault="00BE4957" w:rsidP="00212ADF">
      <w:pPr>
        <w:pStyle w:val="Odstavec"/>
        <w:numPr>
          <w:ilvl w:val="0"/>
          <w:numId w:val="0"/>
        </w:numPr>
        <w:spacing w:before="0"/>
        <w:ind w:left="284" w:hanging="284"/>
        <w:rPr>
          <w:rFonts w:asciiTheme="minorHAnsi" w:hAnsiTheme="minorHAnsi" w:cstheme="minorHAnsi"/>
          <w:sz w:val="20"/>
        </w:rPr>
      </w:pPr>
      <w:r w:rsidRPr="008062C2">
        <w:rPr>
          <w:rFonts w:asciiTheme="minorHAnsi" w:hAnsiTheme="minorHAnsi" w:cstheme="minorHAnsi"/>
          <w:sz w:val="20"/>
        </w:rPr>
        <w:t xml:space="preserve">1. </w:t>
      </w:r>
      <w:bookmarkStart w:id="2" w:name="_Hlk100559668"/>
      <w:r w:rsidR="00A16B43" w:rsidRPr="00A16B43">
        <w:rPr>
          <w:rFonts w:asciiTheme="minorHAnsi" w:hAnsiTheme="minorHAnsi" w:cstheme="minorHAnsi"/>
          <w:sz w:val="20"/>
        </w:rPr>
        <w:t xml:space="preserve">Smlouva vstupuje v platnost datem podpisu smlouvy oprávněnými zástupci obou smluvních stran. </w:t>
      </w:r>
      <w:bookmarkStart w:id="3" w:name="_Hlk93645296"/>
      <w:r w:rsidR="00A16B43" w:rsidRPr="00A16B43">
        <w:rPr>
          <w:rFonts w:asciiTheme="minorHAnsi" w:hAnsiTheme="minorHAnsi" w:cstheme="minorHAnsi"/>
          <w:sz w:val="20"/>
        </w:rPr>
        <w:t>Smlouva nabývá účinnosti dnem zveřejnění v registru smluv.</w:t>
      </w:r>
      <w:bookmarkEnd w:id="3"/>
    </w:p>
    <w:bookmarkEnd w:id="2"/>
    <w:p w:rsidR="00AE28A1" w:rsidRPr="008062C2" w:rsidRDefault="00A36EB6" w:rsidP="00212ADF">
      <w:pPr>
        <w:pStyle w:val="Odstavec"/>
        <w:numPr>
          <w:ilvl w:val="0"/>
          <w:numId w:val="0"/>
        </w:numPr>
        <w:spacing w:before="0"/>
        <w:ind w:left="284" w:hanging="284"/>
        <w:rPr>
          <w:rFonts w:asciiTheme="minorHAnsi" w:hAnsiTheme="minorHAnsi" w:cstheme="minorHAnsi"/>
          <w:sz w:val="20"/>
        </w:rPr>
      </w:pPr>
      <w:r>
        <w:rPr>
          <w:rFonts w:asciiTheme="minorHAnsi" w:hAnsiTheme="minorHAnsi" w:cstheme="minorHAnsi"/>
          <w:sz w:val="20"/>
        </w:rPr>
        <w:t>2.</w:t>
      </w:r>
      <w:r>
        <w:rPr>
          <w:rFonts w:asciiTheme="minorHAnsi" w:hAnsiTheme="minorHAnsi" w:cstheme="minorHAnsi"/>
          <w:sz w:val="20"/>
        </w:rPr>
        <w:tab/>
      </w:r>
      <w:r w:rsidRPr="008062C2">
        <w:rPr>
          <w:rFonts w:asciiTheme="minorHAnsi" w:hAnsiTheme="minorHAnsi" w:cstheme="minorHAnsi"/>
          <w:sz w:val="20"/>
        </w:rPr>
        <w:t>Smlouva se uzavírá na dobu určitou</w:t>
      </w:r>
      <w:r w:rsidR="00522ACC">
        <w:rPr>
          <w:rFonts w:asciiTheme="minorHAnsi" w:hAnsiTheme="minorHAnsi" w:cstheme="minorHAnsi"/>
          <w:sz w:val="20"/>
        </w:rPr>
        <w:t>,</w:t>
      </w:r>
      <w:r w:rsidRPr="008062C2">
        <w:rPr>
          <w:rFonts w:asciiTheme="minorHAnsi" w:hAnsiTheme="minorHAnsi" w:cstheme="minorHAnsi"/>
          <w:sz w:val="20"/>
        </w:rPr>
        <w:t xml:space="preserve"> a to </w:t>
      </w:r>
      <w:r>
        <w:rPr>
          <w:rFonts w:asciiTheme="minorHAnsi" w:hAnsiTheme="minorHAnsi" w:cstheme="minorHAnsi"/>
          <w:sz w:val="20"/>
        </w:rPr>
        <w:t xml:space="preserve">na </w:t>
      </w:r>
      <w:r w:rsidR="00CE4AAF">
        <w:rPr>
          <w:rFonts w:asciiTheme="minorHAnsi" w:hAnsiTheme="minorHAnsi" w:cstheme="minorHAnsi"/>
          <w:sz w:val="20"/>
        </w:rPr>
        <w:t>24</w:t>
      </w:r>
      <w:r>
        <w:rPr>
          <w:rFonts w:asciiTheme="minorHAnsi" w:hAnsiTheme="minorHAnsi" w:cstheme="minorHAnsi"/>
          <w:sz w:val="20"/>
        </w:rPr>
        <w:t xml:space="preserve"> měsíců ode dne účinnosti smlouvy</w:t>
      </w:r>
      <w:r w:rsidR="00AE28A1" w:rsidRPr="008062C2">
        <w:rPr>
          <w:rFonts w:asciiTheme="minorHAnsi" w:hAnsiTheme="minorHAnsi" w:cstheme="minorHAnsi"/>
          <w:sz w:val="20"/>
        </w:rPr>
        <w:t>.</w:t>
      </w:r>
    </w:p>
    <w:p w:rsidR="0009289A" w:rsidRPr="008062C2" w:rsidRDefault="0009289A"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p>
    <w:p w:rsidR="00AD0D1A" w:rsidRPr="008062C2" w:rsidRDefault="00AD0D1A"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lastRenderedPageBreak/>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5.</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byla sepsána ve dvou  vyhotoveních s platností originálu, z nichž každá ze smluvních stran obdrží po jednom.</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375F70" w:rsidP="006961E2">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6</w:t>
      </w:r>
      <w:r w:rsidR="00BE4957"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375F70" w:rsidP="006961E2">
      <w:pPr>
        <w:pStyle w:val="Odstavec"/>
        <w:numPr>
          <w:ilvl w:val="0"/>
          <w:numId w:val="0"/>
        </w:numPr>
        <w:spacing w:before="0" w:after="0"/>
        <w:ind w:left="284" w:hanging="284"/>
        <w:rPr>
          <w:rFonts w:asciiTheme="minorHAnsi" w:hAnsiTheme="minorHAnsi" w:cstheme="minorHAnsi"/>
          <w:bCs/>
          <w:sz w:val="20"/>
        </w:rPr>
      </w:pPr>
      <w:r>
        <w:rPr>
          <w:rFonts w:asciiTheme="minorHAnsi" w:hAnsiTheme="minorHAnsi" w:cstheme="minorHAnsi"/>
          <w:sz w:val="20"/>
        </w:rPr>
        <w:t>7</w:t>
      </w:r>
      <w:r w:rsidR="00BE4957" w:rsidRPr="008062C2">
        <w:rPr>
          <w:rFonts w:asciiTheme="minorHAnsi" w:hAnsiTheme="minorHAnsi" w:cstheme="minorHAnsi"/>
          <w:sz w:val="20"/>
        </w:rPr>
        <w:t xml:space="preserve">.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AE28A1" w:rsidRDefault="00AE28A1" w:rsidP="006961E2">
      <w:pPr>
        <w:pStyle w:val="Odstavec"/>
        <w:numPr>
          <w:ilvl w:val="0"/>
          <w:numId w:val="0"/>
        </w:numPr>
        <w:spacing w:before="0" w:after="0"/>
        <w:rPr>
          <w:rFonts w:asciiTheme="minorHAnsi" w:hAnsiTheme="minorHAnsi" w:cstheme="minorHAnsi"/>
          <w:sz w:val="16"/>
          <w:szCs w:val="16"/>
        </w:rPr>
      </w:pPr>
    </w:p>
    <w:p w:rsidR="00380784" w:rsidRPr="006961E2" w:rsidRDefault="00380784"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514E1A">
        <w:rPr>
          <w:rFonts w:asciiTheme="minorHAnsi" w:hAnsiTheme="minorHAnsi" w:cstheme="minorHAnsi"/>
          <w:sz w:val="20"/>
        </w:rPr>
        <w:t>é</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380784" w:rsidRPr="008062C2"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sdtContent>
      </w:sdt>
      <w:r w:rsidR="00DA005C" w:rsidRPr="00380784">
        <w:rPr>
          <w:rFonts w:asciiTheme="minorHAnsi" w:hAnsiTheme="minorHAnsi" w:cstheme="minorHAnsi"/>
          <w:sz w:val="20"/>
        </w:rPr>
        <w:t xml:space="preserve"> </w:t>
      </w:r>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6961E2" w:rsidRPr="00380784" w:rsidRDefault="006961E2"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w:t>
      </w:r>
    </w:p>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sectPr w:rsidR="00AE28A1" w:rsidRPr="00113096" w:rsidSect="002105A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455D95">
    <w:pPr>
      <w:pStyle w:val="Zpat"/>
      <w:jc w:val="center"/>
    </w:pPr>
    <w:r>
      <w:fldChar w:fldCharType="begin"/>
    </w:r>
    <w:r w:rsidR="000E0507">
      <w:instrText xml:space="preserve"> PAGE   \* MERGEFORMAT </w:instrText>
    </w:r>
    <w:r>
      <w:fldChar w:fldCharType="separate"/>
    </w:r>
    <w:r w:rsidR="008A144C">
      <w:rPr>
        <w:noProof/>
      </w:rPr>
      <w:t>5</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4.25pt;height:14.25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KfbDQ3Djz9pkCBwCCn6dIUS7q/82yb7lmxgjv1z/g/DH5Skn1QJ2FA/g2K764Hxdu3OKhr1T1TbQq96uoIK8A==" w:salt="vyMdmeMW34Kf1pbHUsaE7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AA"/>
    <w:rsid w:val="00012BB9"/>
    <w:rsid w:val="00022608"/>
    <w:rsid w:val="00024571"/>
    <w:rsid w:val="00035217"/>
    <w:rsid w:val="000412F9"/>
    <w:rsid w:val="00044DF0"/>
    <w:rsid w:val="00052052"/>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11F4B"/>
    <w:rsid w:val="00113096"/>
    <w:rsid w:val="00122D64"/>
    <w:rsid w:val="001258DA"/>
    <w:rsid w:val="00144A93"/>
    <w:rsid w:val="00153229"/>
    <w:rsid w:val="0016091A"/>
    <w:rsid w:val="00160EB3"/>
    <w:rsid w:val="00163CDD"/>
    <w:rsid w:val="00171DE8"/>
    <w:rsid w:val="0018098F"/>
    <w:rsid w:val="00183BE5"/>
    <w:rsid w:val="001A2F97"/>
    <w:rsid w:val="001A3767"/>
    <w:rsid w:val="001F38AD"/>
    <w:rsid w:val="00200675"/>
    <w:rsid w:val="00203CC3"/>
    <w:rsid w:val="002105AB"/>
    <w:rsid w:val="00210DD9"/>
    <w:rsid w:val="0021150B"/>
    <w:rsid w:val="00212ADF"/>
    <w:rsid w:val="00216495"/>
    <w:rsid w:val="00226DDF"/>
    <w:rsid w:val="00226F12"/>
    <w:rsid w:val="00227F05"/>
    <w:rsid w:val="00235321"/>
    <w:rsid w:val="00236271"/>
    <w:rsid w:val="00246993"/>
    <w:rsid w:val="0025160E"/>
    <w:rsid w:val="00252F35"/>
    <w:rsid w:val="0027097D"/>
    <w:rsid w:val="00275E26"/>
    <w:rsid w:val="00295321"/>
    <w:rsid w:val="002A45F2"/>
    <w:rsid w:val="002B7FDF"/>
    <w:rsid w:val="002E4F94"/>
    <w:rsid w:val="003049D4"/>
    <w:rsid w:val="00311A94"/>
    <w:rsid w:val="003471F4"/>
    <w:rsid w:val="003528B9"/>
    <w:rsid w:val="003565D8"/>
    <w:rsid w:val="00375F70"/>
    <w:rsid w:val="00380784"/>
    <w:rsid w:val="00386B92"/>
    <w:rsid w:val="00387F0B"/>
    <w:rsid w:val="003A1C77"/>
    <w:rsid w:val="003A65D8"/>
    <w:rsid w:val="003D0D6A"/>
    <w:rsid w:val="003F1DBA"/>
    <w:rsid w:val="003F2088"/>
    <w:rsid w:val="00412C14"/>
    <w:rsid w:val="00430377"/>
    <w:rsid w:val="00431C7A"/>
    <w:rsid w:val="00453474"/>
    <w:rsid w:val="00455D95"/>
    <w:rsid w:val="00467A09"/>
    <w:rsid w:val="004B32C3"/>
    <w:rsid w:val="004B447B"/>
    <w:rsid w:val="004B47CD"/>
    <w:rsid w:val="004D28C1"/>
    <w:rsid w:val="004D4C7B"/>
    <w:rsid w:val="004F4833"/>
    <w:rsid w:val="004F569F"/>
    <w:rsid w:val="0050008A"/>
    <w:rsid w:val="0050387F"/>
    <w:rsid w:val="00514E1A"/>
    <w:rsid w:val="00522ACC"/>
    <w:rsid w:val="00525927"/>
    <w:rsid w:val="00550A94"/>
    <w:rsid w:val="00553A57"/>
    <w:rsid w:val="00564FCF"/>
    <w:rsid w:val="005730EC"/>
    <w:rsid w:val="005778BB"/>
    <w:rsid w:val="005852BC"/>
    <w:rsid w:val="005853D4"/>
    <w:rsid w:val="005A2FD8"/>
    <w:rsid w:val="00615B26"/>
    <w:rsid w:val="00641B68"/>
    <w:rsid w:val="006553B7"/>
    <w:rsid w:val="0067398F"/>
    <w:rsid w:val="0067447D"/>
    <w:rsid w:val="00692EBC"/>
    <w:rsid w:val="0069388E"/>
    <w:rsid w:val="006961E2"/>
    <w:rsid w:val="006A1F20"/>
    <w:rsid w:val="006A49A9"/>
    <w:rsid w:val="006A6367"/>
    <w:rsid w:val="006C7AFF"/>
    <w:rsid w:val="006F0707"/>
    <w:rsid w:val="006F37B3"/>
    <w:rsid w:val="00715DC9"/>
    <w:rsid w:val="007207AA"/>
    <w:rsid w:val="00743111"/>
    <w:rsid w:val="00750737"/>
    <w:rsid w:val="007657F3"/>
    <w:rsid w:val="007A0BFB"/>
    <w:rsid w:val="007A412E"/>
    <w:rsid w:val="007C01B2"/>
    <w:rsid w:val="007D37AA"/>
    <w:rsid w:val="007D675E"/>
    <w:rsid w:val="007F0C8A"/>
    <w:rsid w:val="007F2487"/>
    <w:rsid w:val="008062C2"/>
    <w:rsid w:val="008212A4"/>
    <w:rsid w:val="00836080"/>
    <w:rsid w:val="00843AF8"/>
    <w:rsid w:val="00854E5A"/>
    <w:rsid w:val="008A144C"/>
    <w:rsid w:val="008C0457"/>
    <w:rsid w:val="008C2007"/>
    <w:rsid w:val="008C372E"/>
    <w:rsid w:val="008E2D1D"/>
    <w:rsid w:val="008E4132"/>
    <w:rsid w:val="008F2A84"/>
    <w:rsid w:val="008F65AC"/>
    <w:rsid w:val="00916F47"/>
    <w:rsid w:val="00922185"/>
    <w:rsid w:val="00961809"/>
    <w:rsid w:val="009B6F83"/>
    <w:rsid w:val="009C1DFC"/>
    <w:rsid w:val="009D17F8"/>
    <w:rsid w:val="009E34B4"/>
    <w:rsid w:val="00A04658"/>
    <w:rsid w:val="00A16B43"/>
    <w:rsid w:val="00A22A6D"/>
    <w:rsid w:val="00A2330E"/>
    <w:rsid w:val="00A27DC1"/>
    <w:rsid w:val="00A31E6F"/>
    <w:rsid w:val="00A36282"/>
    <w:rsid w:val="00A36EB6"/>
    <w:rsid w:val="00A47F5E"/>
    <w:rsid w:val="00A5094F"/>
    <w:rsid w:val="00A54213"/>
    <w:rsid w:val="00A57D24"/>
    <w:rsid w:val="00A64971"/>
    <w:rsid w:val="00A82767"/>
    <w:rsid w:val="00AA2AAC"/>
    <w:rsid w:val="00AB3CF5"/>
    <w:rsid w:val="00AD0D1A"/>
    <w:rsid w:val="00AE15C5"/>
    <w:rsid w:val="00AE28A1"/>
    <w:rsid w:val="00B123E2"/>
    <w:rsid w:val="00B23360"/>
    <w:rsid w:val="00B6156B"/>
    <w:rsid w:val="00B63277"/>
    <w:rsid w:val="00B63AA9"/>
    <w:rsid w:val="00B869F1"/>
    <w:rsid w:val="00BE2550"/>
    <w:rsid w:val="00BE4957"/>
    <w:rsid w:val="00BF6F79"/>
    <w:rsid w:val="00C00E26"/>
    <w:rsid w:val="00C10B65"/>
    <w:rsid w:val="00C21EE7"/>
    <w:rsid w:val="00C22E2D"/>
    <w:rsid w:val="00C25B6F"/>
    <w:rsid w:val="00C25D4B"/>
    <w:rsid w:val="00C2654D"/>
    <w:rsid w:val="00C43814"/>
    <w:rsid w:val="00C86DD1"/>
    <w:rsid w:val="00C9148D"/>
    <w:rsid w:val="00C96205"/>
    <w:rsid w:val="00CA7D66"/>
    <w:rsid w:val="00CB3D4F"/>
    <w:rsid w:val="00CC0C4B"/>
    <w:rsid w:val="00CC781A"/>
    <w:rsid w:val="00CE3002"/>
    <w:rsid w:val="00CE4AAF"/>
    <w:rsid w:val="00D12FAB"/>
    <w:rsid w:val="00D62AE0"/>
    <w:rsid w:val="00D860EC"/>
    <w:rsid w:val="00DA005C"/>
    <w:rsid w:val="00DA4810"/>
    <w:rsid w:val="00DB6075"/>
    <w:rsid w:val="00DC0190"/>
    <w:rsid w:val="00DC60C9"/>
    <w:rsid w:val="00DD27A9"/>
    <w:rsid w:val="00DE4FB8"/>
    <w:rsid w:val="00E010F1"/>
    <w:rsid w:val="00E11378"/>
    <w:rsid w:val="00E364A0"/>
    <w:rsid w:val="00E57ED7"/>
    <w:rsid w:val="00E74BCF"/>
    <w:rsid w:val="00E75297"/>
    <w:rsid w:val="00E974FC"/>
    <w:rsid w:val="00EA6A88"/>
    <w:rsid w:val="00EC48DE"/>
    <w:rsid w:val="00ED2438"/>
    <w:rsid w:val="00EF6998"/>
    <w:rsid w:val="00F01CC3"/>
    <w:rsid w:val="00F21681"/>
    <w:rsid w:val="00F276E9"/>
    <w:rsid w:val="00F27DD4"/>
    <w:rsid w:val="00F626C3"/>
    <w:rsid w:val="00F82820"/>
    <w:rsid w:val="00F90649"/>
    <w:rsid w:val="00F94596"/>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5C8710-2656-4A01-B132-F5745C55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6201"/>
    <w:rsid w:val="0009158B"/>
    <w:rsid w:val="0009229E"/>
    <w:rsid w:val="000A20EB"/>
    <w:rsid w:val="001045E5"/>
    <w:rsid w:val="001B48D9"/>
    <w:rsid w:val="0020684F"/>
    <w:rsid w:val="002975F2"/>
    <w:rsid w:val="00484430"/>
    <w:rsid w:val="005218CC"/>
    <w:rsid w:val="00533F87"/>
    <w:rsid w:val="005979A3"/>
    <w:rsid w:val="005E7DC3"/>
    <w:rsid w:val="00610B14"/>
    <w:rsid w:val="00622578"/>
    <w:rsid w:val="00656069"/>
    <w:rsid w:val="006D0BB1"/>
    <w:rsid w:val="007A3EE9"/>
    <w:rsid w:val="008418BD"/>
    <w:rsid w:val="00842C3C"/>
    <w:rsid w:val="008A1223"/>
    <w:rsid w:val="008B7955"/>
    <w:rsid w:val="008C374A"/>
    <w:rsid w:val="00980DEC"/>
    <w:rsid w:val="00BE043C"/>
    <w:rsid w:val="00C04A88"/>
    <w:rsid w:val="00F17E5A"/>
    <w:rsid w:val="00F532E8"/>
    <w:rsid w:val="00F64716"/>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647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EAE2D-DD06-475C-80E2-A891C082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2014</Words>
  <Characters>12215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16</cp:revision>
  <cp:lastPrinted>2019-09-24T11:27:00Z</cp:lastPrinted>
  <dcterms:created xsi:type="dcterms:W3CDTF">2021-05-26T06:00:00Z</dcterms:created>
  <dcterms:modified xsi:type="dcterms:W3CDTF">2022-05-12T07:24:00Z</dcterms:modified>
</cp:coreProperties>
</file>