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521E5AB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073968">
        <w:rPr>
          <w:rFonts w:asciiTheme="minorHAnsi" w:hAnsiTheme="minorHAnsi" w:cstheme="minorHAnsi"/>
          <w:b/>
          <w:sz w:val="20"/>
          <w:szCs w:val="20"/>
        </w:rPr>
        <w:t>Sušička laboratorního skla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DC45C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073968">
        <w:rPr>
          <w:rFonts w:asciiTheme="minorHAnsi" w:hAnsiTheme="minorHAnsi" w:cstheme="minorHAnsi"/>
          <w:b/>
          <w:sz w:val="20"/>
          <w:szCs w:val="20"/>
        </w:rPr>
        <w:t>512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213550A9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C45C8">
        <w:rPr>
          <w:rFonts w:asciiTheme="minorHAnsi" w:hAnsiTheme="minorHAnsi" w:cstheme="minorHAnsi"/>
          <w:sz w:val="20"/>
        </w:rPr>
        <w:t xml:space="preserve">je </w:t>
      </w:r>
      <w:r w:rsidR="00D2037C">
        <w:rPr>
          <w:rFonts w:asciiTheme="minorHAnsi" w:hAnsiTheme="minorHAnsi" w:cstheme="minorHAnsi"/>
          <w:b/>
          <w:sz w:val="20"/>
        </w:rPr>
        <w:t>Oddělení klinické biochemie</w:t>
      </w:r>
      <w:r w:rsidR="00DC45C8">
        <w:rPr>
          <w:rFonts w:asciiTheme="minorHAnsi" w:hAnsiTheme="minorHAnsi" w:cstheme="minorHAnsi"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B489AF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sdt>
        <w:sdtPr>
          <w:rPr>
            <w:rFonts w:asciiTheme="minorHAnsi" w:hAnsiTheme="minorHAnsi" w:cstheme="minorHAnsi"/>
            <w:sz w:val="20"/>
          </w:rPr>
          <w:id w:val="-2082516167"/>
          <w:placeholder>
            <w:docPart w:val="DefaultPlaceholder_-1854013440"/>
          </w:placeholder>
        </w:sdtPr>
        <w:sdtEndPr>
          <w:rPr>
            <w:b/>
            <w:snapToGrid w:val="0"/>
          </w:rPr>
        </w:sdtEndPr>
        <w:sdtContent>
          <w:r w:rsidRPr="004C4BC2">
            <w:rPr>
              <w:rFonts w:asciiTheme="minorHAnsi" w:hAnsiTheme="minorHAnsi" w:cstheme="minorHAnsi"/>
              <w:b/>
              <w:sz w:val="20"/>
            </w:rPr>
            <w:t>do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</w:rPr>
            <w:t xml:space="preserve"> </w:t>
          </w:r>
          <w:r w:rsidR="00D2037C">
            <w:rPr>
              <w:rFonts w:asciiTheme="minorHAnsi" w:hAnsiTheme="minorHAnsi" w:cstheme="minorHAnsi"/>
              <w:b/>
              <w:sz w:val="20"/>
            </w:rPr>
            <w:t>….</w:t>
          </w:r>
          <w:proofErr w:type="gramEnd"/>
          <w:r w:rsidR="00D2037C">
            <w:rPr>
              <w:rFonts w:asciiTheme="minorHAnsi" w:hAnsiTheme="minorHAnsi" w:cstheme="minorHAnsi"/>
              <w:b/>
              <w:sz w:val="20"/>
            </w:rPr>
            <w:t>.</w:t>
          </w:r>
          <w:r w:rsidR="00C511C2">
            <w:rPr>
              <w:rFonts w:asciiTheme="minorHAnsi" w:hAnsiTheme="minorHAnsi" w:cstheme="minorHAnsi"/>
              <w:b/>
              <w:snapToGrid w:val="0"/>
              <w:sz w:val="20"/>
            </w:rPr>
            <w:t xml:space="preserve"> dnů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032A33EF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sdt>
        <w:sdtPr>
          <w:rPr>
            <w:rFonts w:asciiTheme="minorHAnsi" w:hAnsiTheme="minorHAnsi" w:cstheme="minorHAnsi"/>
            <w:sz w:val="20"/>
          </w:rPr>
          <w:id w:val="17083734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4C4BC2">
            <w:rPr>
              <w:rFonts w:asciiTheme="minorHAnsi" w:hAnsiTheme="minorHAnsi" w:cstheme="minorHAnsi"/>
              <w:b/>
              <w:sz w:val="20"/>
            </w:rPr>
            <w:t>do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</w:rPr>
            <w:t xml:space="preserve"> </w:t>
          </w:r>
          <w:r w:rsidR="00D2037C">
            <w:rPr>
              <w:rFonts w:asciiTheme="minorHAnsi" w:hAnsiTheme="minorHAnsi" w:cstheme="minorHAnsi"/>
              <w:b/>
              <w:sz w:val="20"/>
            </w:rPr>
            <w:t>….</w:t>
          </w:r>
          <w:proofErr w:type="gramEnd"/>
          <w:r w:rsidR="00D2037C">
            <w:rPr>
              <w:rFonts w:asciiTheme="minorHAnsi" w:hAnsiTheme="minorHAnsi" w:cstheme="minorHAnsi"/>
              <w:b/>
              <w:sz w:val="20"/>
            </w:rPr>
            <w:t>.</w:t>
          </w:r>
          <w:r w:rsidR="00E77ABE" w:rsidRPr="004C4BC2">
            <w:rPr>
              <w:rFonts w:asciiTheme="minorHAnsi" w:hAnsiTheme="minorHAnsi" w:cstheme="minorHAnsi"/>
              <w:b/>
              <w:sz w:val="20"/>
            </w:rPr>
            <w:t xml:space="preserve"> dnů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64EA1493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sdt>
        <w:sdtPr>
          <w:rPr>
            <w:rFonts w:asciiTheme="minorHAnsi" w:hAnsiTheme="minorHAnsi" w:cstheme="minorHAnsi"/>
            <w:sz w:val="20"/>
          </w:rPr>
          <w:id w:val="10539729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D2037C">
            <w:rPr>
              <w:rFonts w:asciiTheme="minorHAnsi" w:hAnsiTheme="minorHAnsi" w:cstheme="minorHAnsi"/>
              <w:b/>
              <w:sz w:val="20"/>
            </w:rPr>
            <w:t>…..</w:t>
          </w:r>
          <w:r w:rsidRPr="004C4BC2">
            <w:rPr>
              <w:rFonts w:asciiTheme="minorHAnsi" w:hAnsiTheme="minorHAnsi" w:cstheme="minorHAnsi"/>
              <w:b/>
              <w:sz w:val="20"/>
            </w:rPr>
            <w:t xml:space="preserve"> dnů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3A476F2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073968">
        <w:rPr>
          <w:rFonts w:asciiTheme="minorHAnsi" w:hAnsiTheme="minorHAnsi" w:cstheme="minorHAnsi"/>
          <w:b/>
          <w:sz w:val="20"/>
          <w:szCs w:val="20"/>
        </w:rPr>
        <w:t>512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A256A2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256A2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NWupd9/YGIFXB3AL6Dt1EAS+0N4m759vHxpPsApGoMj29XcmY+zntXAtpjEyhgLTQGaTORWWIlf4NLQystYQ==" w:salt="dfzfjNKVcXVs7XFgfWih1g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3968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E2169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256A2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813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037C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45C8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6D7DB-2156-4E17-A00F-8EEC0EA7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3921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8</cp:revision>
  <cp:lastPrinted>2022-01-20T10:46:00Z</cp:lastPrinted>
  <dcterms:created xsi:type="dcterms:W3CDTF">2022-04-20T07:00:00Z</dcterms:created>
  <dcterms:modified xsi:type="dcterms:W3CDTF">2022-05-24T09:21:00Z</dcterms:modified>
</cp:coreProperties>
</file>