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8457D3" w:rsidRPr="008457D3">
        <w:rPr>
          <w:rFonts w:asciiTheme="minorHAnsi" w:hAnsiTheme="minorHAnsi"/>
          <w:b/>
          <w:sz w:val="22"/>
        </w:rPr>
        <w:t xml:space="preserve">Katetr Zoll </w:t>
      </w:r>
      <w:proofErr w:type="spellStart"/>
      <w:r w:rsidR="008457D3" w:rsidRPr="008457D3">
        <w:rPr>
          <w:rFonts w:asciiTheme="minorHAnsi" w:hAnsiTheme="minorHAnsi"/>
          <w:b/>
          <w:sz w:val="22"/>
        </w:rPr>
        <w:t>Icy</w:t>
      </w:r>
      <w:proofErr w:type="spellEnd"/>
      <w:r w:rsidR="008457D3" w:rsidRPr="008457D3">
        <w:rPr>
          <w:rFonts w:asciiTheme="minorHAnsi" w:hAnsiTheme="minorHAnsi"/>
          <w:b/>
          <w:sz w:val="22"/>
        </w:rPr>
        <w:t xml:space="preserve"> 3 lumen k přístroji pro hypotermii ALSIUS THERMOGARD XP pro I.IK</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957F67">
        <w:rPr>
          <w:rFonts w:asciiTheme="minorHAnsi" w:hAnsiTheme="minorHAnsi"/>
          <w:b/>
          <w:sz w:val="22"/>
        </w:rPr>
        <w:t>2</w:t>
      </w:r>
      <w:r w:rsidR="002E4F94" w:rsidRPr="00CD58DD">
        <w:rPr>
          <w:rFonts w:asciiTheme="minorHAnsi" w:hAnsiTheme="minorHAnsi"/>
          <w:b/>
          <w:sz w:val="22"/>
        </w:rPr>
        <w:t>-00</w:t>
      </w:r>
      <w:r w:rsidR="00957F67">
        <w:rPr>
          <w:rFonts w:asciiTheme="minorHAnsi" w:hAnsiTheme="minorHAnsi"/>
          <w:b/>
          <w:sz w:val="22"/>
        </w:rPr>
        <w:t>0</w:t>
      </w:r>
      <w:r w:rsidR="008457D3">
        <w:rPr>
          <w:rFonts w:asciiTheme="minorHAnsi" w:hAnsiTheme="minorHAnsi"/>
          <w:b/>
          <w:sz w:val="22"/>
        </w:rPr>
        <w:t>691</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AB318C" w:rsidRDefault="00AB318C"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spotřební </w:t>
      </w:r>
      <w:proofErr w:type="gramStart"/>
      <w:r w:rsidR="00630435">
        <w:rPr>
          <w:rFonts w:asciiTheme="minorHAnsi" w:hAnsiTheme="minorHAnsi"/>
          <w:sz w:val="22"/>
        </w:rPr>
        <w:t>m</w:t>
      </w:r>
      <w:r w:rsidR="00630435" w:rsidRPr="00630435">
        <w:rPr>
          <w:rFonts w:asciiTheme="minorHAnsi" w:hAnsiTheme="minorHAnsi"/>
          <w:b/>
          <w:sz w:val="22"/>
        </w:rPr>
        <w:t>a</w:t>
      </w:r>
      <w:r w:rsidR="00630435" w:rsidRPr="00630435">
        <w:rPr>
          <w:rFonts w:asciiTheme="minorHAnsi" w:hAnsiTheme="minorHAnsi"/>
          <w:sz w:val="22"/>
        </w:rPr>
        <w:t xml:space="preserve">teriál </w:t>
      </w:r>
      <w:r w:rsidR="00AB318C">
        <w:rPr>
          <w:rFonts w:asciiTheme="minorHAnsi" w:hAnsiTheme="minorHAnsi"/>
          <w:sz w:val="22"/>
        </w:rPr>
        <w:t xml:space="preserve">- </w:t>
      </w:r>
      <w:r w:rsidR="008457D3" w:rsidRPr="008457D3">
        <w:rPr>
          <w:rFonts w:asciiTheme="minorHAnsi" w:hAnsiTheme="minorHAnsi"/>
          <w:sz w:val="22"/>
        </w:rPr>
        <w:t>set</w:t>
      </w:r>
      <w:r w:rsidR="008457D3">
        <w:rPr>
          <w:rFonts w:asciiTheme="minorHAnsi" w:hAnsiTheme="minorHAnsi"/>
          <w:sz w:val="22"/>
        </w:rPr>
        <w:t>y</w:t>
      </w:r>
      <w:proofErr w:type="gramEnd"/>
      <w:r w:rsidR="008457D3" w:rsidRPr="008457D3">
        <w:rPr>
          <w:rFonts w:asciiTheme="minorHAnsi" w:hAnsiTheme="minorHAnsi"/>
          <w:sz w:val="22"/>
        </w:rPr>
        <w:t xml:space="preserve"> katetrů k přístroji pro hypotermii ALSIUS THERMOGARD XP </w:t>
      </w:r>
      <w:r w:rsidR="00AB318C">
        <w:rPr>
          <w:rFonts w:asciiTheme="minorHAnsi" w:hAnsiTheme="minorHAnsi"/>
          <w:sz w:val="22"/>
        </w:rPr>
        <w:t xml:space="preserve">- </w:t>
      </w:r>
      <w:r w:rsidRPr="00CD58DD">
        <w:rPr>
          <w:rFonts w:asciiTheme="minorHAnsi" w:hAnsiTheme="minorHAnsi"/>
          <w:sz w:val="22"/>
        </w:rPr>
        <w:t>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457D3">
        <w:rPr>
          <w:rFonts w:asciiTheme="minorHAnsi" w:hAnsiTheme="minorHAnsi"/>
          <w:color w:val="000000" w:themeColor="text1"/>
          <w:sz w:val="22"/>
        </w:rPr>
        <w:t xml:space="preserve">pracovních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u mimořádných objednávek do 2 pracovních dnů od okamžiku objednání</w:t>
      </w:r>
      <w:r w:rsidR="00D10D70">
        <w:rPr>
          <w:rFonts w:asciiTheme="minorHAnsi" w:hAnsiTheme="minorHAnsi"/>
          <w:sz w:val="22"/>
        </w:rPr>
        <w:t>.</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957F67">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957F67">
        <w:rPr>
          <w:rFonts w:asciiTheme="minorHAnsi" w:hAnsiTheme="minorHAnsi"/>
          <w:b/>
          <w:sz w:val="22"/>
        </w:rPr>
        <w:t>0</w:t>
      </w:r>
      <w:r w:rsidR="008457D3">
        <w:rPr>
          <w:rFonts w:asciiTheme="minorHAnsi" w:hAnsiTheme="minorHAnsi"/>
          <w:b/>
          <w:sz w:val="22"/>
        </w:rPr>
        <w:t>691</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lastRenderedPageBreak/>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957F67">
        <w:rPr>
          <w:rFonts w:asciiTheme="minorHAnsi" w:hAnsiTheme="minorHAnsi"/>
          <w:b/>
          <w:sz w:val="22"/>
        </w:rPr>
        <w:t>2</w:t>
      </w:r>
      <w:r w:rsidR="002E4F94" w:rsidRPr="0082112B">
        <w:rPr>
          <w:rFonts w:asciiTheme="minorHAnsi" w:hAnsiTheme="minorHAnsi"/>
          <w:b/>
          <w:sz w:val="22"/>
        </w:rPr>
        <w:t>-00</w:t>
      </w:r>
      <w:r w:rsidR="00D10D70">
        <w:rPr>
          <w:rFonts w:asciiTheme="minorHAnsi" w:hAnsiTheme="minorHAnsi"/>
          <w:b/>
          <w:sz w:val="22"/>
        </w:rPr>
        <w:t>0</w:t>
      </w:r>
      <w:r w:rsidR="008457D3">
        <w:rPr>
          <w:rFonts w:asciiTheme="minorHAnsi" w:hAnsiTheme="minorHAnsi"/>
          <w:b/>
          <w:sz w:val="22"/>
        </w:rPr>
        <w:t>691</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14577B">
        <w:rPr>
          <w:rFonts w:asciiTheme="minorHAnsi" w:hAnsiTheme="minorHAnsi"/>
          <w:sz w:val="22"/>
        </w:rPr>
        <w:t xml:space="preserve">na adresu </w:t>
      </w:r>
      <w:r w:rsidR="00CD58DD" w:rsidRPr="00CD58DD">
        <w:rPr>
          <w:rFonts w:asciiTheme="minorHAnsi" w:hAnsiTheme="minorHAnsi"/>
          <w:sz w:val="22"/>
        </w:rPr>
        <w:t>kupující</w:t>
      </w:r>
      <w:r w:rsidR="0014577B">
        <w:rPr>
          <w:rFonts w:asciiTheme="minorHAnsi" w:hAnsiTheme="minorHAnsi"/>
          <w:sz w:val="22"/>
        </w:rPr>
        <w:t>ho nebo elektronicky na email fin@fnol.cz</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957F67">
        <w:rPr>
          <w:rFonts w:asciiTheme="minorHAnsi" w:hAnsiTheme="minorHAnsi"/>
          <w:b/>
          <w:sz w:val="22"/>
        </w:rPr>
        <w:t>2</w:t>
      </w:r>
      <w:r w:rsidR="002E4F94" w:rsidRPr="00CD58DD">
        <w:rPr>
          <w:rFonts w:asciiTheme="minorHAnsi" w:hAnsiTheme="minorHAnsi"/>
          <w:b/>
          <w:sz w:val="22"/>
        </w:rPr>
        <w:t>-00</w:t>
      </w:r>
      <w:r w:rsidR="00957F67">
        <w:rPr>
          <w:rFonts w:asciiTheme="minorHAnsi" w:hAnsiTheme="minorHAnsi"/>
          <w:b/>
          <w:sz w:val="22"/>
        </w:rPr>
        <w:t>0</w:t>
      </w:r>
      <w:r w:rsidR="008457D3">
        <w:rPr>
          <w:rFonts w:asciiTheme="minorHAnsi" w:hAnsiTheme="minorHAnsi"/>
          <w:b/>
          <w:sz w:val="22"/>
        </w:rPr>
        <w:t>691</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w:t>
      </w:r>
      <w:proofErr w:type="gramStart"/>
      <w:r w:rsidRPr="00CD58DD">
        <w:rPr>
          <w:rFonts w:asciiTheme="minorHAnsi" w:hAnsiTheme="minorHAnsi"/>
          <w:sz w:val="22"/>
        </w:rPr>
        <w:t>0,5%</w:t>
      </w:r>
      <w:proofErr w:type="gramEnd"/>
      <w:r w:rsidRPr="00CD58DD">
        <w:rPr>
          <w:rFonts w:asciiTheme="minorHAnsi" w:hAnsiTheme="minorHAnsi"/>
          <w:sz w:val="22"/>
        </w:rPr>
        <w:t xml:space="preserve"> ze sjednané kupní ceny </w:t>
      </w:r>
      <w:r w:rsidR="00153229" w:rsidRPr="00CD58DD">
        <w:rPr>
          <w:rFonts w:asciiTheme="minorHAnsi" w:hAnsiTheme="minorHAnsi"/>
          <w:sz w:val="22"/>
        </w:rPr>
        <w:t xml:space="preserve">nedodaného </w:t>
      </w:r>
      <w:r w:rsidRPr="00CD58DD">
        <w:rPr>
          <w:rFonts w:asciiTheme="minorHAnsi" w:hAnsiTheme="minorHAnsi"/>
          <w:sz w:val="22"/>
        </w:rPr>
        <w:t xml:space="preserve">předmětu plnění za každý </w:t>
      </w:r>
      <w:r w:rsidR="00AB318C">
        <w:rPr>
          <w:rFonts w:asciiTheme="minorHAnsi" w:hAnsiTheme="minorHAnsi"/>
          <w:sz w:val="22"/>
        </w:rPr>
        <w:t xml:space="preserve">i započatý </w:t>
      </w:r>
      <w:r w:rsidRPr="00CD58DD">
        <w:rPr>
          <w:rFonts w:asciiTheme="minorHAnsi" w:hAnsiTheme="minorHAnsi"/>
          <w:sz w:val="22"/>
        </w:rPr>
        <w:t>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8457D3">
        <w:rPr>
          <w:rFonts w:asciiTheme="minorHAnsi" w:hAnsiTheme="minorHAnsi"/>
          <w:sz w:val="22"/>
        </w:rPr>
        <w:t>36</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916F4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t>Smlouva nabývá platnosti dnem jejího p</w:t>
      </w:r>
      <w:r w:rsidR="00B34DA4" w:rsidRPr="00961C9C">
        <w:rPr>
          <w:rFonts w:asciiTheme="minorHAnsi" w:hAnsiTheme="minorHAnsi"/>
          <w:sz w:val="22"/>
        </w:rPr>
        <w:t>odpisu oběma smluvními stranami.</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 xml:space="preserve">vadného/nedodaného plnění bude odpovídat alespoň </w:t>
      </w:r>
      <w:proofErr w:type="gramStart"/>
      <w:r w:rsidRPr="00CD58DD">
        <w:rPr>
          <w:rFonts w:asciiTheme="minorHAnsi" w:hAnsiTheme="minorHAnsi"/>
          <w:sz w:val="22"/>
        </w:rPr>
        <w:t>5%</w:t>
      </w:r>
      <w:proofErr w:type="gramEnd"/>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lastRenderedPageBreak/>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AB318C"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8. </w:t>
      </w:r>
      <w:r>
        <w:rPr>
          <w:rFonts w:asciiTheme="minorHAnsi" w:hAnsiTheme="minorHAnsi" w:cs="Arial"/>
          <w:sz w:val="22"/>
        </w:rPr>
        <w:tab/>
      </w:r>
      <w:r w:rsidR="00113096"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8457D3">
        <w:rPr>
          <w:rFonts w:asciiTheme="minorHAnsi" w:hAnsiTheme="minorHAnsi" w:cs="Arial"/>
          <w:sz w:val="22"/>
        </w:rPr>
        <w:t>Cenové ujednání</w:t>
      </w:r>
    </w:p>
    <w:p w:rsidR="00D10D70" w:rsidRPr="00CD58DD" w:rsidRDefault="00D10D70"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2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Default="00CD58DD"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Default="00AB318C" w:rsidP="00CD58DD">
      <w:pPr>
        <w:rPr>
          <w:rFonts w:asciiTheme="minorHAnsi" w:hAnsiTheme="minorHAnsi"/>
          <w:sz w:val="22"/>
          <w:szCs w:val="22"/>
        </w:rPr>
      </w:pPr>
    </w:p>
    <w:p w:rsidR="00AB318C" w:rsidRPr="0014577B" w:rsidRDefault="00AB318C"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y3zc6Ml7KPCYOlZPt1e3azlQUXYUVHnwxhj1GNgQe21gTu14vu9WGB5DPhIhAbmSelV8rdJTrIIcNpaaEbQUQ==" w:salt="UzhkLw/5b121X0b4zNdk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577B"/>
    <w:rsid w:val="00153229"/>
    <w:rsid w:val="00172F71"/>
    <w:rsid w:val="0017629F"/>
    <w:rsid w:val="001903BB"/>
    <w:rsid w:val="001D0848"/>
    <w:rsid w:val="001E2A50"/>
    <w:rsid w:val="001F3378"/>
    <w:rsid w:val="001F68A6"/>
    <w:rsid w:val="002105AB"/>
    <w:rsid w:val="00211695"/>
    <w:rsid w:val="00264A19"/>
    <w:rsid w:val="00277208"/>
    <w:rsid w:val="002E4F94"/>
    <w:rsid w:val="0030483C"/>
    <w:rsid w:val="00314AAF"/>
    <w:rsid w:val="00331CA8"/>
    <w:rsid w:val="003D0D6A"/>
    <w:rsid w:val="003E597C"/>
    <w:rsid w:val="00415E26"/>
    <w:rsid w:val="00484B90"/>
    <w:rsid w:val="004B47CD"/>
    <w:rsid w:val="00506AE0"/>
    <w:rsid w:val="005335EC"/>
    <w:rsid w:val="00550A94"/>
    <w:rsid w:val="005919C6"/>
    <w:rsid w:val="005D07A8"/>
    <w:rsid w:val="005D11FB"/>
    <w:rsid w:val="005E74F7"/>
    <w:rsid w:val="005F056F"/>
    <w:rsid w:val="00630435"/>
    <w:rsid w:val="006631FD"/>
    <w:rsid w:val="006F7B09"/>
    <w:rsid w:val="00702823"/>
    <w:rsid w:val="00716719"/>
    <w:rsid w:val="007207AA"/>
    <w:rsid w:val="00732D6B"/>
    <w:rsid w:val="00776A0B"/>
    <w:rsid w:val="007A412E"/>
    <w:rsid w:val="0082112B"/>
    <w:rsid w:val="00825922"/>
    <w:rsid w:val="008373F2"/>
    <w:rsid w:val="008457D3"/>
    <w:rsid w:val="00854E5A"/>
    <w:rsid w:val="00862EF6"/>
    <w:rsid w:val="008830FA"/>
    <w:rsid w:val="008E5A6F"/>
    <w:rsid w:val="00913875"/>
    <w:rsid w:val="00916F47"/>
    <w:rsid w:val="00922185"/>
    <w:rsid w:val="00923B8A"/>
    <w:rsid w:val="00957F67"/>
    <w:rsid w:val="00961C9C"/>
    <w:rsid w:val="00983D48"/>
    <w:rsid w:val="009840A6"/>
    <w:rsid w:val="00990CE7"/>
    <w:rsid w:val="009A13C6"/>
    <w:rsid w:val="009C1DFC"/>
    <w:rsid w:val="009F257E"/>
    <w:rsid w:val="00A03CC7"/>
    <w:rsid w:val="00A5473C"/>
    <w:rsid w:val="00A57D24"/>
    <w:rsid w:val="00A63877"/>
    <w:rsid w:val="00A72CC3"/>
    <w:rsid w:val="00A910C6"/>
    <w:rsid w:val="00AB318C"/>
    <w:rsid w:val="00AB35D5"/>
    <w:rsid w:val="00AE1405"/>
    <w:rsid w:val="00B33940"/>
    <w:rsid w:val="00B34DA4"/>
    <w:rsid w:val="00B7537F"/>
    <w:rsid w:val="00BC20BC"/>
    <w:rsid w:val="00BC28A8"/>
    <w:rsid w:val="00BD0BF4"/>
    <w:rsid w:val="00BF71A3"/>
    <w:rsid w:val="00C50B8E"/>
    <w:rsid w:val="00C51A9A"/>
    <w:rsid w:val="00C84C96"/>
    <w:rsid w:val="00CD58DD"/>
    <w:rsid w:val="00D04E4E"/>
    <w:rsid w:val="00D10D70"/>
    <w:rsid w:val="00D502A0"/>
    <w:rsid w:val="00D860EC"/>
    <w:rsid w:val="00DC1A56"/>
    <w:rsid w:val="00DD27A9"/>
    <w:rsid w:val="00DF4155"/>
    <w:rsid w:val="00E0632C"/>
    <w:rsid w:val="00E111AE"/>
    <w:rsid w:val="00E243A0"/>
    <w:rsid w:val="00E24444"/>
    <w:rsid w:val="00E40487"/>
    <w:rsid w:val="00E57ED7"/>
    <w:rsid w:val="00E64EE0"/>
    <w:rsid w:val="00EA6A88"/>
    <w:rsid w:val="00EC6861"/>
    <w:rsid w:val="00ED2351"/>
    <w:rsid w:val="00F11A7F"/>
    <w:rsid w:val="00F24CE9"/>
    <w:rsid w:val="00F276E9"/>
    <w:rsid w:val="00F34B34"/>
    <w:rsid w:val="00F91FFF"/>
    <w:rsid w:val="00F92DAD"/>
    <w:rsid w:val="00FA5E36"/>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15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3A50-03FF-4536-9D46-AD13ABFA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1966</Words>
  <Characters>11601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17</cp:revision>
  <cp:lastPrinted>2022-06-24T07:35:00Z</cp:lastPrinted>
  <dcterms:created xsi:type="dcterms:W3CDTF">2021-04-06T07:21:00Z</dcterms:created>
  <dcterms:modified xsi:type="dcterms:W3CDTF">2022-06-27T09:43:00Z</dcterms:modified>
</cp:coreProperties>
</file>