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570124" w:rsidRPr="00570124">
        <w:rPr>
          <w:rFonts w:asciiTheme="minorHAnsi" w:hAnsiTheme="minorHAnsi" w:cstheme="minorHAnsi"/>
          <w:b/>
          <w:color w:val="000000" w:themeColor="text1"/>
          <w:sz w:val="20"/>
          <w:szCs w:val="20"/>
        </w:rPr>
        <w:t>Rehabilitační pomůcky</w:t>
      </w:r>
      <w:r w:rsidR="005A342F">
        <w:rPr>
          <w:rFonts w:asciiTheme="minorHAnsi" w:hAnsiTheme="minorHAnsi" w:cstheme="minorHAnsi"/>
          <w:b/>
          <w:color w:val="000000" w:themeColor="text1"/>
          <w:sz w:val="20"/>
          <w:szCs w:val="20"/>
        </w:rPr>
        <w:t xml:space="preserve">“, část I </w:t>
      </w:r>
      <w:r w:rsidR="00570124" w:rsidRPr="00570124">
        <w:rPr>
          <w:rFonts w:asciiTheme="minorHAnsi" w:hAnsiTheme="minorHAnsi" w:cstheme="minorHAnsi"/>
          <w:color w:val="000000" w:themeColor="text1"/>
          <w:sz w:val="20"/>
          <w:szCs w:val="20"/>
        </w:rPr>
        <w:t xml:space="preserve">s názvem </w:t>
      </w:r>
      <w:r w:rsidR="00570124" w:rsidRPr="00570124">
        <w:rPr>
          <w:rFonts w:asciiTheme="minorHAnsi" w:hAnsiTheme="minorHAnsi" w:cstheme="minorHAnsi"/>
          <w:b/>
          <w:color w:val="000000" w:themeColor="text1"/>
          <w:sz w:val="20"/>
          <w:szCs w:val="20"/>
        </w:rPr>
        <w:t>Mobilní přístroj pro aktivní nebo pasivní mobilizaci končetin</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interní evidenční číslo</w:t>
      </w:r>
      <w:r w:rsidR="00570124">
        <w:rPr>
          <w:rFonts w:asciiTheme="minorHAnsi" w:hAnsiTheme="minorHAnsi" w:cstheme="minorHAnsi"/>
          <w:color w:val="000000" w:themeColor="text1"/>
          <w:sz w:val="20"/>
          <w:szCs w:val="20"/>
        </w:rPr>
        <w:t xml:space="preserve"> části veřejné zakázky</w:t>
      </w:r>
      <w:r w:rsidR="005A342F">
        <w:rPr>
          <w:rFonts w:asciiTheme="minorHAnsi" w:hAnsiTheme="minorHAnsi" w:cstheme="minorHAnsi"/>
          <w:color w:val="000000" w:themeColor="text1"/>
          <w:sz w:val="20"/>
          <w:szCs w:val="20"/>
        </w:rPr>
        <w:t xml:space="preserve"> </w:t>
      </w:r>
      <w:r w:rsidR="005A342F">
        <w:rPr>
          <w:rFonts w:asciiTheme="minorHAnsi" w:hAnsiTheme="minorHAnsi" w:cstheme="minorHAnsi"/>
          <w:b/>
          <w:color w:val="000000" w:themeColor="text1"/>
          <w:sz w:val="20"/>
          <w:szCs w:val="20"/>
        </w:rPr>
        <w:t>VZ-2022-000</w:t>
      </w:r>
      <w:r w:rsidR="00570124">
        <w:rPr>
          <w:rFonts w:asciiTheme="minorHAnsi" w:hAnsiTheme="minorHAnsi" w:cstheme="minorHAnsi"/>
          <w:b/>
          <w:color w:val="000000" w:themeColor="text1"/>
          <w:sz w:val="20"/>
          <w:szCs w:val="20"/>
        </w:rPr>
        <w:t>733</w:t>
      </w:r>
      <w:r w:rsidR="005A342F">
        <w:rPr>
          <w:rFonts w:asciiTheme="minorHAnsi" w:hAnsiTheme="minorHAnsi" w:cstheme="minorHAnsi"/>
          <w:b/>
          <w:color w:val="000000" w:themeColor="text1"/>
          <w:sz w:val="20"/>
          <w:szCs w:val="20"/>
        </w:rPr>
        <w:t>-1</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1188062138"/>
          <w:placeholder>
            <w:docPart w:val="DefaultPlaceholder_1081868574"/>
          </w:placeholder>
          <w:text/>
        </w:sdtPr>
        <w:sdtEndPr/>
        <w:sdtContent>
          <w:r w:rsidRPr="00570124">
            <w:rPr>
              <w:rFonts w:asciiTheme="minorHAnsi" w:hAnsiTheme="minorHAnsi" w:cstheme="minorHAnsi"/>
              <w:i/>
              <w:sz w:val="20"/>
              <w:szCs w:val="20"/>
              <w:highlight w:val="lightGray"/>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570124">
        <w:rPr>
          <w:rFonts w:asciiTheme="minorHAnsi" w:hAnsiTheme="minorHAnsi" w:cstheme="minorHAnsi"/>
          <w:b/>
          <w:sz w:val="20"/>
          <w:szCs w:val="20"/>
        </w:rPr>
        <w:t>73</w:t>
      </w:r>
      <w:r w:rsidR="005A342F">
        <w:rPr>
          <w:rFonts w:asciiTheme="minorHAnsi" w:hAnsiTheme="minorHAnsi" w:cstheme="minorHAnsi"/>
          <w:b/>
          <w:sz w:val="20"/>
          <w:szCs w:val="20"/>
        </w:rPr>
        <w:t>3-1</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2132824494"/>
          <w:placeholder>
            <w:docPart w:val="DefaultPlaceholder_1081868574"/>
          </w:placeholder>
          <w:text/>
        </w:sdtPr>
        <w:sdtEndPr/>
        <w:sdtContent>
          <w:r w:rsidR="00FC1B47" w:rsidRPr="00570124">
            <w:rPr>
              <w:rFonts w:asciiTheme="minorHAnsi" w:hAnsiTheme="minorHAnsi" w:cstheme="minorHAnsi"/>
              <w:i/>
              <w:sz w:val="20"/>
              <w:szCs w:val="20"/>
              <w:highlight w:val="lightGray"/>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highlight w:val="lightGray"/>
          </w:rPr>
          <w:id w:val="1979561645"/>
          <w:placeholder>
            <w:docPart w:val="DefaultPlaceholder_-1854013440"/>
          </w:placeholder>
          <w:text/>
        </w:sdtPr>
        <w:sdtEndPr/>
        <w:sdtContent>
          <w:r w:rsidR="00570124" w:rsidRPr="00570124">
            <w:rPr>
              <w:rFonts w:asciiTheme="minorHAnsi" w:hAnsiTheme="minorHAnsi" w:cstheme="minorHAnsi"/>
              <w:sz w:val="20"/>
              <w:szCs w:val="20"/>
              <w:highlight w:val="lightGray"/>
            </w:rPr>
            <w:t>geriatrické oddělení</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w:t>
      </w:r>
      <w:r w:rsidR="0068701E" w:rsidRPr="00570124">
        <w:rPr>
          <w:rFonts w:asciiTheme="minorHAnsi" w:hAnsiTheme="minorHAnsi" w:cs="Calibri"/>
          <w:bCs/>
          <w:sz w:val="20"/>
          <w:szCs w:val="20"/>
          <w:highlight w:val="lightGray"/>
        </w:rPr>
        <w:t>převzetí</w:t>
      </w:r>
      <w:r w:rsidR="0068701E" w:rsidRPr="00F8011D">
        <w:rPr>
          <w:rFonts w:asciiTheme="minorHAnsi" w:hAnsiTheme="minorHAnsi" w:cs="Calibri"/>
          <w:bCs/>
          <w:sz w:val="20"/>
          <w:szCs w:val="20"/>
        </w:rPr>
        <w:t xml:space="preserve"> předmětu plnění je </w:t>
      </w:r>
      <w:r w:rsidR="0068701E" w:rsidRPr="00570124">
        <w:rPr>
          <w:rFonts w:asciiTheme="minorHAnsi" w:hAnsiTheme="minorHAnsi" w:cs="Calibri"/>
          <w:bCs/>
          <w:i/>
          <w:sz w:val="20"/>
          <w:szCs w:val="20"/>
          <w:highlight w:val="lightGray"/>
        </w:rPr>
        <w:t>dodavkaZT</w:t>
      </w:r>
      <w:r w:rsidR="0068701E" w:rsidRPr="00570124">
        <w:rPr>
          <w:rFonts w:asciiTheme="minorHAnsi" w:hAnsiTheme="minorHAnsi" w:cstheme="minorHAnsi"/>
          <w:bCs/>
          <w:i/>
          <w:sz w:val="20"/>
          <w:szCs w:val="20"/>
          <w:highlight w:val="lightGray"/>
        </w:rPr>
        <w:t>@</w:t>
      </w:r>
      <w:r w:rsidR="0068701E" w:rsidRPr="00570124">
        <w:rPr>
          <w:rFonts w:asciiTheme="minorHAnsi" w:hAnsiTheme="minorHAnsi" w:cs="Calibri"/>
          <w:bCs/>
          <w:i/>
          <w:sz w:val="20"/>
          <w:szCs w:val="20"/>
          <w:highlight w:val="lightGray"/>
        </w:rPr>
        <w:t>fnol.cz</w:t>
      </w:r>
      <w:r w:rsidR="0068701E" w:rsidRPr="00570124">
        <w:rPr>
          <w:rFonts w:asciiTheme="minorHAnsi" w:hAnsiTheme="minorHAnsi" w:cs="Calibri"/>
          <w:bCs/>
          <w:sz w:val="20"/>
          <w:szCs w:val="20"/>
          <w:highlight w:val="lightGray"/>
        </w:rPr>
        <w:t>, tel. 588 44 2269</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5A342F">
        <w:rPr>
          <w:rFonts w:asciiTheme="minorHAnsi" w:hAnsiTheme="minorHAnsi" w:cstheme="minorHAnsi"/>
          <w:b/>
          <w:sz w:val="20"/>
          <w:szCs w:val="20"/>
        </w:rPr>
        <w:t>0</w:t>
      </w:r>
      <w:r w:rsidR="00570124">
        <w:rPr>
          <w:rFonts w:asciiTheme="minorHAnsi" w:hAnsiTheme="minorHAnsi" w:cstheme="minorHAnsi"/>
          <w:b/>
          <w:sz w:val="20"/>
          <w:szCs w:val="20"/>
        </w:rPr>
        <w:t>733</w:t>
      </w:r>
      <w:r w:rsidR="005A342F">
        <w:rPr>
          <w:rFonts w:asciiTheme="minorHAnsi" w:hAnsiTheme="minorHAnsi" w:cstheme="minorHAnsi"/>
          <w:b/>
          <w:sz w:val="20"/>
          <w:szCs w:val="20"/>
        </w:rPr>
        <w:t>-1</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570124">
        <w:rPr>
          <w:rFonts w:asciiTheme="minorHAnsi" w:hAnsiTheme="minorHAnsi" w:cstheme="minorHAnsi"/>
          <w:b/>
          <w:sz w:val="20"/>
          <w:szCs w:val="20"/>
        </w:rPr>
        <w:t>73</w:t>
      </w:r>
      <w:r w:rsidR="005A342F">
        <w:rPr>
          <w:rFonts w:asciiTheme="minorHAnsi" w:hAnsiTheme="minorHAnsi" w:cstheme="minorHAnsi"/>
          <w:b/>
          <w:sz w:val="20"/>
          <w:szCs w:val="20"/>
        </w:rPr>
        <w:t>3-1</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FC2E6A">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LQtigzCeEx1GmMiQRvJGsvukPTL/KqMNh8bS7s9Fs4GVAGkiOrqhWVBBYt72q5qHqsAl3GWfrX9dBcu4MCZsQ==" w:salt="XEkbkBGMtEEgf5u/3BdU9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70124"/>
    <w:rsid w:val="00581794"/>
    <w:rsid w:val="00584222"/>
    <w:rsid w:val="00590A1C"/>
    <w:rsid w:val="00593CA0"/>
    <w:rsid w:val="005A342F"/>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A42B3"/>
    <w:rsid w:val="007B3B37"/>
    <w:rsid w:val="007E02CD"/>
    <w:rsid w:val="007E23A3"/>
    <w:rsid w:val="008137F1"/>
    <w:rsid w:val="008226B5"/>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9E79B1"/>
    <w:rsid w:val="00A04971"/>
    <w:rsid w:val="00A26F52"/>
    <w:rsid w:val="00A46724"/>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2E6A"/>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4014-88A1-4971-84B4-36066893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2823</Words>
  <Characters>16660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35</cp:revision>
  <cp:lastPrinted>2021-11-25T07:27:00Z</cp:lastPrinted>
  <dcterms:created xsi:type="dcterms:W3CDTF">2021-11-16T12:11:00Z</dcterms:created>
  <dcterms:modified xsi:type="dcterms:W3CDTF">2022-07-12T05:47:00Z</dcterms:modified>
</cp:coreProperties>
</file>