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3BF1EBB1" w:rsidR="001D7CF4" w:rsidRDefault="00595A86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-*-</w:t>
      </w: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4C6F1DA0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C571E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C571EE" w:rsidRPr="0057012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Rehabilitační pomůcky</w:t>
      </w:r>
      <w:r w:rsidR="00C571E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“, část I </w:t>
      </w:r>
      <w:r w:rsidR="00C571EE" w:rsidRPr="005701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 názvem </w:t>
      </w:r>
      <w:r w:rsidR="00C571EE" w:rsidRPr="0057012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Mobilní přístroj pro aktivní nebo pasivní mobilizaci končetin</w:t>
      </w:r>
      <w:r w:rsidR="00C571E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C571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části veřejné zakázky </w:t>
      </w:r>
      <w:r w:rsidR="00C571E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VZ-2022-000733-1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2ECE6A27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27972332"/>
          <w:placeholder>
            <w:docPart w:val="DefaultPlaceholder_-1854013440"/>
          </w:placeholder>
          <w:text/>
        </w:sdtPr>
        <w:sdtEndPr/>
        <w:sdtContent>
          <w:r w:rsidR="00C571EE">
            <w:rPr>
              <w:rFonts w:asciiTheme="minorHAnsi" w:hAnsiTheme="minorHAnsi" w:cstheme="minorHAnsi"/>
              <w:b/>
              <w:sz w:val="20"/>
              <w:highlight w:val="lightGray"/>
            </w:rPr>
            <w:t>Oddělení geriatrie</w:t>
          </w:r>
        </w:sdtContent>
      </w:sdt>
      <w:r w:rsidR="00AB55E4" w:rsidRPr="004D7956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630A99">
            <w:rPr>
              <w:rFonts w:asciiTheme="minorHAnsi" w:hAnsiTheme="minorHAnsi" w:cstheme="minorHAnsi"/>
              <w:b/>
              <w:sz w:val="20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630A99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 xml:space="preserve">Pro vyloučení všech pochybností se uvádí, že součástí rozsahu této smlouvy je veškerý spotřební materiál potřebný </w:t>
      </w:r>
      <w:r w:rsidR="00857CE0" w:rsidRPr="00630A99">
        <w:rPr>
          <w:rFonts w:asciiTheme="minorHAnsi" w:hAnsiTheme="minorHAnsi" w:cstheme="minorHAnsi"/>
          <w:i/>
          <w:sz w:val="20"/>
        </w:rPr>
        <w:t>k provedení</w:t>
      </w:r>
      <w:r w:rsidRPr="00630A99">
        <w:rPr>
          <w:rFonts w:asciiTheme="minorHAnsi" w:hAnsiTheme="minorHAnsi" w:cstheme="minorHAnsi"/>
          <w:i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630A99">
        <w:rPr>
          <w:rFonts w:asciiTheme="minorHAnsi" w:hAnsiTheme="minorHAnsi" w:cstheme="minorHAnsi"/>
          <w:i/>
          <w:sz w:val="20"/>
        </w:rPr>
        <w:t xml:space="preserve"> </w:t>
      </w:r>
      <w:r w:rsidRPr="00630A99">
        <w:rPr>
          <w:rFonts w:asciiTheme="minorHAnsi" w:hAnsiTheme="minorHAnsi" w:cstheme="minorHAnsi"/>
          <w:i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77777777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712BE10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49796DA2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11EA2B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03976E61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0044A6E9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4D069EC2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513BA041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</w:t>
      </w:r>
      <w:r w:rsidR="009160A9" w:rsidRPr="004C4BC2">
        <w:rPr>
          <w:rFonts w:asciiTheme="minorHAnsi" w:hAnsiTheme="minorHAnsi" w:cstheme="minorHAnsi"/>
          <w:sz w:val="20"/>
          <w:szCs w:val="20"/>
        </w:rPr>
        <w:lastRenderedPageBreak/>
        <w:t xml:space="preserve">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C571EE">
        <w:rPr>
          <w:rFonts w:asciiTheme="minorHAnsi" w:hAnsiTheme="minorHAnsi" w:cstheme="minorHAnsi"/>
          <w:b/>
          <w:sz w:val="20"/>
          <w:szCs w:val="20"/>
        </w:rPr>
        <w:t>733-</w:t>
      </w:r>
      <w:r w:rsidR="00985320">
        <w:rPr>
          <w:rFonts w:asciiTheme="minorHAnsi" w:hAnsiTheme="minorHAnsi" w:cstheme="minorHAnsi"/>
          <w:b/>
          <w:sz w:val="20"/>
          <w:szCs w:val="20"/>
        </w:rPr>
        <w:t>1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20C4302B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3C1DD8" w:rsidRPr="004C4BC2">
        <w:rPr>
          <w:rFonts w:asciiTheme="minorHAnsi" w:hAnsiTheme="minorHAnsi" w:cstheme="minorHAnsi"/>
          <w:sz w:val="20"/>
          <w:szCs w:val="20"/>
        </w:rPr>
        <w:t>prokazatelného doručení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faktury</w:t>
      </w:r>
      <w:r w:rsidR="003C1DD8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B85A10">
        <w:rPr>
          <w:rFonts w:asciiTheme="minorHAnsi" w:hAnsiTheme="minorHAnsi" w:cstheme="minorHAnsi"/>
          <w:sz w:val="20"/>
          <w:szCs w:val="20"/>
        </w:rPr>
        <w:t xml:space="preserve">na adresu </w:t>
      </w:r>
      <w:r w:rsidR="000603FB" w:rsidRPr="004C4BC2">
        <w:rPr>
          <w:rFonts w:asciiTheme="minorHAnsi" w:hAnsiTheme="minorHAnsi" w:cstheme="minorHAnsi"/>
          <w:sz w:val="20"/>
          <w:szCs w:val="20"/>
        </w:rPr>
        <w:t>objednatel</w:t>
      </w:r>
      <w:r w:rsidR="00B85A10">
        <w:rPr>
          <w:rFonts w:asciiTheme="minorHAnsi" w:hAnsiTheme="minorHAnsi" w:cstheme="minorHAnsi"/>
          <w:sz w:val="20"/>
          <w:szCs w:val="20"/>
        </w:rPr>
        <w:t xml:space="preserve">e nebo na email </w:t>
      </w:r>
      <w:hyperlink r:id="rId8" w:history="1">
        <w:r w:rsidR="00BD128A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3C1DD8" w:rsidRPr="004C4BC2">
        <w:rPr>
          <w:rFonts w:asciiTheme="minorHAnsi" w:hAnsiTheme="minorHAnsi" w:cstheme="minorHAnsi"/>
          <w:sz w:val="20"/>
          <w:szCs w:val="20"/>
        </w:rPr>
        <w:t>. J</w:t>
      </w:r>
      <w:r w:rsidR="009160A9" w:rsidRPr="004C4BC2">
        <w:rPr>
          <w:rFonts w:asciiTheme="minorHAnsi" w:hAnsiTheme="minorHAnsi" w:cstheme="minorHAnsi"/>
          <w:sz w:val="20"/>
          <w:szCs w:val="20"/>
        </w:rPr>
        <w:t>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77777777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59273C45" w14:textId="795D326E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Po uplynutí </w:t>
      </w:r>
      <w:r w:rsidR="00C571EE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platnosti této smlouvy a následně každý rok vždy k 1.1., může být provedena revize smluvních cen, a to za těchto smluvních podmínek.</w:t>
      </w:r>
    </w:p>
    <w:p w14:paraId="5140078B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10.1. Změny sjednaných cen v důsledku změny inflace:</w:t>
      </w:r>
    </w:p>
    <w:p w14:paraId="206E4F97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míry inflace zjištěné podle oficiálních údajů ČSÚ za uplynulý kalendářní rok za těchto podmínek:</w:t>
      </w:r>
    </w:p>
    <w:p w14:paraId="42F023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Při změně míry inflace o více jak 2,5 % oproti míře inflace v předchozím kalendářním roce, mohou být úpravy jednotkových cen provedeny tak, že se ceny zvýší maximálně o stejné %, které odpovídá změně míry inflace oproti předchozímu kalendářnímu roku.</w:t>
      </w:r>
    </w:p>
    <w:p w14:paraId="118EE8ED" w14:textId="3B476B01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b)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</w:t>
      </w:r>
      <w:r w:rsidR="00C571EE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smlouvy. </w:t>
      </w:r>
    </w:p>
    <w:p w14:paraId="328A96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c)</w:t>
      </w:r>
      <w:r w:rsidRPr="00E42BD0">
        <w:rPr>
          <w:rFonts w:asciiTheme="minorHAnsi" w:hAnsiTheme="minorHAnsi" w:cstheme="minorHAnsi"/>
          <w:sz w:val="20"/>
          <w:szCs w:val="20"/>
        </w:rPr>
        <w:tab/>
        <w:t>Úpravy jednotkových cen mohou být provedeny až v okamžiku, kdy budou vydány oficiální údaje ČSÚ.</w:t>
      </w:r>
    </w:p>
    <w:p w14:paraId="09BC94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d)</w:t>
      </w:r>
      <w:r w:rsidRPr="00E42BD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2299D0D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10.2. Změny sjednaných cen v důsledku změny minimální mzdy:</w:t>
      </w:r>
    </w:p>
    <w:p w14:paraId="01ED6F8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výše minimální mzdy na základě změny právní úpravy o výši minimální mzdy v uplynulém kalendářním roce za těchto podmínek:</w:t>
      </w:r>
    </w:p>
    <w:p w14:paraId="0CDC09A0" w14:textId="77D9B44F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</w:t>
      </w:r>
      <w:r w:rsidR="00C571EE">
        <w:rPr>
          <w:rFonts w:asciiTheme="minorHAnsi" w:hAnsiTheme="minorHAnsi" w:cstheme="minorHAnsi"/>
          <w:sz w:val="20"/>
          <w:szCs w:val="20"/>
        </w:rPr>
        <w:t>2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</w:t>
      </w:r>
      <w:r w:rsidRPr="00DB395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69FD77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b)</w:t>
      </w:r>
      <w:r w:rsidRPr="00DB3957">
        <w:rPr>
          <w:rFonts w:asciiTheme="minorHAnsi" w:hAnsiTheme="minorHAnsi" w:cstheme="minorHAnsi"/>
          <w:sz w:val="20"/>
          <w:szCs w:val="20"/>
        </w:rPr>
        <w:tab/>
        <w:t>Úpravy jednotkových cen mohou být provedeny tak, že se ceny zvýší maximálně o stejné %, o které se změní minimální mzda oproti minimální mzdě předchozího roku.</w:t>
      </w:r>
    </w:p>
    <w:p w14:paraId="2D2DB3DC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c)</w:t>
      </w:r>
      <w:r w:rsidRPr="00DB3957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4D59D05E" w14:textId="77777777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lastRenderedPageBreak/>
        <w:t>11.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3016613A" w14:textId="659CB8B2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8668192" w14:textId="77777777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 xml:space="preserve"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1346F1A3" w14:textId="77777777" w:rsidR="000158DF" w:rsidRPr="004C4BC2" w:rsidRDefault="000158DF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28786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35E67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815D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26FB2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53D78F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13EE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56CF01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501DD9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95E86D" w14:textId="3592C98A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4A7944" w14:textId="531B0024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DE14822" w14:textId="56991F23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4C52F0" w14:textId="4A169721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B0B3F0" w14:textId="18F3EE0F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F2EE0E" w14:textId="64A35E3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621043" w14:textId="4F16C19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0DA33C" w14:textId="213C056C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A8C4CC" w14:textId="6392814D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7753D9" w14:textId="7777777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0241DE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A591D3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E563B9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E563B9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9F/IyfcXxRZin497/ktP1ui3q15n+09IqQiDwAqazb9JITSNBmiW8LdVkXibqOOP+ko9ecsglhw1pP9ARPJsw==" w:salt="nyYftNT1cGxIUQTA3Qxru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D1091"/>
    <w:rsid w:val="001D4607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3D87"/>
    <w:rsid w:val="002752C2"/>
    <w:rsid w:val="00287BFD"/>
    <w:rsid w:val="0029507F"/>
    <w:rsid w:val="002B0E6A"/>
    <w:rsid w:val="002B66FC"/>
    <w:rsid w:val="002C746E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97F4A"/>
    <w:rsid w:val="004C4BC2"/>
    <w:rsid w:val="004D7956"/>
    <w:rsid w:val="004E2E3D"/>
    <w:rsid w:val="004E3CB1"/>
    <w:rsid w:val="004E5D55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3ACB"/>
    <w:rsid w:val="009604E1"/>
    <w:rsid w:val="00976DF0"/>
    <w:rsid w:val="00984570"/>
    <w:rsid w:val="00985320"/>
    <w:rsid w:val="00991705"/>
    <w:rsid w:val="00996AE5"/>
    <w:rsid w:val="009A09AE"/>
    <w:rsid w:val="009B0B67"/>
    <w:rsid w:val="009C3A9F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571EE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7880"/>
    <w:rsid w:val="00DF3842"/>
    <w:rsid w:val="00E12CBF"/>
    <w:rsid w:val="00E160EB"/>
    <w:rsid w:val="00E16997"/>
    <w:rsid w:val="00E310D6"/>
    <w:rsid w:val="00E359BD"/>
    <w:rsid w:val="00E563B9"/>
    <w:rsid w:val="00E77ABE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E94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22DF1-9DA2-4F1B-97E4-1013FFA2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3921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15</cp:revision>
  <cp:lastPrinted>2022-05-12T07:18:00Z</cp:lastPrinted>
  <dcterms:created xsi:type="dcterms:W3CDTF">2022-04-21T06:55:00Z</dcterms:created>
  <dcterms:modified xsi:type="dcterms:W3CDTF">2022-07-12T05:48:00Z</dcterms:modified>
</cp:coreProperties>
</file>