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C942417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1C6C91" w:rsidRPr="001C6C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Videolaryngoskop</w:t>
      </w:r>
      <w:r w:rsidR="001C6C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32782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1C6C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  <w:r w:rsidR="00A31DB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1C6C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747E9649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1C6C91" w:rsidRPr="001C6C91">
            <w:rPr>
              <w:rFonts w:asciiTheme="minorHAnsi" w:hAnsiTheme="minorHAnsi" w:cstheme="minorHAnsi"/>
              <w:b/>
              <w:sz w:val="20"/>
            </w:rPr>
            <w:t>Klinika anesteziologie, resuscitace a intenzivní medicíny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1A3CC67E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2 </w:t>
      </w:r>
      <w:r w:rsidR="001C6C91">
        <w:rPr>
          <w:rFonts w:asciiTheme="minorHAnsi" w:hAnsiTheme="minorHAnsi" w:cstheme="minorHAnsi"/>
          <w:b/>
          <w:snapToGrid w:val="0"/>
          <w:sz w:val="20"/>
        </w:rPr>
        <w:t>pracovních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3029D980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 xml:space="preserve">5 </w:t>
      </w:r>
      <w:r w:rsidR="001C6C91">
        <w:rPr>
          <w:rFonts w:asciiTheme="minorHAnsi" w:hAnsiTheme="minorHAnsi" w:cstheme="minorHAnsi"/>
          <w:b/>
          <w:sz w:val="20"/>
        </w:rPr>
        <w:t xml:space="preserve">pracovních </w:t>
      </w:r>
      <w:r w:rsidR="00E77ABE" w:rsidRPr="004C4BC2">
        <w:rPr>
          <w:rFonts w:asciiTheme="minorHAnsi" w:hAnsiTheme="minorHAnsi" w:cstheme="minorHAnsi"/>
          <w:b/>
          <w:sz w:val="20"/>
        </w:rPr>
        <w:t>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3EE6EB59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 xml:space="preserve">5 </w:t>
      </w:r>
      <w:r w:rsidR="001C6C91">
        <w:rPr>
          <w:rFonts w:asciiTheme="minorHAnsi" w:hAnsiTheme="minorHAnsi" w:cstheme="minorHAnsi"/>
          <w:b/>
          <w:sz w:val="20"/>
        </w:rPr>
        <w:t xml:space="preserve">pracovních </w:t>
      </w:r>
      <w:r w:rsidRPr="004C4BC2">
        <w:rPr>
          <w:rFonts w:asciiTheme="minorHAnsi" w:hAnsiTheme="minorHAnsi" w:cstheme="minorHAnsi"/>
          <w:b/>
          <w:sz w:val="20"/>
        </w:rPr>
        <w:t>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D66CAFB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386615125"/>
          <w:placeholder>
            <w:docPart w:val="DefaultPlaceholder_-1854013440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74559027" w14:textId="2AF7C22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09556961"/>
          <w:placeholder>
            <w:docPart w:val="ACADE535923740E0889B89C9F251B185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r w:rsid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  <w:r w:rsidRPr="00A42980">
        <w:rPr>
          <w:rFonts w:asciiTheme="minorHAnsi" w:hAnsiTheme="minorHAnsi" w:cstheme="minorHAnsi"/>
          <w:sz w:val="20"/>
          <w:szCs w:val="20"/>
        </w:rPr>
        <w:t>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6623725A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71435762"/>
          <w:placeholder>
            <w:docPart w:val="611BAD2DFB454850813E7D64C778448C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DB5AAF4" w14:textId="563BC70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  <w:r w:rsidR="00327822" w:rsidRPr="00327822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38249735"/>
          <w:placeholder>
            <w:docPart w:val="FB07529ABFFC4E818FB6F47FE8128334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50A734E7" w14:textId="49CAB0D8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6401446"/>
          <w:placeholder>
            <w:docPart w:val="38D6B6B1842D434588D9F8FB4C009F0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D6C13D4" w14:textId="51D6F4C5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  <w:r w:rsidR="0032782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945343108"/>
          <w:placeholder>
            <w:docPart w:val="7A0C9BD235EC4FB7897EAF6A7FEEDF3C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</w:t>
      </w:r>
    </w:p>
    <w:p w14:paraId="264186E8" w14:textId="38B296C0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327822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552429604"/>
          <w:placeholder>
            <w:docPart w:val="CC4D6334D5264455A60F4D82D1A5F3D6"/>
          </w:placeholder>
          <w:text/>
        </w:sdtPr>
        <w:sdtEndPr/>
        <w:sdtContent>
          <w:r w:rsidR="00327822" w:rsidRPr="0032782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…..</w:t>
          </w:r>
        </w:sdtContent>
      </w:sdt>
      <w:r w:rsidR="00327822">
        <w:rPr>
          <w:rFonts w:asciiTheme="minorHAnsi" w:hAnsiTheme="minorHAnsi" w:cstheme="minorHAnsi"/>
          <w:sz w:val="20"/>
          <w:szCs w:val="20"/>
        </w:rPr>
        <w:t>Kč včetně DPH.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4B68C1D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1C6C91">
        <w:rPr>
          <w:rFonts w:asciiTheme="minorHAnsi" w:hAnsiTheme="minorHAnsi" w:cstheme="minorHAnsi"/>
          <w:b/>
          <w:sz w:val="20"/>
          <w:szCs w:val="20"/>
        </w:rPr>
        <w:t>7</w:t>
      </w:r>
      <w:r w:rsidR="00A31DBD">
        <w:rPr>
          <w:rFonts w:asciiTheme="minorHAnsi" w:hAnsiTheme="minorHAnsi" w:cstheme="minorHAnsi"/>
          <w:b/>
          <w:sz w:val="20"/>
          <w:szCs w:val="20"/>
        </w:rPr>
        <w:t>8</w:t>
      </w:r>
      <w:r w:rsidR="001C6C91">
        <w:rPr>
          <w:rFonts w:asciiTheme="minorHAnsi" w:hAnsiTheme="minorHAnsi" w:cstheme="minorHAnsi"/>
          <w:b/>
          <w:sz w:val="20"/>
          <w:szCs w:val="20"/>
        </w:rPr>
        <w:t>9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B957060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2D2DB3DC" w14:textId="3321B75D" w:rsidR="001D1091" w:rsidRPr="00DB3957" w:rsidRDefault="001D1091" w:rsidP="003278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 xml:space="preserve">Cena </w:t>
      </w:r>
      <w:r w:rsidR="00327822">
        <w:rPr>
          <w:rFonts w:asciiTheme="minorHAnsi" w:hAnsiTheme="minorHAnsi" w:cstheme="minorHAnsi"/>
          <w:sz w:val="20"/>
          <w:szCs w:val="20"/>
        </w:rPr>
        <w:t>včetně</w:t>
      </w:r>
      <w:r w:rsidRPr="00E42BD0">
        <w:rPr>
          <w:rFonts w:asciiTheme="minorHAnsi" w:hAnsiTheme="minorHAnsi" w:cstheme="minorHAnsi"/>
          <w:sz w:val="20"/>
          <w:szCs w:val="20"/>
        </w:rPr>
        <w:t xml:space="preserve"> DPH je maximální</w:t>
      </w:r>
      <w:r w:rsidR="00327822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lastRenderedPageBreak/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 xml:space="preserve">mluvní strany se zavazují nahradit toto neplatné nebo nevymahatelné ustanovení či závazek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6092E783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C8775C" w14:textId="6B97FE67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107AA88" w14:textId="5E25F9A6" w:rsidR="0032782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1E731C3" w14:textId="77777777" w:rsidR="00327822" w:rsidRPr="004C4BC2" w:rsidRDefault="0032782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4F357E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4F357E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7SDaE1Cq9gknDgK0HZo0OGTrUCLMuKtBN2gSmQVad5wsepzccGUF1Fp2gLoPrhwXQB801nt/xIC0ymWewBDw==" w:salt="tCA5E/rKqzyTCVBcsQtiT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262"/>
    <w:rsid w:val="000C5A29"/>
    <w:rsid w:val="000D22A1"/>
    <w:rsid w:val="000D668F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C6C9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27822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B1CF6"/>
    <w:rsid w:val="004C4BC2"/>
    <w:rsid w:val="004D7956"/>
    <w:rsid w:val="004E2E3D"/>
    <w:rsid w:val="004E3CB1"/>
    <w:rsid w:val="004F357E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173A1"/>
    <w:rsid w:val="00A2006E"/>
    <w:rsid w:val="00A31DBD"/>
    <w:rsid w:val="00A42980"/>
    <w:rsid w:val="00A442ED"/>
    <w:rsid w:val="00A473A5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5032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ACADE535923740E0889B89C9F251B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1D11B-3119-4138-9E46-DD9AC7BDFE3C}"/>
      </w:docPartPr>
      <w:docPartBody>
        <w:p w:rsidR="000107BB" w:rsidRDefault="00987D29" w:rsidP="00987D29">
          <w:pPr>
            <w:pStyle w:val="ACADE535923740E0889B89C9F251B185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BAD2DFB454850813E7D64C7784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6484F-DCEF-4883-A32A-6C17C367E365}"/>
      </w:docPartPr>
      <w:docPartBody>
        <w:p w:rsidR="000107BB" w:rsidRDefault="00987D29" w:rsidP="00987D29">
          <w:pPr>
            <w:pStyle w:val="611BAD2DFB454850813E7D64C778448C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07529ABFFC4E818FB6F47FE8128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1D3AA-CE98-4119-88E1-83D823D080E4}"/>
      </w:docPartPr>
      <w:docPartBody>
        <w:p w:rsidR="000107BB" w:rsidRDefault="00987D29" w:rsidP="00987D29">
          <w:pPr>
            <w:pStyle w:val="FB07529ABFFC4E818FB6F47FE8128334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D6B6B1842D434588D9F8FB4C009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38808-22D7-4AB1-A539-824ABB7BC1C7}"/>
      </w:docPartPr>
      <w:docPartBody>
        <w:p w:rsidR="000107BB" w:rsidRDefault="00987D29" w:rsidP="00987D29">
          <w:pPr>
            <w:pStyle w:val="38D6B6B1842D434588D9F8FB4C009F0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0C9BD235EC4FB7897EAF6A7FEED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E076-7802-441E-9E30-FD1FD3C0ADF0}"/>
      </w:docPartPr>
      <w:docPartBody>
        <w:p w:rsidR="000107BB" w:rsidRDefault="00987D29" w:rsidP="00987D29">
          <w:pPr>
            <w:pStyle w:val="7A0C9BD235EC4FB7897EAF6A7FEEDF3C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D6334D5264455A60F4D82D1A5F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6D73D-8251-44E6-BAB8-3631528E2473}"/>
      </w:docPartPr>
      <w:docPartBody>
        <w:p w:rsidR="000107BB" w:rsidRDefault="00987D29" w:rsidP="00987D29">
          <w:pPr>
            <w:pStyle w:val="CC4D6334D5264455A60F4D82D1A5F3D6"/>
          </w:pPr>
          <w:r w:rsidRPr="005F2D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107BB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87D29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D29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ACADE535923740E0889B89C9F251B185">
    <w:name w:val="ACADE535923740E0889B89C9F251B185"/>
    <w:rsid w:val="00987D29"/>
    <w:pPr>
      <w:spacing w:after="160" w:line="259" w:lineRule="auto"/>
    </w:pPr>
  </w:style>
  <w:style w:type="paragraph" w:customStyle="1" w:styleId="611BAD2DFB454850813E7D64C778448C">
    <w:name w:val="611BAD2DFB454850813E7D64C778448C"/>
    <w:rsid w:val="00987D29"/>
    <w:pPr>
      <w:spacing w:after="160" w:line="259" w:lineRule="auto"/>
    </w:pPr>
  </w:style>
  <w:style w:type="paragraph" w:customStyle="1" w:styleId="FB07529ABFFC4E818FB6F47FE8128334">
    <w:name w:val="FB07529ABFFC4E818FB6F47FE8128334"/>
    <w:rsid w:val="00987D29"/>
    <w:pPr>
      <w:spacing w:after="160" w:line="259" w:lineRule="auto"/>
    </w:pPr>
  </w:style>
  <w:style w:type="paragraph" w:customStyle="1" w:styleId="38D6B6B1842D434588D9F8FB4C009F06">
    <w:name w:val="38D6B6B1842D434588D9F8FB4C009F06"/>
    <w:rsid w:val="00987D29"/>
    <w:pPr>
      <w:spacing w:after="160" w:line="259" w:lineRule="auto"/>
    </w:pPr>
  </w:style>
  <w:style w:type="paragraph" w:customStyle="1" w:styleId="7A0C9BD235EC4FB7897EAF6A7FEEDF3C">
    <w:name w:val="7A0C9BD235EC4FB7897EAF6A7FEEDF3C"/>
    <w:rsid w:val="00987D29"/>
    <w:pPr>
      <w:spacing w:after="160" w:line="259" w:lineRule="auto"/>
    </w:pPr>
  </w:style>
  <w:style w:type="paragraph" w:customStyle="1" w:styleId="CC4D6334D5264455A60F4D82D1A5F3D6">
    <w:name w:val="CC4D6334D5264455A60F4D82D1A5F3D6"/>
    <w:rsid w:val="00987D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D1FC-A3C7-4DFF-A096-67BEA74D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3651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9</cp:revision>
  <cp:lastPrinted>2022-01-20T10:46:00Z</cp:lastPrinted>
  <dcterms:created xsi:type="dcterms:W3CDTF">2022-04-21T06:55:00Z</dcterms:created>
  <dcterms:modified xsi:type="dcterms:W3CDTF">2022-07-25T09:46:00Z</dcterms:modified>
</cp:coreProperties>
</file>