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293" w14:textId="77777777"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14:paraId="538AF717" w14:textId="77777777" w:rsidR="005E04BA" w:rsidRPr="00744AF9" w:rsidRDefault="005E04BA" w:rsidP="005E04BA">
      <w:pPr>
        <w:rPr>
          <w:rFonts w:asciiTheme="minorHAnsi" w:hAnsiTheme="minorHAnsi"/>
          <w:b/>
          <w:szCs w:val="20"/>
        </w:rPr>
      </w:pPr>
    </w:p>
    <w:p w14:paraId="15361536" w14:textId="77777777" w:rsidR="006673B9" w:rsidRPr="00EC2C57" w:rsidRDefault="006673B9" w:rsidP="006673B9">
      <w:pPr>
        <w:spacing w:line="276" w:lineRule="auto"/>
        <w:rPr>
          <w:rFonts w:asciiTheme="minorHAnsi" w:hAnsiTheme="minorHAnsi"/>
          <w:b/>
          <w:szCs w:val="20"/>
        </w:rPr>
      </w:pPr>
      <w:r w:rsidRPr="00EC2C57">
        <w:rPr>
          <w:rFonts w:asciiTheme="minorHAnsi" w:hAnsiTheme="minorHAnsi"/>
          <w:b/>
          <w:szCs w:val="20"/>
        </w:rPr>
        <w:t>Fakultní nemocnice Olomouc</w:t>
      </w:r>
    </w:p>
    <w:p w14:paraId="56D862A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státní příspěvková organizace zřízená Ministerstvem zdravotnictví ČR rozhodnutím ministra zdravotnictví ze dne 25.11.1990, č.j. OP-054-25.11.90</w:t>
      </w:r>
    </w:p>
    <w:p w14:paraId="464D76B0"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I. P. Pavlova 185/6, 779 00 Olomouc</w:t>
      </w:r>
    </w:p>
    <w:p w14:paraId="24CF057F"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00098892</w:t>
      </w:r>
    </w:p>
    <w:p w14:paraId="35129E85"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DIČ:</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CZ00098892</w:t>
      </w:r>
    </w:p>
    <w:p w14:paraId="265835CD"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Zastoupená:</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prof. MUDr. Romanem Havlíkem, Ph.D., ředitelem</w:t>
      </w:r>
    </w:p>
    <w:p w14:paraId="2114B904"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bankovní spojení: 36334811/0710</w:t>
      </w:r>
    </w:p>
    <w:p w14:paraId="330A8321" w14:textId="77777777" w:rsidR="006673B9" w:rsidRPr="00EC2C57" w:rsidRDefault="006673B9" w:rsidP="006673B9">
      <w:pPr>
        <w:spacing w:line="276" w:lineRule="auto"/>
        <w:rPr>
          <w:rFonts w:asciiTheme="minorHAnsi" w:hAnsiTheme="minorHAnsi"/>
          <w:szCs w:val="20"/>
        </w:rPr>
      </w:pPr>
    </w:p>
    <w:p w14:paraId="35555711" w14:textId="77777777" w:rsidR="006673B9" w:rsidRPr="00EC2C57" w:rsidRDefault="006673B9" w:rsidP="006673B9">
      <w:pPr>
        <w:spacing w:line="276" w:lineRule="auto"/>
        <w:rPr>
          <w:rFonts w:asciiTheme="minorHAnsi" w:hAnsiTheme="minorHAnsi"/>
          <w:i/>
          <w:szCs w:val="20"/>
        </w:rPr>
      </w:pPr>
      <w:r w:rsidRPr="00EC2C57">
        <w:rPr>
          <w:rFonts w:asciiTheme="minorHAnsi" w:hAnsiTheme="minorHAnsi"/>
          <w:bCs/>
          <w:szCs w:val="20"/>
        </w:rPr>
        <w:t xml:space="preserve">na straně jedné </w:t>
      </w:r>
      <w:r w:rsidRPr="00EC2C57">
        <w:rPr>
          <w:rFonts w:asciiTheme="minorHAnsi" w:hAnsiTheme="minorHAnsi"/>
          <w:szCs w:val="20"/>
        </w:rPr>
        <w:t>jako</w:t>
      </w:r>
      <w:r>
        <w:rPr>
          <w:rFonts w:asciiTheme="minorHAnsi" w:hAnsiTheme="minorHAnsi"/>
          <w:szCs w:val="20"/>
        </w:rPr>
        <w:t xml:space="preserve"> </w:t>
      </w:r>
      <w:r w:rsidRPr="00EC2C57">
        <w:rPr>
          <w:rFonts w:asciiTheme="minorHAnsi" w:hAnsiTheme="minorHAnsi"/>
          <w:i/>
          <w:szCs w:val="20"/>
        </w:rPr>
        <w:t>„objednatel“</w:t>
      </w:r>
    </w:p>
    <w:p w14:paraId="25F9E4FE" w14:textId="77777777" w:rsidR="006673B9" w:rsidRDefault="006673B9" w:rsidP="006673B9">
      <w:pPr>
        <w:spacing w:line="276" w:lineRule="auto"/>
        <w:rPr>
          <w:rFonts w:asciiTheme="minorHAnsi" w:hAnsiTheme="minorHAnsi"/>
          <w:szCs w:val="20"/>
        </w:rPr>
      </w:pPr>
    </w:p>
    <w:p w14:paraId="7ED2B87D" w14:textId="77777777" w:rsidR="006673B9" w:rsidRPr="00EC2C57" w:rsidRDefault="006673B9" w:rsidP="006673B9">
      <w:pPr>
        <w:spacing w:line="276" w:lineRule="auto"/>
        <w:rPr>
          <w:rFonts w:asciiTheme="minorHAnsi" w:hAnsiTheme="minorHAnsi"/>
          <w:szCs w:val="20"/>
        </w:rPr>
      </w:pPr>
    </w:p>
    <w:p w14:paraId="74FC99E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a</w:t>
      </w:r>
    </w:p>
    <w:p w14:paraId="19A934EC" w14:textId="77777777" w:rsidR="006673B9" w:rsidRDefault="006673B9" w:rsidP="006673B9">
      <w:pPr>
        <w:spacing w:line="276" w:lineRule="auto"/>
        <w:rPr>
          <w:rFonts w:asciiTheme="minorHAnsi" w:hAnsiTheme="minorHAnsi"/>
          <w:szCs w:val="20"/>
        </w:rPr>
      </w:pPr>
    </w:p>
    <w:p w14:paraId="0B5FFAE9" w14:textId="77777777" w:rsidR="006673B9" w:rsidRDefault="006673B9" w:rsidP="006673B9">
      <w:pPr>
        <w:spacing w:line="276" w:lineRule="auto"/>
        <w:rPr>
          <w:rFonts w:asciiTheme="minorHAnsi" w:hAnsiTheme="minorHAnsi"/>
          <w:szCs w:val="20"/>
        </w:rPr>
      </w:pPr>
    </w:p>
    <w:p w14:paraId="7C296075" w14:textId="77777777" w:rsidR="006673B9" w:rsidRPr="00EC2C57" w:rsidRDefault="006673B9" w:rsidP="006673B9">
      <w:pPr>
        <w:spacing w:line="276" w:lineRule="auto"/>
        <w:rPr>
          <w:rFonts w:asciiTheme="minorHAnsi" w:hAnsiTheme="minorHAnsi"/>
          <w:szCs w:val="20"/>
        </w:rPr>
      </w:pPr>
    </w:p>
    <w:sdt>
      <w:sdtPr>
        <w:rPr>
          <w:rFonts w:asciiTheme="minorHAnsi" w:hAnsiTheme="minorHAnsi"/>
          <w:b/>
          <w:szCs w:val="20"/>
        </w:rPr>
        <w:id w:val="19671352"/>
        <w:placeholder>
          <w:docPart w:val="D365BE39EBCD47E89EE360E9429C4CFF"/>
        </w:placeholder>
      </w:sdtPr>
      <w:sdtEndPr>
        <w:rPr>
          <w:b w:val="0"/>
        </w:rPr>
      </w:sdtEndPr>
      <w:sdtContent>
        <w:p w14:paraId="5A6661F6" w14:textId="77777777" w:rsidR="006673B9" w:rsidRPr="00EC2C57" w:rsidRDefault="006673B9" w:rsidP="006673B9">
          <w:pPr>
            <w:spacing w:line="276" w:lineRule="auto"/>
            <w:rPr>
              <w:rFonts w:asciiTheme="minorHAnsi" w:hAnsiTheme="minorHAnsi"/>
              <w:b/>
              <w:szCs w:val="20"/>
            </w:rPr>
          </w:pPr>
          <w:r w:rsidRPr="006673B9">
            <w:rPr>
              <w:rFonts w:asciiTheme="minorHAnsi" w:hAnsiTheme="minorHAnsi"/>
              <w:b/>
              <w:szCs w:val="20"/>
              <w:highlight w:val="lightGray"/>
            </w:rPr>
            <w:t>……………………………………………..</w:t>
          </w:r>
        </w:p>
        <w:p w14:paraId="24C90524" w14:textId="5DC735FF"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4ED709B3" w14:textId="4356E745"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2A9BE6C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DIČ: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39F13676"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zastoupená: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75C3225B"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zapsaná v Obchodním rejstříku vedeném </w:t>
          </w:r>
          <w:r w:rsidRPr="006673B9">
            <w:rPr>
              <w:rFonts w:asciiTheme="minorHAnsi" w:hAnsiTheme="minorHAnsi"/>
              <w:szCs w:val="20"/>
              <w:highlight w:val="lightGray"/>
            </w:rPr>
            <w:t>………………</w:t>
          </w:r>
          <w:r w:rsidRPr="00EC2C57">
            <w:rPr>
              <w:rFonts w:asciiTheme="minorHAnsi" w:hAnsiTheme="minorHAnsi"/>
              <w:szCs w:val="20"/>
            </w:rPr>
            <w:t xml:space="preserve"> soudem v </w:t>
          </w:r>
          <w:r w:rsidRPr="006673B9">
            <w:rPr>
              <w:rFonts w:asciiTheme="minorHAnsi" w:hAnsiTheme="minorHAnsi"/>
              <w:szCs w:val="20"/>
              <w:highlight w:val="lightGray"/>
            </w:rPr>
            <w:t>…………….</w:t>
          </w:r>
          <w:r w:rsidRPr="00EC2C57">
            <w:rPr>
              <w:rFonts w:asciiTheme="minorHAnsi" w:hAnsiTheme="minorHAnsi"/>
              <w:szCs w:val="20"/>
            </w:rPr>
            <w:t xml:space="preserve">, oddíl </w:t>
          </w:r>
          <w:r w:rsidRPr="006673B9">
            <w:rPr>
              <w:rFonts w:asciiTheme="minorHAnsi" w:hAnsiTheme="minorHAnsi"/>
              <w:szCs w:val="20"/>
              <w:highlight w:val="lightGray"/>
            </w:rPr>
            <w:t>………….</w:t>
          </w:r>
          <w:r w:rsidRPr="00EC2C57">
            <w:rPr>
              <w:rFonts w:asciiTheme="minorHAnsi" w:hAnsiTheme="minorHAnsi"/>
              <w:szCs w:val="20"/>
            </w:rPr>
            <w:t xml:space="preserve">, vložka </w:t>
          </w:r>
          <w:r w:rsidRPr="006673B9">
            <w:rPr>
              <w:rFonts w:asciiTheme="minorHAnsi" w:hAnsiTheme="minorHAnsi"/>
              <w:szCs w:val="20"/>
              <w:highlight w:val="lightGray"/>
            </w:rPr>
            <w:t>………………</w:t>
          </w:r>
        </w:p>
        <w:p w14:paraId="5A0A06ED" w14:textId="77777777" w:rsidR="005E04BA" w:rsidRPr="00744AF9" w:rsidRDefault="006673B9" w:rsidP="006673B9">
          <w:pPr>
            <w:rPr>
              <w:rFonts w:asciiTheme="minorHAnsi" w:hAnsiTheme="minorHAnsi"/>
              <w:szCs w:val="20"/>
            </w:rPr>
          </w:pPr>
          <w:r w:rsidRPr="00EC2C57">
            <w:rPr>
              <w:rFonts w:asciiTheme="minorHAnsi" w:hAnsiTheme="minorHAnsi"/>
              <w:szCs w:val="20"/>
            </w:rPr>
            <w:t xml:space="preserve">bankovní spojení: </w:t>
          </w:r>
          <w:r w:rsidRPr="006673B9">
            <w:rPr>
              <w:rFonts w:asciiTheme="minorHAnsi" w:hAnsiTheme="minorHAnsi"/>
              <w:szCs w:val="20"/>
              <w:highlight w:val="lightGray"/>
            </w:rPr>
            <w:t>……………………………………………</w:t>
          </w:r>
        </w:p>
      </w:sdtContent>
    </w:sdt>
    <w:p w14:paraId="4DB89454" w14:textId="77777777" w:rsidR="005E04BA" w:rsidRPr="00744AF9" w:rsidRDefault="005E04BA" w:rsidP="005E04BA">
      <w:pPr>
        <w:rPr>
          <w:rFonts w:asciiTheme="minorHAnsi" w:hAnsiTheme="minorHAnsi"/>
          <w:szCs w:val="20"/>
        </w:rPr>
      </w:pPr>
    </w:p>
    <w:p w14:paraId="3D1F3960" w14:textId="77777777"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14:paraId="71E8F010" w14:textId="77777777" w:rsidR="005E04BA" w:rsidRDefault="005E04BA" w:rsidP="005E04BA">
      <w:pPr>
        <w:rPr>
          <w:rFonts w:asciiTheme="minorHAnsi" w:hAnsiTheme="minorHAnsi"/>
          <w:szCs w:val="20"/>
        </w:rPr>
      </w:pPr>
    </w:p>
    <w:p w14:paraId="104E8E00" w14:textId="77777777" w:rsidR="00744AF9" w:rsidRDefault="00744AF9" w:rsidP="005E04BA">
      <w:pPr>
        <w:rPr>
          <w:rFonts w:asciiTheme="minorHAnsi" w:hAnsiTheme="minorHAnsi"/>
          <w:szCs w:val="20"/>
        </w:rPr>
      </w:pPr>
    </w:p>
    <w:p w14:paraId="30AA56F7" w14:textId="77777777" w:rsidR="00744AF9" w:rsidRPr="00744AF9" w:rsidRDefault="00744AF9" w:rsidP="005E04BA">
      <w:pPr>
        <w:rPr>
          <w:rFonts w:asciiTheme="minorHAnsi" w:hAnsiTheme="minorHAnsi"/>
          <w:szCs w:val="20"/>
        </w:rPr>
      </w:pPr>
    </w:p>
    <w:p w14:paraId="11D707B7" w14:textId="77777777"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014FC3FD" w14:textId="77777777" w:rsidR="005E04BA" w:rsidRPr="00744AF9" w:rsidRDefault="005E04BA" w:rsidP="005E04BA">
      <w:pPr>
        <w:rPr>
          <w:rFonts w:asciiTheme="minorHAnsi" w:hAnsiTheme="minorHAnsi"/>
          <w:szCs w:val="20"/>
        </w:rPr>
      </w:pPr>
    </w:p>
    <w:p w14:paraId="6C1E5F7B" w14:textId="77777777" w:rsidR="005E04BA" w:rsidRPr="00744AF9" w:rsidRDefault="005E04BA" w:rsidP="005E04BA">
      <w:pPr>
        <w:rPr>
          <w:rFonts w:asciiTheme="minorHAnsi" w:hAnsiTheme="minorHAnsi"/>
          <w:szCs w:val="20"/>
        </w:rPr>
      </w:pPr>
    </w:p>
    <w:p w14:paraId="6441CFB8" w14:textId="77777777" w:rsidR="005E04BA" w:rsidRPr="00744AF9" w:rsidRDefault="005E04BA" w:rsidP="005E04BA">
      <w:pPr>
        <w:rPr>
          <w:rFonts w:asciiTheme="minorHAnsi" w:hAnsiTheme="minorHAnsi"/>
          <w:szCs w:val="20"/>
        </w:rPr>
      </w:pPr>
    </w:p>
    <w:p w14:paraId="4BCAA9B9" w14:textId="77777777"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14:paraId="38DDFCEB" w14:textId="77777777" w:rsidR="005E04BA" w:rsidRPr="00744AF9" w:rsidRDefault="005E04BA" w:rsidP="005E04BA">
      <w:pPr>
        <w:rPr>
          <w:rFonts w:asciiTheme="minorHAnsi" w:hAnsiTheme="minorHAnsi"/>
          <w:b/>
          <w:szCs w:val="20"/>
        </w:rPr>
      </w:pPr>
    </w:p>
    <w:p w14:paraId="373C8DA0" w14:textId="77777777" w:rsidR="005E04BA" w:rsidRPr="00744AF9" w:rsidRDefault="005E04BA" w:rsidP="005E04BA">
      <w:pPr>
        <w:rPr>
          <w:rFonts w:asciiTheme="minorHAnsi" w:hAnsiTheme="minorHAnsi"/>
          <w:b/>
          <w:szCs w:val="20"/>
        </w:rPr>
      </w:pPr>
    </w:p>
    <w:p w14:paraId="29120D31" w14:textId="77777777" w:rsidR="005E04BA" w:rsidRDefault="005E04BA" w:rsidP="005E04BA">
      <w:pPr>
        <w:rPr>
          <w:rFonts w:asciiTheme="minorHAnsi" w:hAnsiTheme="minorHAnsi"/>
          <w:b/>
          <w:szCs w:val="20"/>
        </w:rPr>
      </w:pPr>
    </w:p>
    <w:p w14:paraId="3490D104" w14:textId="77777777" w:rsidR="00744AF9" w:rsidRDefault="00744AF9" w:rsidP="005E04BA">
      <w:pPr>
        <w:rPr>
          <w:rFonts w:asciiTheme="minorHAnsi" w:hAnsiTheme="minorHAnsi"/>
          <w:b/>
          <w:szCs w:val="20"/>
        </w:rPr>
      </w:pPr>
    </w:p>
    <w:p w14:paraId="32AF537B" w14:textId="77777777" w:rsidR="00744AF9" w:rsidRPr="00744AF9" w:rsidRDefault="00744AF9" w:rsidP="005E04BA">
      <w:pPr>
        <w:rPr>
          <w:rFonts w:asciiTheme="minorHAnsi" w:hAnsiTheme="minorHAnsi"/>
          <w:b/>
          <w:szCs w:val="20"/>
        </w:rPr>
      </w:pPr>
    </w:p>
    <w:p w14:paraId="0B226509" w14:textId="77777777" w:rsidR="005E04BA" w:rsidRPr="00744AF9" w:rsidRDefault="005E04BA" w:rsidP="005E04BA">
      <w:pPr>
        <w:rPr>
          <w:rFonts w:asciiTheme="minorHAnsi" w:hAnsiTheme="minorHAnsi"/>
          <w:b/>
          <w:szCs w:val="20"/>
        </w:rPr>
      </w:pPr>
    </w:p>
    <w:p w14:paraId="418ACB75" w14:textId="77777777" w:rsidR="005E04BA" w:rsidRPr="00744AF9" w:rsidRDefault="005E04BA" w:rsidP="005E04BA">
      <w:pPr>
        <w:rPr>
          <w:rFonts w:asciiTheme="minorHAnsi" w:hAnsiTheme="minorHAnsi"/>
          <w:b/>
          <w:szCs w:val="20"/>
        </w:rPr>
      </w:pPr>
    </w:p>
    <w:p w14:paraId="04AC2265" w14:textId="0F00051C" w:rsidR="005E04BA" w:rsidRPr="001013D9" w:rsidRDefault="005E04BA" w:rsidP="005E04BA">
      <w:pPr>
        <w:jc w:val="center"/>
        <w:rPr>
          <w:rFonts w:asciiTheme="minorHAnsi" w:hAnsiTheme="minorHAnsi"/>
          <w:b/>
          <w:color w:val="auto"/>
          <w:szCs w:val="20"/>
          <w:u w:val="single"/>
          <w:lang w:eastAsia="cs-CZ"/>
        </w:rPr>
      </w:pPr>
      <w:r w:rsidRPr="00744AF9">
        <w:rPr>
          <w:rFonts w:asciiTheme="minorHAnsi" w:hAnsiTheme="minorHAnsi"/>
          <w:b/>
          <w:color w:val="auto"/>
          <w:szCs w:val="20"/>
          <w:u w:val="single"/>
          <w:lang w:eastAsia="cs-CZ"/>
        </w:rPr>
        <w:t xml:space="preserve">Smlouvu o poskytování </w:t>
      </w:r>
      <w:r w:rsidR="002638A7">
        <w:rPr>
          <w:rFonts w:asciiTheme="minorHAnsi" w:hAnsiTheme="minorHAnsi"/>
          <w:b/>
          <w:color w:val="auto"/>
          <w:szCs w:val="20"/>
          <w:u w:val="single"/>
          <w:lang w:eastAsia="cs-CZ"/>
        </w:rPr>
        <w:t xml:space="preserve">licencí a </w:t>
      </w:r>
      <w:r w:rsidRPr="00744AF9">
        <w:rPr>
          <w:rFonts w:asciiTheme="minorHAnsi" w:hAnsiTheme="minorHAnsi"/>
          <w:b/>
          <w:color w:val="auto"/>
          <w:szCs w:val="20"/>
          <w:u w:val="single"/>
          <w:lang w:eastAsia="cs-CZ"/>
        </w:rPr>
        <w:t>služeb technické podpory a servisu</w:t>
      </w:r>
    </w:p>
    <w:p w14:paraId="5AB03CD4" w14:textId="77777777"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14:paraId="361A7D70" w14:textId="77777777"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14:paraId="314B0529"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14:paraId="2611B6B6"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14:paraId="109B1C2B" w14:textId="1F7CB3C1" w:rsidR="00744AF9" w:rsidRDefault="005E04BA" w:rsidP="0077611A">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w:t>
      </w:r>
      <w:r w:rsidR="00D24615" w:rsidRPr="00744AF9">
        <w:rPr>
          <w:rFonts w:asciiTheme="minorHAnsi" w:hAnsiTheme="minorHAnsi"/>
          <w:szCs w:val="20"/>
        </w:rPr>
        <w:t>(dále jen „</w:t>
      </w:r>
      <w:r w:rsidR="00D24615" w:rsidRPr="00744AF9">
        <w:rPr>
          <w:rFonts w:asciiTheme="minorHAnsi" w:hAnsiTheme="minorHAnsi"/>
          <w:b/>
          <w:szCs w:val="20"/>
        </w:rPr>
        <w:t>S</w:t>
      </w:r>
      <w:r w:rsidR="00D24615">
        <w:rPr>
          <w:rFonts w:asciiTheme="minorHAnsi" w:hAnsiTheme="minorHAnsi"/>
          <w:b/>
          <w:szCs w:val="20"/>
        </w:rPr>
        <w:t>mlouva</w:t>
      </w:r>
      <w:r w:rsidR="00D24615" w:rsidRPr="00744AF9">
        <w:rPr>
          <w:rFonts w:asciiTheme="minorHAnsi" w:hAnsiTheme="minorHAnsi"/>
          <w:szCs w:val="20"/>
        </w:rPr>
        <w:t>“)</w:t>
      </w:r>
      <w:r w:rsidR="00D24615">
        <w:rPr>
          <w:rFonts w:asciiTheme="minorHAnsi" w:hAnsiTheme="minorHAnsi"/>
          <w:szCs w:val="20"/>
        </w:rPr>
        <w:t xml:space="preserve"> </w:t>
      </w:r>
      <w:r w:rsidRPr="00744AF9">
        <w:rPr>
          <w:rFonts w:asciiTheme="minorHAnsi" w:hAnsiTheme="minorHAnsi"/>
          <w:szCs w:val="20"/>
        </w:rPr>
        <w:t xml:space="preserve">uzavřít a řádně plnit závazky v ní obsažené, a že splňují veškeré podmínky a požadavky stanovené zákonem a </w:t>
      </w:r>
      <w:r w:rsidR="00D24615">
        <w:rPr>
          <w:rFonts w:asciiTheme="minorHAnsi" w:hAnsiTheme="minorHAnsi"/>
          <w:szCs w:val="20"/>
        </w:rPr>
        <w:t>S</w:t>
      </w:r>
      <w:r w:rsidRPr="00744AF9">
        <w:rPr>
          <w:rFonts w:asciiTheme="minorHAnsi" w:hAnsiTheme="minorHAnsi"/>
          <w:szCs w:val="20"/>
        </w:rPr>
        <w:t>mlouvou.</w:t>
      </w:r>
    </w:p>
    <w:p w14:paraId="29944C01" w14:textId="74612C87" w:rsidR="005E04BA" w:rsidRPr="00744AF9" w:rsidRDefault="00D24615" w:rsidP="0077611A">
      <w:pPr>
        <w:pStyle w:val="Odstavecseseznamem"/>
        <w:numPr>
          <w:ilvl w:val="0"/>
          <w:numId w:val="15"/>
        </w:numPr>
        <w:spacing w:before="120"/>
        <w:ind w:left="425" w:hanging="357"/>
        <w:contextualSpacing w:val="0"/>
        <w:jc w:val="both"/>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 xml:space="preserve">mlouva je uzavírána na základě výsledků </w:t>
      </w:r>
      <w:r w:rsidR="002638A7">
        <w:rPr>
          <w:rFonts w:asciiTheme="minorHAnsi" w:hAnsiTheme="minorHAnsi"/>
          <w:szCs w:val="20"/>
        </w:rPr>
        <w:t xml:space="preserve">veřejné zakázky malého rozsahu </w:t>
      </w:r>
      <w:r w:rsidR="002638A7" w:rsidRPr="00CE7570">
        <w:rPr>
          <w:rFonts w:asciiTheme="minorHAnsi" w:hAnsiTheme="minorHAnsi"/>
          <w:szCs w:val="20"/>
        </w:rPr>
        <w:t>s názvem</w:t>
      </w:r>
      <w:r w:rsidR="005E04BA" w:rsidRPr="00CE7570">
        <w:rPr>
          <w:rFonts w:asciiTheme="minorHAnsi" w:hAnsiTheme="minorHAnsi"/>
          <w:b/>
          <w:szCs w:val="20"/>
        </w:rPr>
        <w:t xml:space="preserve"> </w:t>
      </w:r>
      <w:bookmarkStart w:id="0" w:name="_Hlk58221945"/>
      <w:r w:rsidRPr="00CE7570">
        <w:rPr>
          <w:rFonts w:asciiTheme="minorHAnsi" w:hAnsiTheme="minorHAnsi"/>
          <w:b/>
          <w:szCs w:val="20"/>
        </w:rPr>
        <w:t>„</w:t>
      </w:r>
      <w:bookmarkStart w:id="1" w:name="_Hlk89680273"/>
      <w:r w:rsidR="00CE7570" w:rsidRPr="00CE7570">
        <w:rPr>
          <w:rFonts w:asciiTheme="minorHAnsi" w:hAnsiTheme="minorHAnsi"/>
          <w:b/>
          <w:szCs w:val="20"/>
        </w:rPr>
        <w:t>Rozšíření licencí a poskytování podpory klinického farmakokinetického</w:t>
      </w:r>
      <w:r w:rsidR="00BC1976">
        <w:rPr>
          <w:rFonts w:asciiTheme="minorHAnsi" w:hAnsiTheme="minorHAnsi"/>
          <w:b/>
          <w:szCs w:val="20"/>
        </w:rPr>
        <w:t xml:space="preserve"> IS</w:t>
      </w:r>
      <w:bookmarkEnd w:id="1"/>
      <w:r w:rsidRPr="00CE7570">
        <w:rPr>
          <w:rFonts w:asciiTheme="minorHAnsi" w:hAnsiTheme="minorHAnsi"/>
          <w:b/>
          <w:szCs w:val="20"/>
        </w:rPr>
        <w:t>“</w:t>
      </w:r>
      <w:bookmarkEnd w:id="0"/>
      <w:r w:rsidR="005E04BA" w:rsidRPr="00CE7570">
        <w:rPr>
          <w:rFonts w:asciiTheme="minorHAnsi" w:hAnsiTheme="minorHAnsi"/>
          <w:b/>
          <w:szCs w:val="20"/>
        </w:rPr>
        <w:t>,</w:t>
      </w:r>
      <w:r w:rsidR="005E04BA" w:rsidRPr="00744AF9">
        <w:rPr>
          <w:rFonts w:asciiTheme="minorHAnsi" w:hAnsiTheme="minorHAnsi"/>
          <w:szCs w:val="20"/>
        </w:rPr>
        <w:t xml:space="preserve"> </w:t>
      </w:r>
      <w:r w:rsidR="006673B9" w:rsidRPr="0020308E">
        <w:rPr>
          <w:rFonts w:ascii="Calibri" w:hAnsi="Calibri"/>
          <w:color w:val="auto"/>
          <w:szCs w:val="20"/>
        </w:rPr>
        <w:t>identifikátor veřejné zakázky</w:t>
      </w:r>
      <w:r w:rsidR="006673B9" w:rsidRPr="00744AF9">
        <w:rPr>
          <w:rFonts w:asciiTheme="minorHAnsi" w:hAnsiTheme="minorHAnsi"/>
          <w:szCs w:val="20"/>
        </w:rPr>
        <w:t xml:space="preserve"> </w:t>
      </w:r>
      <w:r w:rsidR="006673B9">
        <w:rPr>
          <w:rFonts w:asciiTheme="minorHAnsi" w:hAnsiTheme="minorHAnsi"/>
          <w:szCs w:val="20"/>
        </w:rPr>
        <w:t>(</w:t>
      </w:r>
      <w:r w:rsidR="005E04BA" w:rsidRPr="00744AF9">
        <w:rPr>
          <w:rFonts w:asciiTheme="minorHAnsi" w:hAnsiTheme="minorHAnsi"/>
          <w:szCs w:val="20"/>
        </w:rPr>
        <w:t>evidenční číslo</w:t>
      </w:r>
      <w:r w:rsidR="006673B9">
        <w:rPr>
          <w:rFonts w:asciiTheme="minorHAnsi" w:hAnsiTheme="minorHAnsi"/>
          <w:szCs w:val="20"/>
        </w:rPr>
        <w:t>)</w:t>
      </w:r>
      <w:r w:rsidR="005E04BA" w:rsidRPr="00744AF9">
        <w:rPr>
          <w:rFonts w:asciiTheme="minorHAnsi" w:hAnsiTheme="minorHAnsi"/>
          <w:szCs w:val="20"/>
        </w:rPr>
        <w:t xml:space="preserve"> </w:t>
      </w:r>
      <w:r w:rsidR="006673B9" w:rsidRPr="00A17CE6">
        <w:rPr>
          <w:rFonts w:asciiTheme="minorHAnsi" w:hAnsiTheme="minorHAnsi"/>
          <w:b/>
          <w:bCs/>
          <w:iCs/>
          <w:color w:val="auto"/>
        </w:rPr>
        <w:t>VZ-</w:t>
      </w:r>
      <w:r w:rsidR="006673B9" w:rsidRPr="00D4329D">
        <w:rPr>
          <w:rFonts w:asciiTheme="minorHAnsi" w:hAnsiTheme="minorHAnsi"/>
          <w:b/>
          <w:bCs/>
          <w:iCs/>
          <w:color w:val="auto"/>
        </w:rPr>
        <w:t>202</w:t>
      </w:r>
      <w:r w:rsidR="00CE7570" w:rsidRPr="00D4329D">
        <w:rPr>
          <w:rFonts w:asciiTheme="minorHAnsi" w:hAnsiTheme="minorHAnsi"/>
          <w:b/>
          <w:bCs/>
          <w:iCs/>
          <w:color w:val="auto"/>
        </w:rPr>
        <w:t>2</w:t>
      </w:r>
      <w:r w:rsidR="006673B9" w:rsidRPr="00D4329D">
        <w:rPr>
          <w:rFonts w:asciiTheme="minorHAnsi" w:hAnsiTheme="minorHAnsi"/>
          <w:b/>
          <w:bCs/>
          <w:iCs/>
          <w:color w:val="auto"/>
        </w:rPr>
        <w:t>-</w:t>
      </w:r>
      <w:r w:rsidR="00BC1976" w:rsidRPr="00D4329D">
        <w:rPr>
          <w:rFonts w:asciiTheme="minorHAnsi" w:hAnsiTheme="minorHAnsi"/>
          <w:b/>
          <w:bCs/>
          <w:iCs/>
          <w:color w:val="auto"/>
        </w:rPr>
        <w:t>000821</w:t>
      </w:r>
      <w:r w:rsidR="005E04BA" w:rsidRPr="00D4329D">
        <w:rPr>
          <w:rFonts w:asciiTheme="minorHAnsi" w:hAnsiTheme="minorHAnsi"/>
          <w:b/>
          <w:szCs w:val="20"/>
        </w:rPr>
        <w:t>.</w:t>
      </w:r>
      <w:r w:rsidR="005E04BA" w:rsidRPr="00744AF9">
        <w:rPr>
          <w:rFonts w:asciiTheme="minorHAnsi" w:hAnsiTheme="minorHAnsi"/>
          <w:b/>
          <w:szCs w:val="20"/>
        </w:rPr>
        <w:t xml:space="preserve"> </w:t>
      </w:r>
      <w:r w:rsidR="005E04BA" w:rsidRPr="00744AF9">
        <w:rPr>
          <w:rFonts w:asciiTheme="minorHAnsi" w:hAnsiTheme="minorHAnsi"/>
          <w:szCs w:val="20"/>
        </w:rPr>
        <w:t>V případě, že je v</w:t>
      </w:r>
      <w:r>
        <w:rPr>
          <w:rFonts w:asciiTheme="minorHAnsi" w:hAnsiTheme="minorHAnsi"/>
          <w:szCs w:val="20"/>
        </w:rPr>
        <w:t>e</w:t>
      </w:r>
      <w:r w:rsidR="005E04BA" w:rsidRPr="00744AF9">
        <w:rPr>
          <w:rFonts w:asciiTheme="minorHAnsi" w:hAnsiTheme="minorHAnsi"/>
          <w:szCs w:val="20"/>
        </w:rPr>
        <w:t> </w:t>
      </w:r>
      <w:r>
        <w:rPr>
          <w:rFonts w:asciiTheme="minorHAnsi" w:hAnsiTheme="minorHAnsi"/>
          <w:szCs w:val="20"/>
        </w:rPr>
        <w:t>S</w:t>
      </w:r>
      <w:r w:rsidR="005E04BA" w:rsidRPr="00744AF9">
        <w:rPr>
          <w:rFonts w:asciiTheme="minorHAnsi" w:hAnsiTheme="minorHAnsi"/>
          <w:szCs w:val="20"/>
        </w:rPr>
        <w:t>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w:t>
      </w:r>
      <w:r>
        <w:rPr>
          <w:rFonts w:asciiTheme="minorHAnsi" w:hAnsiTheme="minorHAnsi"/>
          <w:szCs w:val="20"/>
        </w:rPr>
        <w:t>e S</w:t>
      </w:r>
      <w:r w:rsidR="00744AF9" w:rsidRPr="00744AF9">
        <w:rPr>
          <w:rFonts w:asciiTheme="minorHAnsi" w:hAnsiTheme="minorHAnsi"/>
          <w:szCs w:val="20"/>
        </w:rPr>
        <w:t>mlouvě, přičemž za závazné se pro obě smluvní strany považuje rovněž zadávací dokumentace a nabídka, kterou poskytovatel předložil do zadávacího řízení.</w:t>
      </w:r>
    </w:p>
    <w:p w14:paraId="3934868C" w14:textId="10D54D7D" w:rsidR="005E04BA" w:rsidRPr="00744AF9" w:rsidRDefault="005E04BA" w:rsidP="0077611A">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 xml:space="preserve">Poskytovatel je povinen při realizaci předmětu </w:t>
      </w:r>
      <w:r w:rsidR="00D24615">
        <w:rPr>
          <w:rFonts w:asciiTheme="minorHAnsi" w:hAnsiTheme="minorHAnsi"/>
          <w:szCs w:val="20"/>
        </w:rPr>
        <w:t>S</w:t>
      </w:r>
      <w:r w:rsidRPr="00744AF9">
        <w:rPr>
          <w:rFonts w:asciiTheme="minorHAnsi" w:hAnsiTheme="minorHAnsi"/>
          <w:szCs w:val="20"/>
        </w:rPr>
        <w:t>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14:paraId="2F1A8DF0" w14:textId="74A9565E" w:rsidR="005E04BA" w:rsidRDefault="005E04BA" w:rsidP="0077611A">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 xml:space="preserve">Poskytovatel je výrobcem nebo má od něj souhlas </w:t>
      </w:r>
      <w:r w:rsidR="00506F5D" w:rsidRPr="00506F5D">
        <w:rPr>
          <w:rFonts w:asciiTheme="minorHAnsi" w:hAnsiTheme="minorHAnsi"/>
          <w:szCs w:val="20"/>
        </w:rPr>
        <w:t>provádět nebo garantovat zajištění změn ve zdrojových kódech a datových strukturách</w:t>
      </w:r>
      <w:r w:rsidRPr="00744AF9">
        <w:rPr>
          <w:rFonts w:asciiTheme="minorHAnsi" w:hAnsiTheme="minorHAnsi"/>
          <w:szCs w:val="20"/>
        </w:rPr>
        <w:t xml:space="preserve">, </w:t>
      </w:r>
      <w:r w:rsidR="00506F5D">
        <w:rPr>
          <w:rFonts w:asciiTheme="minorHAnsi" w:hAnsiTheme="minorHAnsi"/>
          <w:szCs w:val="20"/>
        </w:rPr>
        <w:t xml:space="preserve">k </w:t>
      </w:r>
      <w:r w:rsidRPr="00744AF9">
        <w:rPr>
          <w:rFonts w:asciiTheme="minorHAnsi" w:hAnsiTheme="minorHAnsi"/>
          <w:szCs w:val="20"/>
        </w:rPr>
        <w:t>rozvoji a údržbě systému</w:t>
      </w:r>
      <w:r w:rsidR="00D24615">
        <w:rPr>
          <w:rFonts w:asciiTheme="minorHAnsi" w:hAnsiTheme="minorHAnsi"/>
          <w:szCs w:val="20"/>
        </w:rPr>
        <w:t xml:space="preserve"> s názvem</w:t>
      </w:r>
      <w:r w:rsidRPr="00744AF9">
        <w:rPr>
          <w:rFonts w:asciiTheme="minorHAnsi" w:hAnsiTheme="minorHAnsi"/>
          <w:szCs w:val="20"/>
        </w:rPr>
        <w:t xml:space="preserve">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CE7570" w:rsidRPr="00CE7570">
            <w:rPr>
              <w:rFonts w:asciiTheme="minorHAnsi" w:hAnsiTheme="minorHAnsi"/>
              <w:b/>
              <w:szCs w:val="20"/>
            </w:rPr>
            <w:t>MwPharm</w:t>
          </w:r>
          <w:r w:rsidR="00CE7570">
            <w:rPr>
              <w:rFonts w:asciiTheme="minorHAnsi" w:hAnsiTheme="minorHAnsi"/>
              <w:b/>
              <w:szCs w:val="20"/>
            </w:rPr>
            <w:t>++</w:t>
          </w:r>
        </w:sdtContent>
      </w:sdt>
      <w:r w:rsidRPr="00744AF9">
        <w:rPr>
          <w:rFonts w:asciiTheme="minorHAnsi" w:hAnsiTheme="minorHAnsi"/>
          <w:szCs w:val="20"/>
        </w:rPr>
        <w:t xml:space="preserve"> (dále jen „</w:t>
      </w:r>
      <w:r w:rsidRPr="00744AF9">
        <w:rPr>
          <w:rFonts w:asciiTheme="minorHAnsi" w:hAnsiTheme="minorHAnsi"/>
          <w:b/>
          <w:szCs w:val="20"/>
        </w:rPr>
        <w:t>Systému</w:t>
      </w:r>
      <w:r w:rsidRPr="00744AF9">
        <w:rPr>
          <w:rFonts w:asciiTheme="minorHAnsi" w:hAnsiTheme="minorHAnsi"/>
          <w:szCs w:val="20"/>
        </w:rPr>
        <w:t>“) ve Fakultní nemocnici Olomouc (dále taky FNOL), který je specifikovaný v zadávací dokumentaci.</w:t>
      </w:r>
    </w:p>
    <w:p w14:paraId="6DE79999" w14:textId="7A418169" w:rsidR="00FC0097" w:rsidRPr="00744AF9" w:rsidRDefault="00FC0097" w:rsidP="0077611A">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FC0097">
        <w:rPr>
          <w:rFonts w:asciiTheme="minorHAnsi" w:hAnsiTheme="minorHAnsi"/>
          <w:szCs w:val="20"/>
        </w:rPr>
        <w:t xml:space="preserve">Poskytovatel prohlašuje, že má právo produkt užít a udělit </w:t>
      </w:r>
      <w:r>
        <w:rPr>
          <w:rFonts w:asciiTheme="minorHAnsi" w:hAnsiTheme="minorHAnsi"/>
          <w:szCs w:val="20"/>
        </w:rPr>
        <w:t>objednateli</w:t>
      </w:r>
      <w:r w:rsidRPr="00FC0097">
        <w:rPr>
          <w:rFonts w:asciiTheme="minorHAnsi" w:hAnsiTheme="minorHAnsi"/>
          <w:szCs w:val="20"/>
        </w:rPr>
        <w:t xml:space="preserve"> oprávnění k výkonu práva produkt užít v souladu s podmínkami </w:t>
      </w:r>
      <w:r>
        <w:rPr>
          <w:rFonts w:asciiTheme="minorHAnsi" w:hAnsiTheme="minorHAnsi"/>
          <w:szCs w:val="20"/>
        </w:rPr>
        <w:t>S</w:t>
      </w:r>
      <w:r w:rsidRPr="00FC0097">
        <w:rPr>
          <w:rFonts w:asciiTheme="minorHAnsi" w:hAnsiTheme="minorHAnsi"/>
          <w:szCs w:val="20"/>
        </w:rPr>
        <w:t>mlouvy a příslušnými právními předpisy.</w:t>
      </w:r>
    </w:p>
    <w:p w14:paraId="28C40B4D" w14:textId="77777777"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14:paraId="03F25E05"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14:paraId="040D9F84"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14:paraId="19AD3930" w14:textId="4D447CAE"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 xml:space="preserve">dmětem </w:t>
      </w:r>
      <w:r w:rsidR="00D24615">
        <w:rPr>
          <w:rFonts w:asciiTheme="minorHAnsi" w:hAnsiTheme="minorHAnsi"/>
          <w:szCs w:val="20"/>
        </w:rPr>
        <w:t>S</w:t>
      </w:r>
      <w:r w:rsidR="00744AF9">
        <w:rPr>
          <w:rFonts w:asciiTheme="minorHAnsi" w:hAnsiTheme="minorHAnsi"/>
          <w:szCs w:val="20"/>
        </w:rPr>
        <w:t>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w:t>
      </w:r>
      <w:r w:rsidR="00FC0097">
        <w:rPr>
          <w:rFonts w:asciiTheme="minorHAnsi" w:hAnsiTheme="minorHAnsi"/>
          <w:szCs w:val="20"/>
        </w:rPr>
        <w:t xml:space="preserve">licence a </w:t>
      </w:r>
      <w:r w:rsidRPr="00744AF9">
        <w:rPr>
          <w:rFonts w:asciiTheme="minorHAnsi" w:hAnsiTheme="minorHAnsi"/>
          <w:szCs w:val="20"/>
        </w:rPr>
        <w:t>služby technické podpory</w:t>
      </w:r>
      <w:r w:rsidRPr="00744AF9">
        <w:rPr>
          <w:rFonts w:asciiTheme="minorHAnsi" w:hAnsiTheme="minorHAnsi"/>
          <w:b/>
          <w:szCs w:val="20"/>
        </w:rPr>
        <w:t xml:space="preserve"> </w:t>
      </w:r>
      <w:r w:rsidRPr="00D24615">
        <w:rPr>
          <w:rFonts w:asciiTheme="minorHAnsi" w:hAnsiTheme="minorHAnsi"/>
          <w:szCs w:val="20"/>
        </w:rPr>
        <w:t>Systému</w:t>
      </w:r>
      <w:r w:rsidRPr="00744AF9">
        <w:rPr>
          <w:rFonts w:asciiTheme="minorHAnsi" w:hAnsiTheme="minorHAnsi"/>
          <w:szCs w:val="20"/>
        </w:rPr>
        <w:t>, za podmínek stanovených v</w:t>
      </w:r>
      <w:r w:rsidR="006C76FD">
        <w:rPr>
          <w:rFonts w:asciiTheme="minorHAnsi" w:hAnsiTheme="minorHAnsi"/>
          <w:szCs w:val="20"/>
        </w:rPr>
        <w:t>e S</w:t>
      </w:r>
      <w:r w:rsidRPr="00744AF9">
        <w:rPr>
          <w:rFonts w:asciiTheme="minorHAnsi" w:hAnsiTheme="minorHAnsi"/>
          <w:szCs w:val="20"/>
        </w:rPr>
        <w:t xml:space="preserve">mlouvě, v zadávací dokumentaci </w:t>
      </w:r>
      <w:r w:rsidR="00DE6C72" w:rsidRPr="00744AF9">
        <w:rPr>
          <w:rFonts w:asciiTheme="minorHAnsi" w:hAnsiTheme="minorHAnsi"/>
          <w:szCs w:val="20"/>
        </w:rPr>
        <w:t xml:space="preserve">a </w:t>
      </w:r>
      <w:r w:rsidR="00DE6C72">
        <w:rPr>
          <w:rFonts w:asciiTheme="minorHAnsi" w:hAnsiTheme="minorHAnsi"/>
          <w:szCs w:val="20"/>
        </w:rPr>
        <w:t xml:space="preserve">v Příloze č.1 </w:t>
      </w:r>
      <w:r w:rsidR="006C76FD">
        <w:rPr>
          <w:rFonts w:asciiTheme="minorHAnsi" w:hAnsiTheme="minorHAnsi"/>
          <w:szCs w:val="20"/>
        </w:rPr>
        <w:t xml:space="preserve">a č.2 </w:t>
      </w:r>
      <w:r w:rsidR="00D24615">
        <w:rPr>
          <w:rFonts w:asciiTheme="minorHAnsi" w:hAnsiTheme="minorHAnsi"/>
          <w:szCs w:val="20"/>
        </w:rPr>
        <w:t>S</w:t>
      </w:r>
      <w:r w:rsidR="00DE6C72">
        <w:rPr>
          <w:rFonts w:asciiTheme="minorHAnsi" w:hAnsiTheme="minorHAnsi"/>
          <w:szCs w:val="20"/>
        </w:rPr>
        <w:t xml:space="preserve">mlouvy </w:t>
      </w:r>
      <w:r w:rsidR="00744AF9">
        <w:rPr>
          <w:rFonts w:asciiTheme="minorHAnsi" w:hAnsiTheme="minorHAnsi"/>
          <w:szCs w:val="20"/>
        </w:rPr>
        <w:t>a závazek o</w:t>
      </w:r>
      <w:r w:rsidRPr="00744AF9">
        <w:rPr>
          <w:rFonts w:asciiTheme="minorHAnsi" w:hAnsiTheme="minorHAnsi"/>
          <w:szCs w:val="20"/>
        </w:rPr>
        <w:t xml:space="preserve">bjednatele za </w:t>
      </w:r>
      <w:r w:rsidR="00FC0097">
        <w:rPr>
          <w:rFonts w:asciiTheme="minorHAnsi" w:hAnsiTheme="minorHAnsi"/>
          <w:szCs w:val="20"/>
        </w:rPr>
        <w:t xml:space="preserve">licence a </w:t>
      </w:r>
      <w:r w:rsidRPr="00744AF9">
        <w:rPr>
          <w:rFonts w:asciiTheme="minorHAnsi" w:hAnsiTheme="minorHAnsi"/>
          <w:szCs w:val="20"/>
        </w:rPr>
        <w:t>technickou podporu platit cenu sjednanou v souladu s</w:t>
      </w:r>
      <w:r w:rsidR="00D24615">
        <w:rPr>
          <w:rFonts w:asciiTheme="minorHAnsi" w:hAnsiTheme="minorHAnsi"/>
          <w:szCs w:val="20"/>
        </w:rPr>
        <w:t>e S</w:t>
      </w:r>
      <w:r w:rsidRPr="00744AF9">
        <w:rPr>
          <w:rFonts w:asciiTheme="minorHAnsi" w:hAnsiTheme="minorHAnsi"/>
          <w:szCs w:val="20"/>
        </w:rPr>
        <w:t>mlouvou, jakož i další závazky a práva smluvních stran z</w:t>
      </w:r>
      <w:r w:rsidR="00D24615">
        <w:rPr>
          <w:rFonts w:asciiTheme="minorHAnsi" w:hAnsiTheme="minorHAnsi"/>
          <w:szCs w:val="20"/>
        </w:rPr>
        <w:t>e S</w:t>
      </w:r>
      <w:r w:rsidRPr="00744AF9">
        <w:rPr>
          <w:rFonts w:asciiTheme="minorHAnsi" w:hAnsiTheme="minorHAnsi"/>
          <w:szCs w:val="20"/>
        </w:rPr>
        <w:t>mlouvy vyplývající.</w:t>
      </w:r>
    </w:p>
    <w:p w14:paraId="25779CB0" w14:textId="0C76DE11"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w:t>
      </w:r>
      <w:r w:rsidR="00D24615">
        <w:rPr>
          <w:rFonts w:asciiTheme="minorHAnsi" w:hAnsiTheme="minorHAnsi"/>
          <w:szCs w:val="20"/>
        </w:rPr>
        <w:t>S</w:t>
      </w:r>
      <w:r w:rsidRPr="00744AF9">
        <w:rPr>
          <w:rFonts w:asciiTheme="minorHAnsi" w:hAnsiTheme="minorHAnsi"/>
          <w:szCs w:val="20"/>
        </w:rPr>
        <w:t xml:space="preserve">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14:paraId="43B5E60B" w14:textId="4395B7D3" w:rsidR="00DE6C72" w:rsidRDefault="00DE6C72" w:rsidP="00DE6C72">
      <w:pPr>
        <w:numPr>
          <w:ilvl w:val="0"/>
          <w:numId w:val="2"/>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 xml:space="preserve">Smluvní strany se dohodly, že </w:t>
      </w:r>
      <w:r w:rsidR="00D72E9D">
        <w:rPr>
          <w:rFonts w:asciiTheme="minorHAnsi" w:hAnsiTheme="minorHAnsi"/>
          <w:szCs w:val="20"/>
        </w:rPr>
        <w:t>poskytování</w:t>
      </w:r>
      <w:r>
        <w:rPr>
          <w:rFonts w:asciiTheme="minorHAnsi" w:hAnsiTheme="minorHAnsi"/>
          <w:szCs w:val="20"/>
        </w:rPr>
        <w:t xml:space="preserve"> </w:t>
      </w:r>
      <w:r w:rsidR="00D72E9D">
        <w:rPr>
          <w:rFonts w:asciiTheme="minorHAnsi" w:hAnsiTheme="minorHAnsi"/>
          <w:szCs w:val="20"/>
        </w:rPr>
        <w:t>služeb</w:t>
      </w:r>
      <w:r>
        <w:rPr>
          <w:rFonts w:asciiTheme="minorHAnsi" w:hAnsiTheme="minorHAnsi"/>
          <w:szCs w:val="20"/>
        </w:rPr>
        <w:t xml:space="preserve"> </w:t>
      </w:r>
      <w:r w:rsidR="00D72E9D">
        <w:rPr>
          <w:rFonts w:asciiTheme="minorHAnsi" w:hAnsiTheme="minorHAnsi"/>
          <w:szCs w:val="20"/>
        </w:rPr>
        <w:t xml:space="preserve">dle Smlouvy </w:t>
      </w:r>
      <w:r w:rsidRPr="00980A2C">
        <w:rPr>
          <w:rFonts w:asciiTheme="minorHAnsi" w:hAnsiTheme="minorHAnsi"/>
          <w:szCs w:val="20"/>
        </w:rPr>
        <w:t>bude zahrnovat především</w:t>
      </w:r>
      <w:r>
        <w:rPr>
          <w:rFonts w:asciiTheme="minorHAnsi" w:hAnsiTheme="minorHAnsi"/>
          <w:szCs w:val="20"/>
        </w:rPr>
        <w:t>:</w:t>
      </w:r>
    </w:p>
    <w:p w14:paraId="3DD67620" w14:textId="57700796" w:rsidR="002638A7" w:rsidRDefault="002638A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poskytování licencí pro řádné užívání Systému objednatelem</w:t>
      </w:r>
      <w:r w:rsidR="00FC0097">
        <w:rPr>
          <w:rFonts w:asciiTheme="minorHAnsi" w:hAnsiTheme="minorHAnsi"/>
          <w:szCs w:val="20"/>
        </w:rPr>
        <w:t>;</w:t>
      </w:r>
    </w:p>
    <w:p w14:paraId="34471122" w14:textId="71EA1FE5"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Service desk</w:t>
      </w:r>
      <w:r>
        <w:rPr>
          <w:rFonts w:asciiTheme="minorHAnsi" w:hAnsiTheme="minorHAnsi"/>
          <w:szCs w:val="20"/>
        </w:rPr>
        <w:t>;</w:t>
      </w:r>
    </w:p>
    <w:p w14:paraId="4B999B16" w14:textId="68EBAC9C" w:rsidR="00DE6C72" w:rsidRDefault="002638A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 xml:space="preserve">pravidelný </w:t>
      </w:r>
      <w:r w:rsidR="00DE6C72" w:rsidRPr="00980A2C">
        <w:rPr>
          <w:rFonts w:asciiTheme="minorHAnsi" w:hAnsiTheme="minorHAnsi"/>
          <w:szCs w:val="20"/>
        </w:rPr>
        <w:t>upgrade a update</w:t>
      </w:r>
      <w:r>
        <w:rPr>
          <w:rFonts w:asciiTheme="minorHAnsi" w:hAnsiTheme="minorHAnsi"/>
          <w:szCs w:val="20"/>
        </w:rPr>
        <w:t xml:space="preserve"> </w:t>
      </w:r>
      <w:r w:rsidR="00FC0097">
        <w:rPr>
          <w:rFonts w:asciiTheme="minorHAnsi" w:hAnsiTheme="minorHAnsi"/>
          <w:szCs w:val="20"/>
        </w:rPr>
        <w:t xml:space="preserve">Systému </w:t>
      </w:r>
      <w:r>
        <w:rPr>
          <w:rFonts w:asciiTheme="minorHAnsi" w:hAnsiTheme="minorHAnsi"/>
          <w:szCs w:val="20"/>
        </w:rPr>
        <w:t>(minimálně jednou za kalendářní rok)</w:t>
      </w:r>
      <w:r w:rsidR="00DE6C72">
        <w:rPr>
          <w:rFonts w:asciiTheme="minorHAnsi" w:hAnsiTheme="minorHAnsi"/>
          <w:szCs w:val="20"/>
        </w:rPr>
        <w:t>;</w:t>
      </w:r>
    </w:p>
    <w:p w14:paraId="3449BFA7" w14:textId="294EEB92" w:rsidR="00FC0097" w:rsidRPr="00980A2C"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 xml:space="preserve">pravidelné aktualizace lékové databáze, </w:t>
      </w:r>
      <w:r>
        <w:rPr>
          <w:rFonts w:asciiTheme="minorHAnsi" w:hAnsiTheme="minorHAnsi"/>
          <w:szCs w:val="20"/>
        </w:rPr>
        <w:t>je-li součástí Systému (minimálně jednou za kalendářní rok);</w:t>
      </w:r>
    </w:p>
    <w:p w14:paraId="5EDF79B3" w14:textId="77777777"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zapracování legislativních požadavků</w:t>
      </w:r>
      <w:r>
        <w:rPr>
          <w:rFonts w:asciiTheme="minorHAnsi" w:hAnsiTheme="minorHAnsi"/>
          <w:szCs w:val="20"/>
        </w:rPr>
        <w:t>;</w:t>
      </w:r>
    </w:p>
    <w:p w14:paraId="3E4CB8A5" w14:textId="77777777"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realizaci nových požadavků </w:t>
      </w:r>
      <w:r>
        <w:rPr>
          <w:rFonts w:asciiTheme="minorHAnsi" w:hAnsiTheme="minorHAnsi"/>
          <w:szCs w:val="20"/>
        </w:rPr>
        <w:t>o</w:t>
      </w:r>
      <w:r w:rsidRPr="00980A2C">
        <w:rPr>
          <w:rFonts w:asciiTheme="minorHAnsi" w:hAnsiTheme="minorHAnsi"/>
          <w:szCs w:val="20"/>
        </w:rPr>
        <w:t>bjednatele</w:t>
      </w:r>
      <w:r>
        <w:rPr>
          <w:rFonts w:asciiTheme="minorHAnsi" w:hAnsiTheme="minorHAnsi"/>
          <w:szCs w:val="20"/>
        </w:rPr>
        <w:t>;</w:t>
      </w:r>
    </w:p>
    <w:p w14:paraId="20546C02" w14:textId="17619662" w:rsidR="00DE6C72"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řešení problematických situací</w:t>
      </w:r>
      <w:r>
        <w:rPr>
          <w:rFonts w:asciiTheme="minorHAnsi" w:hAnsiTheme="minorHAnsi"/>
          <w:szCs w:val="20"/>
        </w:rPr>
        <w:t>;</w:t>
      </w:r>
    </w:p>
    <w:p w14:paraId="15D2F0AA" w14:textId="628B21AF" w:rsidR="00FC0097"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telefonick</w:t>
      </w:r>
      <w:r>
        <w:rPr>
          <w:rFonts w:asciiTheme="minorHAnsi" w:hAnsiTheme="minorHAnsi"/>
          <w:szCs w:val="20"/>
        </w:rPr>
        <w:t>ou</w:t>
      </w:r>
      <w:r w:rsidRPr="00FC0097">
        <w:rPr>
          <w:rFonts w:asciiTheme="minorHAnsi" w:hAnsiTheme="minorHAnsi"/>
          <w:szCs w:val="20"/>
        </w:rPr>
        <w:t>/emailov</w:t>
      </w:r>
      <w:r>
        <w:rPr>
          <w:rFonts w:asciiTheme="minorHAnsi" w:hAnsiTheme="minorHAnsi"/>
          <w:szCs w:val="20"/>
        </w:rPr>
        <w:t>ou</w:t>
      </w:r>
      <w:r w:rsidRPr="00FC0097">
        <w:rPr>
          <w:rFonts w:asciiTheme="minorHAnsi" w:hAnsiTheme="minorHAnsi"/>
          <w:szCs w:val="20"/>
        </w:rPr>
        <w:t xml:space="preserve"> podpor</w:t>
      </w:r>
      <w:r>
        <w:rPr>
          <w:rFonts w:asciiTheme="minorHAnsi" w:hAnsiTheme="minorHAnsi"/>
          <w:szCs w:val="20"/>
        </w:rPr>
        <w:t>u;</w:t>
      </w:r>
    </w:p>
    <w:p w14:paraId="0E98192F" w14:textId="525517FD" w:rsidR="00FC0097" w:rsidRDefault="00FC0097"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FC0097">
        <w:rPr>
          <w:rFonts w:asciiTheme="minorHAnsi" w:hAnsiTheme="minorHAnsi"/>
          <w:szCs w:val="20"/>
        </w:rPr>
        <w:t xml:space="preserve">školení </w:t>
      </w:r>
      <w:r>
        <w:rPr>
          <w:rFonts w:asciiTheme="minorHAnsi" w:hAnsiTheme="minorHAnsi"/>
          <w:szCs w:val="20"/>
        </w:rPr>
        <w:t xml:space="preserve">minimálně </w:t>
      </w:r>
      <w:r w:rsidRPr="00FC0097">
        <w:rPr>
          <w:rFonts w:asciiTheme="minorHAnsi" w:hAnsiTheme="minorHAnsi"/>
          <w:szCs w:val="20"/>
        </w:rPr>
        <w:t xml:space="preserve">1x </w:t>
      </w:r>
      <w:r>
        <w:rPr>
          <w:rFonts w:asciiTheme="minorHAnsi" w:hAnsiTheme="minorHAnsi"/>
          <w:szCs w:val="20"/>
        </w:rPr>
        <w:t xml:space="preserve">za kalendářní rok v potřebném rozsahu pro zvládnutí </w:t>
      </w:r>
      <w:r w:rsidR="008E50FD">
        <w:rPr>
          <w:rFonts w:asciiTheme="minorHAnsi" w:hAnsiTheme="minorHAnsi"/>
          <w:szCs w:val="20"/>
        </w:rPr>
        <w:t>uživatelských/administrátorských funkcionalit zaměstnanci objednatele;</w:t>
      </w:r>
    </w:p>
    <w:p w14:paraId="25862D96" w14:textId="0EC560A7" w:rsidR="008E50FD" w:rsidRPr="00980A2C" w:rsidRDefault="008E50FD" w:rsidP="0077611A">
      <w:pPr>
        <w:pStyle w:val="Odstavecseseznamem"/>
        <w:numPr>
          <w:ilvl w:val="0"/>
          <w:numId w:val="55"/>
        </w:numPr>
        <w:suppressAutoHyphens/>
        <w:overflowPunct w:val="0"/>
        <w:autoSpaceDE w:val="0"/>
        <w:jc w:val="both"/>
        <w:textAlignment w:val="baseline"/>
        <w:rPr>
          <w:rFonts w:asciiTheme="minorHAnsi" w:hAnsiTheme="minorHAnsi"/>
          <w:szCs w:val="20"/>
        </w:rPr>
      </w:pPr>
      <w:r>
        <w:rPr>
          <w:rFonts w:asciiTheme="minorHAnsi" w:hAnsiTheme="minorHAnsi"/>
          <w:szCs w:val="20"/>
        </w:rPr>
        <w:t>poskytnutí aktuálních uživatelských a školících materiálů (minimálně v elektronické formě) s každou novou verzí Systému</w:t>
      </w:r>
      <w:r w:rsidR="002D2CF1">
        <w:rPr>
          <w:rFonts w:asciiTheme="minorHAnsi" w:hAnsiTheme="minorHAnsi"/>
          <w:szCs w:val="20"/>
        </w:rPr>
        <w:t>. Objednatel</w:t>
      </w:r>
      <w:r w:rsidR="002D2CF1" w:rsidRPr="002D2CF1">
        <w:rPr>
          <w:rFonts w:asciiTheme="minorHAnsi" w:hAnsiTheme="minorHAnsi"/>
          <w:szCs w:val="20"/>
        </w:rPr>
        <w:t xml:space="preserve"> je oprávněn vytvářet pro vlastní potřebu tiskové </w:t>
      </w:r>
      <w:r w:rsidR="00537D59">
        <w:rPr>
          <w:rFonts w:asciiTheme="minorHAnsi" w:hAnsiTheme="minorHAnsi"/>
          <w:szCs w:val="20"/>
        </w:rPr>
        <w:t xml:space="preserve">či elektronické </w:t>
      </w:r>
      <w:r w:rsidR="002D2CF1" w:rsidRPr="002D2CF1">
        <w:rPr>
          <w:rFonts w:asciiTheme="minorHAnsi" w:hAnsiTheme="minorHAnsi"/>
          <w:szCs w:val="20"/>
        </w:rPr>
        <w:t>kopie uživatelského manuálu dodaného poskytovatelem v elektronické podobě.</w:t>
      </w:r>
    </w:p>
    <w:p w14:paraId="61C048F0" w14:textId="02811AC3" w:rsidR="00DE6C72"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podporu při instalačních, reinstalačních a aktualizačních činnostech</w:t>
      </w:r>
      <w:r>
        <w:rPr>
          <w:rFonts w:asciiTheme="minorHAnsi" w:hAnsiTheme="minorHAnsi"/>
          <w:szCs w:val="20"/>
        </w:rPr>
        <w:t>;</w:t>
      </w:r>
    </w:p>
    <w:p w14:paraId="2DEC62F6" w14:textId="1FC92472" w:rsidR="00DE6C72" w:rsidRPr="00980A2C" w:rsidRDefault="00DE6C72" w:rsidP="0077611A">
      <w:pPr>
        <w:pStyle w:val="Odstavecseseznamem"/>
        <w:numPr>
          <w:ilvl w:val="0"/>
          <w:numId w:val="55"/>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implementace nových funkcionalit,</w:t>
      </w:r>
      <w:r>
        <w:rPr>
          <w:rFonts w:asciiTheme="minorHAnsi" w:hAnsiTheme="minorHAnsi"/>
          <w:szCs w:val="20"/>
        </w:rPr>
        <w:t xml:space="preserve"> po předchozí písemné dohodě s o</w:t>
      </w:r>
      <w:r w:rsidRPr="00980A2C">
        <w:rPr>
          <w:rFonts w:asciiTheme="minorHAnsi" w:hAnsiTheme="minorHAnsi"/>
          <w:szCs w:val="20"/>
        </w:rPr>
        <w:t>bjednatelem</w:t>
      </w:r>
      <w:r>
        <w:rPr>
          <w:rFonts w:asciiTheme="minorHAnsi" w:hAnsiTheme="minorHAnsi"/>
          <w:szCs w:val="20"/>
        </w:rPr>
        <w:t>.</w:t>
      </w:r>
    </w:p>
    <w:p w14:paraId="78C2D2E4" w14:textId="2957A251"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garantuje po dobu platnosti </w:t>
      </w:r>
      <w:r w:rsidR="0032184F">
        <w:rPr>
          <w:rFonts w:asciiTheme="minorHAnsi" w:hAnsiTheme="minorHAnsi"/>
          <w:szCs w:val="20"/>
        </w:rPr>
        <w:t>S</w:t>
      </w:r>
      <w:r w:rsidRPr="00744AF9">
        <w:rPr>
          <w:rFonts w:asciiTheme="minorHAnsi" w:hAnsiTheme="minorHAnsi"/>
          <w:szCs w:val="20"/>
        </w:rPr>
        <w:t>mlouvy záruku za jakost jako shodu Systému s jeho dokumentací.</w:t>
      </w:r>
    </w:p>
    <w:p w14:paraId="6521758E" w14:textId="33739D41" w:rsidR="008E50FD"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 xml:space="preserve">bjednatele na konkurenční SW jiného dodavatele za podmínek stanovených </w:t>
      </w:r>
      <w:r w:rsidR="0032184F">
        <w:rPr>
          <w:rFonts w:asciiTheme="minorHAnsi" w:hAnsiTheme="minorHAnsi"/>
          <w:szCs w:val="20"/>
        </w:rPr>
        <w:t>S</w:t>
      </w:r>
      <w:r w:rsidRPr="00744AF9">
        <w:rPr>
          <w:rFonts w:asciiTheme="minorHAnsi" w:hAnsiTheme="minorHAnsi"/>
          <w:szCs w:val="20"/>
        </w:rPr>
        <w:t>mlouvou.</w:t>
      </w:r>
    </w:p>
    <w:p w14:paraId="75648720" w14:textId="77777777" w:rsidR="008E50FD" w:rsidRDefault="008E50FD">
      <w:pPr>
        <w:spacing w:after="200" w:line="276" w:lineRule="auto"/>
        <w:rPr>
          <w:rFonts w:asciiTheme="minorHAnsi" w:hAnsiTheme="minorHAnsi"/>
          <w:szCs w:val="20"/>
        </w:rPr>
      </w:pPr>
      <w:r>
        <w:rPr>
          <w:rFonts w:asciiTheme="minorHAnsi" w:hAnsiTheme="minorHAnsi"/>
          <w:szCs w:val="20"/>
        </w:rPr>
        <w:br w:type="page"/>
      </w:r>
    </w:p>
    <w:p w14:paraId="2DE05CE9" w14:textId="77777777" w:rsidR="008E50FD" w:rsidRDefault="008E50FD" w:rsidP="005E04BA">
      <w:pPr>
        <w:suppressAutoHyphens/>
        <w:overflowPunct w:val="0"/>
        <w:autoSpaceDE w:val="0"/>
        <w:jc w:val="center"/>
        <w:textAlignment w:val="baseline"/>
        <w:rPr>
          <w:rFonts w:asciiTheme="minorHAnsi" w:hAnsiTheme="minorHAnsi" w:cs="Arial"/>
          <w:b/>
          <w:szCs w:val="20"/>
        </w:rPr>
      </w:pPr>
    </w:p>
    <w:p w14:paraId="3C7DC9F5" w14:textId="2CA0BF8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w:t>
      </w:r>
    </w:p>
    <w:p w14:paraId="40B9964B"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 Doba a místo plnění</w:t>
      </w:r>
    </w:p>
    <w:p w14:paraId="2AC7905E" w14:textId="2B793C0C" w:rsidR="005E04BA" w:rsidRPr="00744AF9" w:rsidRDefault="0032184F" w:rsidP="0077611A">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S</w:t>
      </w:r>
      <w:r w:rsidR="005E04BA" w:rsidRPr="00744AF9">
        <w:rPr>
          <w:rFonts w:asciiTheme="minorHAnsi" w:eastAsia="Times New Roman" w:hAnsiTheme="minorHAnsi"/>
          <w:color w:val="000000"/>
          <w:sz w:val="20"/>
          <w:lang w:eastAsia="ar-SA"/>
        </w:rPr>
        <w:t>mlouva se uzavírá na dobu neurčitou</w:t>
      </w:r>
      <w:r w:rsidR="00744AF9">
        <w:rPr>
          <w:rFonts w:asciiTheme="minorHAnsi" w:eastAsia="Times New Roman" w:hAnsiTheme="minorHAnsi"/>
          <w:color w:val="000000"/>
          <w:sz w:val="20"/>
          <w:lang w:eastAsia="ar-SA"/>
        </w:rPr>
        <w:t xml:space="preserve">, platnou se stává </w:t>
      </w:r>
      <w:r w:rsidR="005E04BA"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005E04BA"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D72E9D">
        <w:rPr>
          <w:rFonts w:asciiTheme="minorHAnsi" w:eastAsia="Times New Roman" w:hAnsiTheme="minorHAnsi"/>
          <w:color w:val="000000"/>
          <w:sz w:val="20"/>
          <w:lang w:eastAsia="ar-SA"/>
        </w:rPr>
        <w:t>zveřejnění v registru smluv</w:t>
      </w:r>
      <w:r w:rsidR="003A5065">
        <w:rPr>
          <w:rFonts w:asciiTheme="minorHAnsi" w:eastAsia="Times New Roman" w:hAnsiTheme="minorHAnsi"/>
          <w:color w:val="000000"/>
          <w:sz w:val="20"/>
          <w:lang w:eastAsia="ar-SA"/>
        </w:rPr>
        <w:t>.</w:t>
      </w:r>
    </w:p>
    <w:p w14:paraId="44FA26D0" w14:textId="3837F23F" w:rsidR="005E04BA" w:rsidRPr="00744AF9" w:rsidRDefault="005E04BA" w:rsidP="0077611A">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bjednateli technickou podporu v rozsahu uvedeném v Příloze č.</w:t>
      </w:r>
      <w:r w:rsidR="00300C4A">
        <w:rPr>
          <w:rFonts w:asciiTheme="minorHAnsi" w:hAnsiTheme="minorHAnsi"/>
          <w:sz w:val="20"/>
        </w:rPr>
        <w:t>1 a č.</w:t>
      </w:r>
      <w:r w:rsidR="006C76FD">
        <w:rPr>
          <w:rFonts w:asciiTheme="minorHAnsi" w:hAnsiTheme="minorHAnsi"/>
          <w:sz w:val="20"/>
        </w:rPr>
        <w:t>2</w:t>
      </w:r>
      <w:r w:rsidRPr="00744AF9">
        <w:rPr>
          <w:rFonts w:asciiTheme="minorHAnsi" w:hAnsiTheme="minorHAnsi"/>
          <w:sz w:val="20"/>
        </w:rPr>
        <w:t xml:space="preserve"> </w:t>
      </w:r>
      <w:r w:rsidR="0032184F">
        <w:rPr>
          <w:rFonts w:asciiTheme="minorHAnsi" w:hAnsiTheme="minorHAnsi"/>
          <w:sz w:val="20"/>
        </w:rPr>
        <w:t>S</w:t>
      </w:r>
      <w:r w:rsidRPr="00744AF9">
        <w:rPr>
          <w:rFonts w:asciiTheme="minorHAnsi" w:hAnsiTheme="minorHAnsi"/>
          <w:sz w:val="20"/>
        </w:rPr>
        <w:t xml:space="preserve">mlouvy </w:t>
      </w:r>
      <w:r w:rsidRPr="00744AF9">
        <w:rPr>
          <w:rFonts w:asciiTheme="minorHAnsi" w:eastAsia="Times New Roman" w:hAnsiTheme="minorHAnsi"/>
          <w:color w:val="000000"/>
          <w:sz w:val="20"/>
          <w:lang w:eastAsia="ar-SA"/>
        </w:rPr>
        <w:t xml:space="preserve">ode dne </w:t>
      </w:r>
      <w:r w:rsidR="00D72E9D">
        <w:rPr>
          <w:rFonts w:asciiTheme="minorHAnsi" w:eastAsia="Times New Roman" w:hAnsiTheme="minorHAnsi"/>
          <w:color w:val="000000"/>
          <w:sz w:val="20"/>
          <w:lang w:eastAsia="ar-SA"/>
        </w:rPr>
        <w:t>účinnosti smlouvy</w:t>
      </w:r>
      <w:r w:rsidR="0068144A">
        <w:rPr>
          <w:rFonts w:asciiTheme="minorHAnsi" w:eastAsia="Times New Roman" w:hAnsiTheme="minorHAnsi"/>
          <w:color w:val="000000"/>
          <w:sz w:val="20"/>
          <w:lang w:eastAsia="ar-SA"/>
        </w:rPr>
        <w:t>.</w:t>
      </w:r>
    </w:p>
    <w:p w14:paraId="4BAFCA09" w14:textId="6A658D86" w:rsidR="005E04BA" w:rsidRPr="00744AF9" w:rsidRDefault="005E04BA" w:rsidP="0077611A">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w:t>
      </w:r>
      <w:r w:rsidR="00E70E96">
        <w:rPr>
          <w:rFonts w:asciiTheme="minorHAnsi" w:eastAsia="Times New Roman" w:hAnsiTheme="minorHAnsi"/>
          <w:color w:val="000000"/>
          <w:sz w:val="20"/>
          <w:lang w:eastAsia="ar-SA"/>
        </w:rPr>
        <w:t>S</w:t>
      </w:r>
      <w:r w:rsidRPr="00744AF9">
        <w:rPr>
          <w:rFonts w:asciiTheme="minorHAnsi" w:eastAsia="Times New Roman" w:hAnsiTheme="minorHAnsi"/>
          <w:color w:val="000000"/>
          <w:sz w:val="20"/>
          <w:lang w:eastAsia="ar-SA"/>
        </w:rPr>
        <w:t>mlouvy (dodávka, servis, údržba, jednání atp.).</w:t>
      </w:r>
    </w:p>
    <w:p w14:paraId="31E69842" w14:textId="77777777" w:rsidR="005E04BA" w:rsidRPr="00744AF9" w:rsidRDefault="005E04BA" w:rsidP="005E04BA">
      <w:pPr>
        <w:suppressAutoHyphens/>
        <w:overflowPunct w:val="0"/>
        <w:autoSpaceDE w:val="0"/>
        <w:textAlignment w:val="baseline"/>
        <w:rPr>
          <w:rFonts w:asciiTheme="minorHAnsi" w:hAnsiTheme="minorHAnsi"/>
          <w:szCs w:val="20"/>
        </w:rPr>
      </w:pPr>
    </w:p>
    <w:p w14:paraId="766BDF69"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IV.</w:t>
      </w:r>
    </w:p>
    <w:p w14:paraId="2366AB45" w14:textId="77777777"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Cena a platební podmínky</w:t>
      </w:r>
    </w:p>
    <w:p w14:paraId="34C52DBD" w14:textId="00DF0E4B" w:rsidR="00FE03DD" w:rsidRDefault="00FE03DD" w:rsidP="0077611A">
      <w:pPr>
        <w:pStyle w:val="Odstavec"/>
        <w:numPr>
          <w:ilvl w:val="0"/>
          <w:numId w:val="14"/>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Cena technické podpory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je stanovena formou paušálu za fakturační období</w:t>
      </w:r>
      <w:r>
        <w:rPr>
          <w:rFonts w:asciiTheme="minorHAnsi" w:eastAsia="Times New Roman" w:hAnsiTheme="minorHAnsi"/>
          <w:color w:val="000000"/>
          <w:sz w:val="20"/>
          <w:lang w:eastAsia="ar-SA"/>
        </w:rPr>
        <w:t>,</w:t>
      </w:r>
      <w:r w:rsidRPr="00744AF9">
        <w:rPr>
          <w:rFonts w:asciiTheme="minorHAnsi" w:eastAsia="Times New Roman" w:hAnsiTheme="minorHAnsi"/>
          <w:color w:val="000000"/>
          <w:sz w:val="20"/>
          <w:lang w:eastAsia="ar-SA"/>
        </w:rPr>
        <w:t xml:space="preserve"> </w:t>
      </w:r>
      <w:bookmarkStart w:id="2" w:name="_Hlk109884004"/>
      <w:r w:rsidR="00267F10" w:rsidRPr="00267F10">
        <w:rPr>
          <w:rFonts w:asciiTheme="minorHAnsi" w:eastAsia="Times New Roman" w:hAnsiTheme="minorHAnsi"/>
          <w:color w:val="000000"/>
          <w:sz w:val="20"/>
          <w:lang w:eastAsia="ar-SA"/>
        </w:rPr>
        <w:t>a bude zaplacena na základě faktury vystavené poskytovatelem na začátku fakturačního</w:t>
      </w:r>
      <w:r w:rsidR="00267F10">
        <w:rPr>
          <w:rFonts w:asciiTheme="minorHAnsi" w:eastAsia="Times New Roman" w:hAnsiTheme="minorHAnsi"/>
          <w:color w:val="000000"/>
          <w:sz w:val="20"/>
          <w:lang w:eastAsia="ar-SA"/>
        </w:rPr>
        <w:t xml:space="preserve"> období</w:t>
      </w:r>
      <w:bookmarkEnd w:id="2"/>
      <w:r w:rsidR="00267F10" w:rsidRPr="00267F10">
        <w:rPr>
          <w:rFonts w:asciiTheme="minorHAnsi" w:eastAsia="Times New Roman" w:hAnsiTheme="minorHAnsi"/>
          <w:color w:val="000000"/>
          <w:sz w:val="20"/>
          <w:lang w:eastAsia="ar-SA"/>
        </w:rPr>
        <w:t>.</w:t>
      </w:r>
      <w:r w:rsidR="00267F10">
        <w:rPr>
          <w:rFonts w:asciiTheme="minorHAnsi" w:eastAsia="Times New Roman" w:hAnsiTheme="minorHAnsi"/>
          <w:color w:val="000000"/>
          <w:sz w:val="20"/>
          <w:lang w:eastAsia="ar-SA"/>
        </w:rPr>
        <w:t xml:space="preserve"> </w:t>
      </w:r>
      <w:bookmarkStart w:id="3" w:name="_Hlk109884027"/>
      <w:r w:rsidR="00267F10" w:rsidRPr="00744AF9">
        <w:rPr>
          <w:rFonts w:asciiTheme="minorHAnsi" w:eastAsia="Times New Roman" w:hAnsiTheme="minorHAnsi"/>
          <w:color w:val="000000"/>
          <w:sz w:val="20"/>
          <w:lang w:eastAsia="ar-SA"/>
        </w:rPr>
        <w:t xml:space="preserve">Cena </w:t>
      </w:r>
      <w:r w:rsidR="00267F10">
        <w:rPr>
          <w:rFonts w:asciiTheme="minorHAnsi" w:eastAsia="Times New Roman" w:hAnsiTheme="minorHAnsi"/>
          <w:color w:val="000000"/>
          <w:sz w:val="20"/>
          <w:lang w:eastAsia="ar-SA"/>
        </w:rPr>
        <w:t xml:space="preserve">paušálu </w:t>
      </w:r>
      <w:r w:rsidR="00267F10" w:rsidRPr="00744AF9">
        <w:rPr>
          <w:rFonts w:asciiTheme="minorHAnsi" w:eastAsia="Times New Roman" w:hAnsiTheme="minorHAnsi"/>
          <w:color w:val="000000"/>
          <w:sz w:val="20"/>
          <w:lang w:eastAsia="ar-SA"/>
        </w:rPr>
        <w:t xml:space="preserve">technické podpory </w:t>
      </w:r>
      <w:r w:rsidR="00267F10" w:rsidRPr="00744AF9">
        <w:rPr>
          <w:rFonts w:asciiTheme="minorHAnsi" w:eastAsia="Times New Roman" w:hAnsiTheme="minorHAnsi"/>
          <w:b/>
          <w:color w:val="000000"/>
          <w:sz w:val="20"/>
          <w:lang w:eastAsia="ar-SA"/>
        </w:rPr>
        <w:t>Systému</w:t>
      </w:r>
      <w:r w:rsidR="00267F10" w:rsidRPr="00744AF9">
        <w:rPr>
          <w:rFonts w:asciiTheme="minorHAnsi" w:eastAsia="Times New Roman" w:hAnsiTheme="minorHAnsi"/>
          <w:color w:val="000000"/>
          <w:sz w:val="20"/>
          <w:lang w:eastAsia="ar-SA"/>
        </w:rPr>
        <w:t xml:space="preserve"> </w:t>
      </w:r>
      <w:r w:rsidR="00815C5A">
        <w:rPr>
          <w:rFonts w:asciiTheme="minorHAnsi" w:eastAsia="Times New Roman" w:hAnsiTheme="minorHAnsi"/>
          <w:color w:val="000000"/>
          <w:sz w:val="20"/>
          <w:lang w:eastAsia="ar-SA"/>
        </w:rPr>
        <w:t>zahrnuje</w:t>
      </w:r>
      <w:r w:rsidR="00300C4A">
        <w:rPr>
          <w:rFonts w:asciiTheme="minorHAnsi" w:eastAsia="Times New Roman" w:hAnsiTheme="minorHAnsi"/>
          <w:color w:val="000000"/>
          <w:sz w:val="20"/>
          <w:lang w:eastAsia="ar-SA"/>
        </w:rPr>
        <w:t xml:space="preserve"> min.</w:t>
      </w:r>
      <w:r w:rsidRPr="00744AF9">
        <w:rPr>
          <w:rFonts w:asciiTheme="minorHAnsi" w:eastAsia="Times New Roman" w:hAnsiTheme="minorHAnsi"/>
          <w:color w:val="000000"/>
          <w:sz w:val="20"/>
          <w:lang w:eastAsia="ar-SA"/>
        </w:rPr>
        <w:t>:</w:t>
      </w:r>
      <w:bookmarkEnd w:id="3"/>
    </w:p>
    <w:p w14:paraId="0E4DA740" w14:textId="77777777"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ustanovení dle bodu II. Odst. 3.;</w:t>
      </w:r>
    </w:p>
    <w:p w14:paraId="54160862" w14:textId="61693258"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všechny pořizovací finanční náklady se službou spojené;</w:t>
      </w:r>
    </w:p>
    <w:p w14:paraId="1BBD56F4" w14:textId="59996E10" w:rsidR="00E15C8F" w:rsidRDefault="00E15C8F" w:rsidP="0077611A">
      <w:pPr>
        <w:numPr>
          <w:ilvl w:val="0"/>
          <w:numId w:val="56"/>
        </w:numPr>
        <w:pBdr>
          <w:top w:val="nil"/>
          <w:left w:val="nil"/>
          <w:bottom w:val="nil"/>
          <w:right w:val="nil"/>
          <w:between w:val="nil"/>
        </w:pBdr>
        <w:jc w:val="both"/>
        <w:rPr>
          <w:rFonts w:ascii="Calibri" w:eastAsia="Calibri" w:hAnsi="Calibri" w:cs="Calibri"/>
          <w:szCs w:val="20"/>
        </w:rPr>
      </w:pPr>
      <w:r>
        <w:rPr>
          <w:rFonts w:asciiTheme="minorHAnsi" w:hAnsiTheme="minorHAnsi"/>
        </w:rPr>
        <w:t>správu licencí uvedených v Příloze č.1 Smlouvy</w:t>
      </w:r>
      <w:r>
        <w:rPr>
          <w:rFonts w:ascii="Calibri" w:eastAsia="Calibri" w:hAnsi="Calibri" w:cs="Calibri"/>
          <w:szCs w:val="20"/>
        </w:rPr>
        <w:t>;</w:t>
      </w:r>
    </w:p>
    <w:p w14:paraId="5C94F1AF" w14:textId="3694F0E3" w:rsidR="0067794D" w:rsidRDefault="0067794D" w:rsidP="0077611A">
      <w:pPr>
        <w:numPr>
          <w:ilvl w:val="0"/>
          <w:numId w:val="56"/>
        </w:numPr>
        <w:pBdr>
          <w:top w:val="nil"/>
          <w:left w:val="nil"/>
          <w:bottom w:val="nil"/>
          <w:right w:val="nil"/>
          <w:between w:val="nil"/>
        </w:pBdr>
        <w:jc w:val="both"/>
        <w:rPr>
          <w:rFonts w:ascii="Calibri" w:eastAsia="Calibri" w:hAnsi="Calibri" w:cs="Calibri"/>
          <w:szCs w:val="20"/>
        </w:rPr>
      </w:pPr>
      <w:r>
        <w:rPr>
          <w:rFonts w:ascii="Calibri" w:eastAsia="Calibri" w:hAnsi="Calibri" w:cs="Calibri"/>
          <w:szCs w:val="20"/>
        </w:rPr>
        <w:t>poskytované služby dle dohodnutých SLA uvedených v Přílo</w:t>
      </w:r>
      <w:r w:rsidR="007F0102">
        <w:rPr>
          <w:rFonts w:ascii="Calibri" w:eastAsia="Calibri" w:hAnsi="Calibri" w:cs="Calibri"/>
          <w:szCs w:val="20"/>
        </w:rPr>
        <w:t>ze</w:t>
      </w:r>
      <w:r>
        <w:rPr>
          <w:rFonts w:ascii="Calibri" w:eastAsia="Calibri" w:hAnsi="Calibri" w:cs="Calibri"/>
          <w:szCs w:val="20"/>
        </w:rPr>
        <w:t xml:space="preserve"> č.</w:t>
      </w:r>
      <w:r w:rsidR="007F0102">
        <w:rPr>
          <w:rFonts w:ascii="Calibri" w:eastAsia="Calibri" w:hAnsi="Calibri" w:cs="Calibri"/>
          <w:szCs w:val="20"/>
        </w:rPr>
        <w:t>2</w:t>
      </w:r>
      <w:r>
        <w:rPr>
          <w:rFonts w:ascii="Calibri" w:eastAsia="Calibri" w:hAnsi="Calibri" w:cs="Calibri"/>
          <w:szCs w:val="20"/>
        </w:rPr>
        <w:t>.;</w:t>
      </w:r>
    </w:p>
    <w:p w14:paraId="4A960F9E" w14:textId="39A31F49" w:rsidR="005E04BA" w:rsidRPr="00B91171" w:rsidRDefault="00B91171" w:rsidP="0077611A">
      <w:pPr>
        <w:numPr>
          <w:ilvl w:val="0"/>
          <w:numId w:val="56"/>
        </w:numPr>
        <w:pBdr>
          <w:top w:val="nil"/>
          <w:left w:val="nil"/>
          <w:bottom w:val="nil"/>
          <w:right w:val="nil"/>
          <w:between w:val="nil"/>
        </w:pBdr>
        <w:jc w:val="both"/>
        <w:rPr>
          <w:rFonts w:ascii="Calibri" w:eastAsia="Calibri" w:hAnsi="Calibri" w:cs="Calibri"/>
          <w:szCs w:val="20"/>
        </w:rPr>
      </w:pPr>
      <w:r>
        <w:rPr>
          <w:rFonts w:asciiTheme="minorHAnsi" w:hAnsiTheme="minorHAnsi"/>
        </w:rPr>
        <w:t>a</w:t>
      </w:r>
      <w:r w:rsidR="00FE03DD" w:rsidRPr="00B91171">
        <w:rPr>
          <w:rFonts w:asciiTheme="minorHAnsi" w:hAnsiTheme="minorHAnsi"/>
        </w:rPr>
        <w:t>ktualizac</w:t>
      </w:r>
      <w:r>
        <w:rPr>
          <w:rFonts w:asciiTheme="minorHAnsi" w:hAnsiTheme="minorHAnsi"/>
        </w:rPr>
        <w:t>e</w:t>
      </w:r>
      <w:r w:rsidR="00FE03DD" w:rsidRPr="00B91171">
        <w:rPr>
          <w:rFonts w:asciiTheme="minorHAnsi" w:hAnsiTheme="minorHAnsi"/>
        </w:rPr>
        <w:t xml:space="preserve"> </w:t>
      </w:r>
      <w:r w:rsidR="00FE03DD" w:rsidRPr="00B91171">
        <w:rPr>
          <w:rFonts w:asciiTheme="minorHAnsi" w:hAnsiTheme="minorHAnsi"/>
          <w:b/>
        </w:rPr>
        <w:t>Systému</w:t>
      </w:r>
      <w:r w:rsidR="00FE03DD" w:rsidRPr="00B91171">
        <w:rPr>
          <w:rFonts w:asciiTheme="minorHAnsi" w:hAnsiTheme="minorHAnsi"/>
        </w:rPr>
        <w:t xml:space="preserve"> z důvodu vylepšování, odstraňování závad v rámci záruky za jakost, technologického rozvoje, zvyšování bezpečnosti, zajištění souladu Systému s legislativními změnami</w:t>
      </w:r>
      <w:r w:rsidR="00815C5A" w:rsidRPr="00B91171">
        <w:rPr>
          <w:rFonts w:asciiTheme="minorHAnsi" w:hAnsiTheme="minorHAnsi"/>
        </w:rPr>
        <w:t xml:space="preserve"> (minimálně jeden krát za kalendářní rok)</w:t>
      </w:r>
      <w:r w:rsidR="002C5343" w:rsidRPr="00B91171">
        <w:rPr>
          <w:rFonts w:asciiTheme="minorHAnsi" w:hAnsiTheme="minorHAnsi"/>
        </w:rPr>
        <w:t>.</w:t>
      </w:r>
    </w:p>
    <w:p w14:paraId="7049454D" w14:textId="48AEFC43" w:rsidR="005E04BA" w:rsidRPr="002044A3" w:rsidRDefault="005E04BA" w:rsidP="0077611A">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Podrobný popis služeb a způsob jejich poskytování je popsán v Příloze č. </w:t>
      </w:r>
      <w:r w:rsidR="007F0102">
        <w:rPr>
          <w:rFonts w:asciiTheme="minorHAnsi" w:hAnsiTheme="minorHAnsi"/>
          <w:sz w:val="20"/>
        </w:rPr>
        <w:t>2</w:t>
      </w:r>
      <w:r w:rsidRPr="00744AF9">
        <w:rPr>
          <w:rFonts w:asciiTheme="minorHAnsi" w:hAnsiTheme="minorHAnsi"/>
          <w:sz w:val="20"/>
        </w:rPr>
        <w:t xml:space="preserve"> </w:t>
      </w:r>
      <w:r w:rsidR="00B51194">
        <w:rPr>
          <w:rFonts w:asciiTheme="minorHAnsi" w:hAnsiTheme="minorHAnsi"/>
          <w:sz w:val="20"/>
        </w:rPr>
        <w:t>S</w:t>
      </w:r>
      <w:r w:rsidRPr="00744AF9">
        <w:rPr>
          <w:rFonts w:asciiTheme="minorHAnsi" w:hAnsiTheme="minorHAnsi"/>
          <w:sz w:val="20"/>
        </w:rPr>
        <w:t>mlouvy.</w:t>
      </w:r>
    </w:p>
    <w:p w14:paraId="0FE821EA" w14:textId="6080AD36" w:rsidR="008F0DA9" w:rsidRPr="002044A3" w:rsidRDefault="008F0DA9" w:rsidP="002044A3">
      <w:pPr>
        <w:pStyle w:val="Odstavec"/>
        <w:numPr>
          <w:ilvl w:val="0"/>
          <w:numId w:val="14"/>
        </w:numPr>
        <w:spacing w:before="120"/>
        <w:ind w:left="425" w:hanging="357"/>
        <w:rPr>
          <w:rFonts w:asciiTheme="minorHAnsi" w:eastAsia="Times New Roman" w:hAnsiTheme="minorHAnsi"/>
          <w:color w:val="000000"/>
          <w:sz w:val="20"/>
          <w:lang w:eastAsia="ar-SA"/>
        </w:rPr>
      </w:pPr>
      <w:r w:rsidRPr="002044A3">
        <w:rPr>
          <w:rFonts w:asciiTheme="minorHAnsi" w:eastAsia="Times New Roman" w:hAnsiTheme="minorHAnsi"/>
          <w:color w:val="000000"/>
          <w:sz w:val="20"/>
          <w:lang w:eastAsia="ar-SA"/>
        </w:rPr>
        <w:t xml:space="preserve">Objednatel se zavazuje jednorázově zaplatit poskytovateli za </w:t>
      </w:r>
      <w:r w:rsidR="00506F5D">
        <w:rPr>
          <w:rFonts w:asciiTheme="minorHAnsi" w:eastAsia="Times New Roman" w:hAnsiTheme="minorHAnsi"/>
          <w:color w:val="000000"/>
          <w:sz w:val="20"/>
          <w:lang w:eastAsia="ar-SA"/>
        </w:rPr>
        <w:t>3</w:t>
      </w:r>
      <w:r w:rsidR="00267F10">
        <w:rPr>
          <w:rFonts w:asciiTheme="minorHAnsi" w:eastAsia="Times New Roman" w:hAnsiTheme="minorHAnsi"/>
          <w:color w:val="000000"/>
          <w:sz w:val="20"/>
          <w:lang w:eastAsia="ar-SA"/>
        </w:rPr>
        <w:t xml:space="preserve"> </w:t>
      </w:r>
      <w:r w:rsidRPr="002044A3">
        <w:rPr>
          <w:rFonts w:asciiTheme="minorHAnsi" w:eastAsia="Times New Roman" w:hAnsiTheme="minorHAnsi"/>
          <w:color w:val="000000"/>
          <w:sz w:val="20"/>
          <w:lang w:eastAsia="ar-SA"/>
        </w:rPr>
        <w:t xml:space="preserve">nově dodané licence </w:t>
      </w:r>
      <w:r w:rsidRPr="002044A3">
        <w:rPr>
          <w:rFonts w:asciiTheme="minorHAnsi" w:hAnsiTheme="minorHAnsi"/>
          <w:sz w:val="20"/>
        </w:rPr>
        <w:t xml:space="preserve">cenu stanovenou dohodou celkem ve výši </w:t>
      </w:r>
      <w:sdt>
        <w:sdtPr>
          <w:rPr>
            <w:rFonts w:asciiTheme="minorHAnsi" w:hAnsiTheme="minorHAnsi"/>
            <w:sz w:val="20"/>
            <w:highlight w:val="lightGray"/>
          </w:rPr>
          <w:id w:val="329187776"/>
          <w:placeholder>
            <w:docPart w:val="7C272448BBBD48E7842EE45FC9E13902"/>
          </w:placeholder>
          <w:text/>
        </w:sdtPr>
        <w:sdtEndPr>
          <w:rPr>
            <w:rFonts w:ascii="Calibri" w:hAnsi="Calibri"/>
            <w:sz w:val="24"/>
          </w:rPr>
        </w:sdtEndPr>
        <w:sdtContent>
          <w:r w:rsidRPr="002044A3">
            <w:rPr>
              <w:highlight w:val="lightGray"/>
            </w:rPr>
            <w:t>………….……………</w:t>
          </w:r>
        </w:sdtContent>
      </w:sdt>
      <w:r w:rsidRPr="002044A3">
        <w:rPr>
          <w:rFonts w:asciiTheme="minorHAnsi" w:hAnsiTheme="minorHAnsi"/>
          <w:sz w:val="20"/>
        </w:rPr>
        <w:t xml:space="preserve"> </w:t>
      </w:r>
      <w:r w:rsidRPr="002044A3">
        <w:rPr>
          <w:rFonts w:asciiTheme="minorHAnsi" w:hAnsiTheme="minorHAnsi"/>
          <w:b/>
          <w:sz w:val="20"/>
        </w:rPr>
        <w:t>Kč bez DPH</w:t>
      </w:r>
      <w:r w:rsidRPr="002044A3">
        <w:rPr>
          <w:rFonts w:asciiTheme="minorHAnsi" w:hAnsiTheme="minorHAnsi"/>
          <w:sz w:val="20"/>
        </w:rPr>
        <w:t xml:space="preserve">, DPH </w:t>
      </w:r>
      <w:sdt>
        <w:sdtPr>
          <w:rPr>
            <w:rFonts w:asciiTheme="minorHAnsi" w:hAnsiTheme="minorHAnsi"/>
            <w:sz w:val="20"/>
            <w:highlight w:val="lightGray"/>
          </w:rPr>
          <w:id w:val="1588647998"/>
          <w:placeholder>
            <w:docPart w:val="4ED6CBF46E3C43BEA553B9CF0C24D3D9"/>
          </w:placeholder>
          <w:text/>
        </w:sdtPr>
        <w:sdtEndPr>
          <w:rPr>
            <w:rFonts w:ascii="Calibri" w:hAnsi="Calibri"/>
            <w:sz w:val="24"/>
          </w:rPr>
        </w:sdtEndPr>
        <w:sdtContent>
          <w:r w:rsidRPr="002044A3">
            <w:rPr>
              <w:highlight w:val="lightGray"/>
            </w:rPr>
            <w:t>……..…..….</w:t>
          </w:r>
        </w:sdtContent>
      </w:sdt>
      <w:r w:rsidRPr="002044A3">
        <w:rPr>
          <w:rFonts w:asciiTheme="minorHAnsi" w:hAnsiTheme="minorHAnsi"/>
          <w:sz w:val="20"/>
        </w:rPr>
        <w:t xml:space="preserve"> Kč, </w:t>
      </w:r>
      <w:sdt>
        <w:sdtPr>
          <w:rPr>
            <w:rFonts w:asciiTheme="minorHAnsi" w:hAnsiTheme="minorHAnsi"/>
            <w:sz w:val="20"/>
            <w:highlight w:val="lightGray"/>
          </w:rPr>
          <w:id w:val="1047347513"/>
          <w:placeholder>
            <w:docPart w:val="1D97F28C0B284801A6ABEEC493EF415F"/>
          </w:placeholder>
          <w:text/>
        </w:sdtPr>
        <w:sdtEndPr>
          <w:rPr>
            <w:rFonts w:ascii="Calibri" w:hAnsi="Calibri"/>
            <w:sz w:val="24"/>
          </w:rPr>
        </w:sdtEndPr>
        <w:sdtContent>
          <w:r w:rsidRPr="002044A3">
            <w:rPr>
              <w:highlight w:val="lightGray"/>
            </w:rPr>
            <w:t>…………………..….</w:t>
          </w:r>
        </w:sdtContent>
      </w:sdt>
      <w:r w:rsidRPr="002044A3">
        <w:rPr>
          <w:rFonts w:asciiTheme="minorHAnsi" w:hAnsiTheme="minorHAnsi"/>
          <w:sz w:val="20"/>
        </w:rPr>
        <w:t xml:space="preserve"> </w:t>
      </w:r>
      <w:r w:rsidRPr="002044A3">
        <w:rPr>
          <w:rFonts w:asciiTheme="minorHAnsi" w:hAnsiTheme="minorHAnsi"/>
          <w:b/>
          <w:sz w:val="20"/>
        </w:rPr>
        <w:t>Kč včetně DPH</w:t>
      </w:r>
      <w:r w:rsidR="00CB60D1" w:rsidRPr="002044A3">
        <w:rPr>
          <w:rFonts w:asciiTheme="minorHAnsi" w:hAnsiTheme="minorHAnsi"/>
          <w:b/>
          <w:sz w:val="20"/>
        </w:rPr>
        <w:t xml:space="preserve">, </w:t>
      </w:r>
      <w:r w:rsidR="00CB60D1" w:rsidRPr="002044A3">
        <w:rPr>
          <w:rFonts w:asciiTheme="minorHAnsi" w:hAnsiTheme="minorHAnsi"/>
          <w:sz w:val="20"/>
        </w:rPr>
        <w:t>přičemž j</w:t>
      </w:r>
      <w:r w:rsidR="00414F47" w:rsidRPr="002044A3">
        <w:rPr>
          <w:rFonts w:asciiTheme="minorHAnsi" w:hAnsiTheme="minorHAnsi"/>
          <w:sz w:val="20"/>
        </w:rPr>
        <w:t xml:space="preserve">ednotková cena za případné dodání </w:t>
      </w:r>
      <w:r w:rsidR="00D72E9D">
        <w:rPr>
          <w:rFonts w:asciiTheme="minorHAnsi" w:hAnsiTheme="minorHAnsi"/>
          <w:sz w:val="20"/>
        </w:rPr>
        <w:t xml:space="preserve">každé </w:t>
      </w:r>
      <w:r w:rsidR="00414F47" w:rsidRPr="002044A3">
        <w:rPr>
          <w:rFonts w:asciiTheme="minorHAnsi" w:hAnsiTheme="minorHAnsi"/>
          <w:sz w:val="20"/>
        </w:rPr>
        <w:t>další licenc</w:t>
      </w:r>
      <w:r w:rsidR="00D72E9D">
        <w:rPr>
          <w:rFonts w:asciiTheme="minorHAnsi" w:hAnsiTheme="minorHAnsi"/>
          <w:sz w:val="20"/>
        </w:rPr>
        <w:t>e</w:t>
      </w:r>
      <w:r w:rsidR="00414F47" w:rsidRPr="002044A3">
        <w:rPr>
          <w:rFonts w:asciiTheme="minorHAnsi" w:hAnsiTheme="minorHAnsi"/>
          <w:sz w:val="20"/>
        </w:rPr>
        <w:t xml:space="preserve"> je stanovena dohodou ve výši </w:t>
      </w:r>
      <w:sdt>
        <w:sdtPr>
          <w:rPr>
            <w:rFonts w:asciiTheme="minorHAnsi" w:hAnsiTheme="minorHAnsi"/>
            <w:sz w:val="20"/>
            <w:highlight w:val="lightGray"/>
          </w:rPr>
          <w:id w:val="1779290356"/>
          <w:placeholder>
            <w:docPart w:val="0FD9AC8F9FE54C7A8EDB8EC56E161EB3"/>
          </w:placeholder>
          <w:text/>
        </w:sdtPr>
        <w:sdtEndPr>
          <w:rPr>
            <w:rFonts w:ascii="Calibri" w:hAnsi="Calibri"/>
            <w:sz w:val="24"/>
          </w:rPr>
        </w:sdtEndPr>
        <w:sdtContent>
          <w:r w:rsidR="00414F47" w:rsidRPr="002044A3">
            <w:rPr>
              <w:highlight w:val="lightGray"/>
            </w:rPr>
            <w:t>………….……………</w:t>
          </w:r>
        </w:sdtContent>
      </w:sdt>
      <w:r w:rsidR="00414F47" w:rsidRPr="002044A3">
        <w:rPr>
          <w:rFonts w:asciiTheme="minorHAnsi" w:hAnsiTheme="minorHAnsi"/>
          <w:sz w:val="20"/>
        </w:rPr>
        <w:t xml:space="preserve"> </w:t>
      </w:r>
      <w:r w:rsidR="00414F47" w:rsidRPr="002044A3">
        <w:rPr>
          <w:rFonts w:asciiTheme="minorHAnsi" w:hAnsiTheme="minorHAnsi"/>
          <w:b/>
          <w:sz w:val="20"/>
        </w:rPr>
        <w:t>Kč bez DPH</w:t>
      </w:r>
      <w:r w:rsidR="00414F47" w:rsidRPr="002044A3">
        <w:rPr>
          <w:rFonts w:asciiTheme="minorHAnsi" w:hAnsiTheme="minorHAnsi"/>
          <w:sz w:val="20"/>
        </w:rPr>
        <w:t xml:space="preserve">, DPH </w:t>
      </w:r>
      <w:sdt>
        <w:sdtPr>
          <w:rPr>
            <w:rFonts w:asciiTheme="minorHAnsi" w:hAnsiTheme="minorHAnsi"/>
            <w:sz w:val="20"/>
            <w:highlight w:val="lightGray"/>
          </w:rPr>
          <w:id w:val="-1719349815"/>
          <w:placeholder>
            <w:docPart w:val="B51EEA30A1F6404F98C0B16B9E9532CB"/>
          </w:placeholder>
          <w:text/>
        </w:sdtPr>
        <w:sdtEndPr>
          <w:rPr>
            <w:rFonts w:ascii="Calibri" w:hAnsi="Calibri"/>
            <w:sz w:val="24"/>
          </w:rPr>
        </w:sdtEndPr>
        <w:sdtContent>
          <w:r w:rsidR="00414F47" w:rsidRPr="002044A3">
            <w:rPr>
              <w:highlight w:val="lightGray"/>
            </w:rPr>
            <w:t>……..…..….</w:t>
          </w:r>
        </w:sdtContent>
      </w:sdt>
      <w:r w:rsidR="00414F47" w:rsidRPr="002044A3">
        <w:rPr>
          <w:rFonts w:asciiTheme="minorHAnsi" w:hAnsiTheme="minorHAnsi"/>
          <w:sz w:val="20"/>
        </w:rPr>
        <w:t xml:space="preserve"> Kč, </w:t>
      </w:r>
      <w:sdt>
        <w:sdtPr>
          <w:rPr>
            <w:rFonts w:asciiTheme="minorHAnsi" w:hAnsiTheme="minorHAnsi"/>
            <w:sz w:val="20"/>
            <w:highlight w:val="lightGray"/>
          </w:rPr>
          <w:id w:val="76644125"/>
          <w:placeholder>
            <w:docPart w:val="623A97CC6F7A4616B11E668119A2E065"/>
          </w:placeholder>
          <w:text/>
        </w:sdtPr>
        <w:sdtEndPr>
          <w:rPr>
            <w:rFonts w:ascii="Calibri" w:hAnsi="Calibri"/>
            <w:sz w:val="24"/>
          </w:rPr>
        </w:sdtEndPr>
        <w:sdtContent>
          <w:r w:rsidR="00414F47" w:rsidRPr="002044A3">
            <w:rPr>
              <w:highlight w:val="lightGray"/>
            </w:rPr>
            <w:t>…………………..….</w:t>
          </w:r>
        </w:sdtContent>
      </w:sdt>
      <w:r w:rsidR="00414F47" w:rsidRPr="002044A3">
        <w:rPr>
          <w:rFonts w:asciiTheme="minorHAnsi" w:hAnsiTheme="minorHAnsi"/>
          <w:sz w:val="20"/>
        </w:rPr>
        <w:t xml:space="preserve"> </w:t>
      </w:r>
      <w:r w:rsidR="00414F47" w:rsidRPr="002044A3">
        <w:rPr>
          <w:rFonts w:asciiTheme="minorHAnsi" w:hAnsiTheme="minorHAnsi"/>
          <w:b/>
          <w:sz w:val="20"/>
        </w:rPr>
        <w:t>Kč včetně DPH</w:t>
      </w:r>
      <w:r w:rsidR="00CB60D1" w:rsidRPr="002044A3">
        <w:rPr>
          <w:rFonts w:asciiTheme="minorHAnsi" w:hAnsiTheme="minorHAnsi"/>
          <w:b/>
          <w:sz w:val="20"/>
        </w:rPr>
        <w:t>.</w:t>
      </w:r>
    </w:p>
    <w:p w14:paraId="50AB29C8" w14:textId="676C36A9" w:rsidR="007E36A3" w:rsidRPr="002C5343" w:rsidRDefault="005E579D" w:rsidP="00267F10">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Objednatel se zavazuje po dobu platnosti </w:t>
      </w:r>
      <w:r w:rsidR="00B51194">
        <w:rPr>
          <w:rFonts w:asciiTheme="minorHAnsi" w:hAnsiTheme="minorHAnsi"/>
          <w:sz w:val="20"/>
        </w:rPr>
        <w:t>S</w:t>
      </w:r>
      <w:r w:rsidRPr="00744AF9">
        <w:rPr>
          <w:rFonts w:asciiTheme="minorHAnsi" w:hAnsiTheme="minorHAnsi"/>
          <w:sz w:val="20"/>
        </w:rPr>
        <w:t xml:space="preserve">mlouvy platit </w:t>
      </w:r>
      <w:r>
        <w:rPr>
          <w:rFonts w:asciiTheme="minorHAnsi" w:hAnsiTheme="minorHAnsi"/>
          <w:sz w:val="20"/>
        </w:rPr>
        <w:t>p</w:t>
      </w:r>
      <w:r w:rsidRPr="00744AF9">
        <w:rPr>
          <w:rFonts w:asciiTheme="minorHAnsi" w:hAnsiTheme="minorHAnsi"/>
          <w:sz w:val="20"/>
        </w:rPr>
        <w:t>oskytovateli za služby dle čl. IV.1</w:t>
      </w:r>
      <w:r>
        <w:rPr>
          <w:rFonts w:asciiTheme="minorHAnsi" w:hAnsiTheme="minorHAnsi"/>
          <w:sz w:val="20"/>
        </w:rPr>
        <w:t xml:space="preserve"> </w:t>
      </w:r>
      <w:r w:rsidR="00267F10">
        <w:rPr>
          <w:rFonts w:asciiTheme="minorHAnsi" w:hAnsiTheme="minorHAnsi"/>
          <w:sz w:val="20"/>
        </w:rPr>
        <w:t xml:space="preserve">pro 5 licencí </w:t>
      </w:r>
      <w:r>
        <w:rPr>
          <w:rFonts w:asciiTheme="minorHAnsi" w:hAnsiTheme="minorHAnsi"/>
          <w:sz w:val="20"/>
        </w:rPr>
        <w:t xml:space="preserve">cenu </w:t>
      </w:r>
      <w:r w:rsidRPr="00744AF9">
        <w:rPr>
          <w:rFonts w:asciiTheme="minorHAnsi" w:hAnsiTheme="minorHAnsi"/>
          <w:sz w:val="20"/>
        </w:rPr>
        <w:t xml:space="preserve">stanovenou dohodou </w:t>
      </w:r>
      <w:r w:rsidR="002C5343">
        <w:rPr>
          <w:rFonts w:asciiTheme="minorHAnsi" w:hAnsiTheme="minorHAnsi"/>
          <w:sz w:val="20"/>
        </w:rPr>
        <w:t>ve výši</w:t>
      </w:r>
      <w:r w:rsidRPr="00744AF9">
        <w:rPr>
          <w:rFonts w:asciiTheme="minorHAnsi" w:hAnsiTheme="minorHAnsi"/>
          <w:sz w:val="20"/>
        </w:rPr>
        <w:t xml:space="preserve"> </w:t>
      </w:r>
      <w:sdt>
        <w:sdtPr>
          <w:rPr>
            <w:rFonts w:asciiTheme="minorHAnsi" w:hAnsiTheme="minorHAnsi"/>
            <w:sz w:val="20"/>
            <w:highlight w:val="lightGray"/>
          </w:rPr>
          <w:id w:val="-669486049"/>
          <w:placeholder>
            <w:docPart w:val="3DB245597C394D9DA286368DFD9743A4"/>
          </w:placeholder>
          <w:text/>
        </w:sdtPr>
        <w:sdtEndPr/>
        <w:sdtContent>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w:t>
      </w:r>
      <w:r w:rsidR="007E36A3" w:rsidRPr="002C5343">
        <w:rPr>
          <w:rFonts w:asciiTheme="minorHAnsi" w:hAnsiTheme="minorHAnsi"/>
          <w:b/>
          <w:sz w:val="20"/>
        </w:rPr>
        <w:t>Kč bez DPH</w:t>
      </w:r>
      <w:r w:rsidR="007E36A3" w:rsidRPr="002C5343">
        <w:rPr>
          <w:rFonts w:asciiTheme="minorHAnsi" w:hAnsiTheme="minorHAnsi"/>
          <w:sz w:val="20"/>
        </w:rPr>
        <w:t xml:space="preserve">, DPH </w:t>
      </w:r>
      <w:sdt>
        <w:sdtPr>
          <w:rPr>
            <w:rFonts w:asciiTheme="minorHAnsi" w:hAnsiTheme="minorHAnsi"/>
            <w:sz w:val="20"/>
            <w:highlight w:val="lightGray"/>
          </w:rPr>
          <w:id w:val="535156084"/>
          <w:placeholder>
            <w:docPart w:val="963019F1551E45A8B0E7D32C88C8BA37"/>
          </w:placeholder>
          <w:text/>
        </w:sdtPr>
        <w:sdtEndPr/>
        <w:sdtContent>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Kč, </w:t>
      </w:r>
      <w:sdt>
        <w:sdtPr>
          <w:rPr>
            <w:rFonts w:asciiTheme="minorHAnsi" w:hAnsiTheme="minorHAnsi"/>
            <w:sz w:val="20"/>
            <w:highlight w:val="lightGray"/>
          </w:rPr>
          <w:id w:val="-896285177"/>
          <w:placeholder>
            <w:docPart w:val="C18B0AA63F0441B4A272447B55D4A049"/>
          </w:placeholder>
          <w:text/>
        </w:sdtPr>
        <w:sdtEndPr/>
        <w:sdtContent>
          <w:r w:rsidR="007E36A3" w:rsidRPr="002C5343">
            <w:rPr>
              <w:rFonts w:asciiTheme="minorHAnsi" w:hAnsiTheme="minorHAnsi"/>
              <w:sz w:val="20"/>
              <w:highlight w:val="lightGray"/>
            </w:rPr>
            <w:t>…………………..….</w:t>
          </w:r>
        </w:sdtContent>
      </w:sdt>
      <w:r w:rsidR="007E36A3" w:rsidRPr="002C5343">
        <w:rPr>
          <w:rFonts w:asciiTheme="minorHAnsi" w:hAnsiTheme="minorHAnsi"/>
          <w:sz w:val="20"/>
        </w:rPr>
        <w:t xml:space="preserve"> </w:t>
      </w:r>
      <w:r w:rsidR="007E36A3" w:rsidRPr="002C5343">
        <w:rPr>
          <w:rFonts w:asciiTheme="minorHAnsi" w:hAnsiTheme="minorHAnsi"/>
          <w:b/>
          <w:sz w:val="20"/>
        </w:rPr>
        <w:t>Kč včetně DPH</w:t>
      </w:r>
      <w:r w:rsidR="007E36A3" w:rsidRPr="002C5343">
        <w:rPr>
          <w:rFonts w:asciiTheme="minorHAnsi" w:hAnsiTheme="minorHAnsi"/>
          <w:sz w:val="20"/>
        </w:rPr>
        <w:t xml:space="preserve"> za fakturační období</w:t>
      </w:r>
      <w:r w:rsidR="008A6E78">
        <w:rPr>
          <w:rFonts w:asciiTheme="minorHAnsi" w:hAnsiTheme="minorHAnsi"/>
          <w:sz w:val="20"/>
        </w:rPr>
        <w:t xml:space="preserve">, </w:t>
      </w:r>
      <w:r w:rsidR="008A6E78" w:rsidRPr="00CB60D1">
        <w:rPr>
          <w:rFonts w:asciiTheme="minorHAnsi" w:hAnsiTheme="minorHAnsi"/>
          <w:sz w:val="20"/>
        </w:rPr>
        <w:t>přičemž j</w:t>
      </w:r>
      <w:r w:rsidR="008A6E78" w:rsidRPr="00414F47">
        <w:rPr>
          <w:rFonts w:asciiTheme="minorHAnsi" w:hAnsiTheme="minorHAnsi"/>
          <w:sz w:val="20"/>
        </w:rPr>
        <w:t xml:space="preserve">ednotková cena </w:t>
      </w:r>
      <w:r w:rsidR="00322C9C">
        <w:rPr>
          <w:rFonts w:asciiTheme="minorHAnsi" w:hAnsiTheme="minorHAnsi"/>
          <w:sz w:val="20"/>
        </w:rPr>
        <w:t xml:space="preserve">poskytovaných služeb </w:t>
      </w:r>
      <w:r w:rsidR="00D72E9D">
        <w:rPr>
          <w:rFonts w:asciiTheme="minorHAnsi" w:hAnsiTheme="minorHAnsi"/>
          <w:sz w:val="20"/>
        </w:rPr>
        <w:t>dle čl. IV. odst. 1 v</w:t>
      </w:r>
      <w:r w:rsidR="008A6E78">
        <w:rPr>
          <w:rFonts w:asciiTheme="minorHAnsi" w:hAnsiTheme="minorHAnsi"/>
          <w:sz w:val="20"/>
        </w:rPr>
        <w:t xml:space="preserve"> případ</w:t>
      </w:r>
      <w:r w:rsidR="00D72E9D">
        <w:rPr>
          <w:rFonts w:asciiTheme="minorHAnsi" w:hAnsiTheme="minorHAnsi"/>
          <w:sz w:val="20"/>
        </w:rPr>
        <w:t>ě</w:t>
      </w:r>
      <w:r w:rsidR="008A6E78">
        <w:rPr>
          <w:rFonts w:asciiTheme="minorHAnsi" w:hAnsiTheme="minorHAnsi"/>
          <w:sz w:val="20"/>
        </w:rPr>
        <w:t xml:space="preserve"> dodání </w:t>
      </w:r>
      <w:r w:rsidR="00D72E9D">
        <w:rPr>
          <w:rFonts w:asciiTheme="minorHAnsi" w:hAnsiTheme="minorHAnsi"/>
          <w:sz w:val="20"/>
        </w:rPr>
        <w:t xml:space="preserve">každé </w:t>
      </w:r>
      <w:r w:rsidR="008A6E78">
        <w:rPr>
          <w:rFonts w:asciiTheme="minorHAnsi" w:hAnsiTheme="minorHAnsi"/>
          <w:sz w:val="20"/>
        </w:rPr>
        <w:t>další licenc</w:t>
      </w:r>
      <w:r w:rsidR="00D72E9D">
        <w:rPr>
          <w:rFonts w:asciiTheme="minorHAnsi" w:hAnsiTheme="minorHAnsi"/>
          <w:sz w:val="20"/>
        </w:rPr>
        <w:t>e</w:t>
      </w:r>
      <w:r w:rsidR="008A6E78">
        <w:rPr>
          <w:rFonts w:asciiTheme="minorHAnsi" w:hAnsiTheme="minorHAnsi"/>
          <w:sz w:val="20"/>
        </w:rPr>
        <w:t xml:space="preserve"> </w:t>
      </w:r>
      <w:r w:rsidR="008A6E78" w:rsidRPr="00414F47">
        <w:rPr>
          <w:rFonts w:asciiTheme="minorHAnsi" w:hAnsiTheme="minorHAnsi"/>
          <w:sz w:val="20"/>
        </w:rPr>
        <w:t xml:space="preserve">je stanovena </w:t>
      </w:r>
      <w:r w:rsidR="008A6E78" w:rsidRPr="00744AF9">
        <w:rPr>
          <w:rFonts w:asciiTheme="minorHAnsi" w:hAnsiTheme="minorHAnsi"/>
          <w:sz w:val="20"/>
        </w:rPr>
        <w:t xml:space="preserve">dohodou </w:t>
      </w:r>
      <w:r w:rsidR="008A6E78">
        <w:rPr>
          <w:rFonts w:asciiTheme="minorHAnsi" w:hAnsiTheme="minorHAnsi"/>
          <w:sz w:val="20"/>
        </w:rPr>
        <w:t>ve výši</w:t>
      </w:r>
      <w:r w:rsidR="008A6E78" w:rsidRPr="00744AF9">
        <w:rPr>
          <w:rFonts w:asciiTheme="minorHAnsi" w:hAnsiTheme="minorHAnsi"/>
          <w:sz w:val="20"/>
        </w:rPr>
        <w:t xml:space="preserve"> </w:t>
      </w:r>
      <w:sdt>
        <w:sdtPr>
          <w:rPr>
            <w:rFonts w:asciiTheme="minorHAnsi" w:hAnsiTheme="minorHAnsi"/>
            <w:sz w:val="20"/>
            <w:highlight w:val="lightGray"/>
          </w:rPr>
          <w:id w:val="239068151"/>
          <w:placeholder>
            <w:docPart w:val="2D02A1F2C3C942CBAC6A5A01746EC91E"/>
          </w:placeholder>
          <w:text/>
        </w:sdtPr>
        <w:sdtEndPr>
          <w:rPr>
            <w:rFonts w:ascii="Calibri" w:hAnsi="Calibri"/>
            <w:sz w:val="24"/>
          </w:rPr>
        </w:sdtEndPr>
        <w:sdtContent>
          <w:r w:rsidR="008A6E78" w:rsidRPr="008F0DA9">
            <w:rPr>
              <w:highlight w:val="lightGray"/>
            </w:rPr>
            <w:t>………….……………</w:t>
          </w:r>
        </w:sdtContent>
      </w:sdt>
      <w:r w:rsidR="008A6E78" w:rsidRPr="002C5343">
        <w:rPr>
          <w:rFonts w:asciiTheme="minorHAnsi" w:hAnsiTheme="minorHAnsi"/>
          <w:sz w:val="20"/>
        </w:rPr>
        <w:t xml:space="preserve"> </w:t>
      </w:r>
      <w:r w:rsidR="008A6E78" w:rsidRPr="002C5343">
        <w:rPr>
          <w:rFonts w:asciiTheme="minorHAnsi" w:hAnsiTheme="minorHAnsi"/>
          <w:b/>
          <w:sz w:val="20"/>
        </w:rPr>
        <w:t>Kč bez DPH</w:t>
      </w:r>
      <w:r w:rsidR="008A6E78" w:rsidRPr="002C5343">
        <w:rPr>
          <w:rFonts w:asciiTheme="minorHAnsi" w:hAnsiTheme="minorHAnsi"/>
          <w:sz w:val="20"/>
        </w:rPr>
        <w:t xml:space="preserve">, DPH </w:t>
      </w:r>
      <w:sdt>
        <w:sdtPr>
          <w:rPr>
            <w:rFonts w:asciiTheme="minorHAnsi" w:hAnsiTheme="minorHAnsi"/>
            <w:sz w:val="20"/>
            <w:highlight w:val="lightGray"/>
          </w:rPr>
          <w:id w:val="-483390035"/>
          <w:placeholder>
            <w:docPart w:val="7CBC10A4A64F4979BFD990BAC97F6ED3"/>
          </w:placeholder>
          <w:text/>
        </w:sdtPr>
        <w:sdtEndPr>
          <w:rPr>
            <w:rFonts w:ascii="Calibri" w:hAnsi="Calibri"/>
            <w:sz w:val="24"/>
          </w:rPr>
        </w:sdtEndPr>
        <w:sdtContent>
          <w:r w:rsidR="008A6E78" w:rsidRPr="008F0DA9">
            <w:rPr>
              <w:highlight w:val="lightGray"/>
            </w:rPr>
            <w:t>……..…..….</w:t>
          </w:r>
        </w:sdtContent>
      </w:sdt>
      <w:r w:rsidR="008A6E78" w:rsidRPr="002C5343">
        <w:rPr>
          <w:rFonts w:asciiTheme="minorHAnsi" w:hAnsiTheme="minorHAnsi"/>
          <w:sz w:val="20"/>
        </w:rPr>
        <w:t xml:space="preserve"> Kč, </w:t>
      </w:r>
      <w:sdt>
        <w:sdtPr>
          <w:rPr>
            <w:rFonts w:asciiTheme="minorHAnsi" w:hAnsiTheme="minorHAnsi"/>
            <w:sz w:val="20"/>
            <w:highlight w:val="lightGray"/>
          </w:rPr>
          <w:id w:val="-90084322"/>
          <w:placeholder>
            <w:docPart w:val="42B348E6C6334541873F0FF4CF0494A8"/>
          </w:placeholder>
          <w:text/>
        </w:sdtPr>
        <w:sdtEndPr>
          <w:rPr>
            <w:rFonts w:ascii="Calibri" w:hAnsi="Calibri"/>
            <w:sz w:val="24"/>
          </w:rPr>
        </w:sdtEndPr>
        <w:sdtContent>
          <w:r w:rsidR="008A6E78" w:rsidRPr="008F0DA9">
            <w:rPr>
              <w:highlight w:val="lightGray"/>
            </w:rPr>
            <w:t>…………………..….</w:t>
          </w:r>
        </w:sdtContent>
      </w:sdt>
      <w:r w:rsidR="008A6E78" w:rsidRPr="002C5343">
        <w:rPr>
          <w:rFonts w:asciiTheme="minorHAnsi" w:hAnsiTheme="minorHAnsi"/>
          <w:sz w:val="20"/>
        </w:rPr>
        <w:t xml:space="preserve"> </w:t>
      </w:r>
      <w:r w:rsidR="008A6E78" w:rsidRPr="002C5343">
        <w:rPr>
          <w:rFonts w:asciiTheme="minorHAnsi" w:hAnsiTheme="minorHAnsi"/>
          <w:b/>
          <w:sz w:val="20"/>
        </w:rPr>
        <w:t>Kč včetně DPH</w:t>
      </w:r>
      <w:r w:rsidR="00D72E9D">
        <w:rPr>
          <w:rFonts w:asciiTheme="minorHAnsi" w:hAnsiTheme="minorHAnsi"/>
          <w:b/>
          <w:sz w:val="20"/>
        </w:rPr>
        <w:t xml:space="preserve"> </w:t>
      </w:r>
      <w:r w:rsidR="00D72E9D" w:rsidRPr="00D72E9D">
        <w:rPr>
          <w:rFonts w:asciiTheme="minorHAnsi" w:hAnsiTheme="minorHAnsi"/>
          <w:sz w:val="20"/>
        </w:rPr>
        <w:t>za fakturační období</w:t>
      </w:r>
      <w:r w:rsidR="008A6E78">
        <w:rPr>
          <w:rFonts w:asciiTheme="minorHAnsi" w:hAnsiTheme="minorHAnsi"/>
          <w:b/>
          <w:sz w:val="20"/>
        </w:rPr>
        <w:t>.</w:t>
      </w:r>
    </w:p>
    <w:p w14:paraId="553C87B0" w14:textId="60251B13" w:rsidR="007E36A3" w:rsidRPr="008F3FB0" w:rsidRDefault="00FA367C" w:rsidP="0077611A">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Objednatel se zavazuje po dobu platnosti </w:t>
      </w:r>
      <w:r w:rsidR="00B51194">
        <w:rPr>
          <w:rFonts w:asciiTheme="minorHAnsi" w:hAnsiTheme="minorHAnsi"/>
          <w:sz w:val="20"/>
        </w:rPr>
        <w:t>S</w:t>
      </w:r>
      <w:r w:rsidRPr="00744AF9">
        <w:rPr>
          <w:rFonts w:asciiTheme="minorHAnsi" w:hAnsiTheme="minorHAnsi"/>
          <w:sz w:val="20"/>
        </w:rPr>
        <w:t xml:space="preserve">mlouvy platit </w:t>
      </w:r>
      <w:r>
        <w:rPr>
          <w:rFonts w:asciiTheme="minorHAnsi" w:hAnsiTheme="minorHAnsi"/>
          <w:sz w:val="20"/>
        </w:rPr>
        <w:t>p</w:t>
      </w:r>
      <w:r w:rsidRPr="00744AF9">
        <w:rPr>
          <w:rFonts w:asciiTheme="minorHAnsi" w:hAnsiTheme="minorHAnsi"/>
          <w:sz w:val="20"/>
        </w:rPr>
        <w:t xml:space="preserve">oskytovateli za služby </w:t>
      </w:r>
      <w:r>
        <w:rPr>
          <w:rFonts w:asciiTheme="minorHAnsi" w:hAnsiTheme="minorHAnsi"/>
          <w:sz w:val="20"/>
        </w:rPr>
        <w:t xml:space="preserve">objednané </w:t>
      </w:r>
      <w:r w:rsidR="001013D9">
        <w:rPr>
          <w:rFonts w:asciiTheme="minorHAnsi" w:hAnsiTheme="minorHAnsi"/>
          <w:sz w:val="20"/>
        </w:rPr>
        <w:t>o</w:t>
      </w:r>
      <w:r>
        <w:rPr>
          <w:rFonts w:asciiTheme="minorHAnsi" w:hAnsiTheme="minorHAnsi"/>
          <w:sz w:val="20"/>
        </w:rPr>
        <w:t xml:space="preserve">bjednatelem nad rámec </w:t>
      </w:r>
      <w:r w:rsidR="00CF3AC8">
        <w:rPr>
          <w:rFonts w:asciiTheme="minorHAnsi" w:hAnsiTheme="minorHAnsi"/>
          <w:sz w:val="20"/>
        </w:rPr>
        <w:t>paušálu</w:t>
      </w:r>
      <w:r>
        <w:rPr>
          <w:rFonts w:asciiTheme="minorHAnsi" w:hAnsiTheme="minorHAnsi"/>
          <w:sz w:val="20"/>
        </w:rPr>
        <w:t xml:space="preserve"> cenu </w:t>
      </w:r>
      <w:r w:rsidRPr="00744AF9">
        <w:rPr>
          <w:rFonts w:asciiTheme="minorHAnsi" w:hAnsiTheme="minorHAnsi"/>
          <w:sz w:val="20"/>
        </w:rPr>
        <w:t xml:space="preserve">stanovenou dohodou ve výši: </w:t>
      </w:r>
      <w:sdt>
        <w:sdtPr>
          <w:rPr>
            <w:rFonts w:asciiTheme="minorHAnsi" w:hAnsiTheme="minorHAnsi"/>
            <w:sz w:val="20"/>
            <w:highlight w:val="lightGray"/>
          </w:rPr>
          <w:id w:val="-1022704879"/>
          <w:placeholder>
            <w:docPart w:val="56B856B33F184746B11D8D1A50B3874B"/>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bez DPH</w:t>
      </w:r>
      <w:r w:rsidRPr="007E36A3">
        <w:rPr>
          <w:rFonts w:asciiTheme="minorHAnsi" w:hAnsiTheme="minorHAnsi"/>
          <w:sz w:val="20"/>
        </w:rPr>
        <w:t xml:space="preserve">, DPH </w:t>
      </w:r>
      <w:sdt>
        <w:sdtPr>
          <w:rPr>
            <w:rFonts w:asciiTheme="minorHAnsi" w:hAnsiTheme="minorHAnsi"/>
            <w:sz w:val="20"/>
            <w:highlight w:val="lightGray"/>
          </w:rPr>
          <w:id w:val="-995721135"/>
          <w:placeholder>
            <w:docPart w:val="FAEB10165F0E48C8A76BDEB184C596C8"/>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Kč, </w:t>
      </w:r>
      <w:sdt>
        <w:sdtPr>
          <w:rPr>
            <w:rFonts w:asciiTheme="minorHAnsi" w:hAnsiTheme="minorHAnsi"/>
            <w:sz w:val="20"/>
            <w:highlight w:val="lightGray"/>
          </w:rPr>
          <w:id w:val="206700915"/>
          <w:placeholder>
            <w:docPart w:val="68A7B1C48490412FB3759018740456E4"/>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včetně DPH</w:t>
      </w:r>
      <w:r w:rsidRPr="00744AF9">
        <w:rPr>
          <w:rFonts w:asciiTheme="minorHAnsi" w:hAnsiTheme="minorHAnsi"/>
          <w:sz w:val="20"/>
        </w:rPr>
        <w:t xml:space="preserve"> za </w:t>
      </w:r>
      <w:r>
        <w:rPr>
          <w:rFonts w:asciiTheme="minorHAnsi" w:hAnsiTheme="minorHAnsi"/>
          <w:sz w:val="20"/>
        </w:rPr>
        <w:t xml:space="preserve">1 hodinu práce </w:t>
      </w:r>
      <w:r w:rsidR="00B51194">
        <w:rPr>
          <w:rFonts w:asciiTheme="minorHAnsi" w:hAnsiTheme="minorHAnsi"/>
          <w:sz w:val="20"/>
        </w:rPr>
        <w:t>p</w:t>
      </w:r>
      <w:r>
        <w:rPr>
          <w:rFonts w:asciiTheme="minorHAnsi" w:hAnsiTheme="minorHAnsi"/>
          <w:sz w:val="20"/>
        </w:rPr>
        <w:t>říslušného specialisty</w:t>
      </w:r>
      <w:r w:rsidRPr="00744AF9">
        <w:rPr>
          <w:rFonts w:asciiTheme="minorHAnsi" w:hAnsiTheme="minorHAnsi"/>
          <w:sz w:val="20"/>
        </w:rPr>
        <w:t>.</w:t>
      </w:r>
    </w:p>
    <w:p w14:paraId="4FF84CE0" w14:textId="37081BE9" w:rsidR="005E579D" w:rsidRDefault="004C565B" w:rsidP="0077611A">
      <w:pPr>
        <w:pStyle w:val="Odstavec"/>
        <w:numPr>
          <w:ilvl w:val="0"/>
          <w:numId w:val="14"/>
        </w:numPr>
        <w:spacing w:before="120"/>
        <w:ind w:left="425"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005E579D" w:rsidRPr="00744AF9">
        <w:rPr>
          <w:rFonts w:asciiTheme="minorHAnsi" w:hAnsiTheme="minorHAnsi"/>
          <w:sz w:val="20"/>
        </w:rPr>
        <w:t xml:space="preserve"> </w:t>
      </w:r>
      <w:r w:rsidR="000B3933">
        <w:rPr>
          <w:rFonts w:asciiTheme="minorHAnsi" w:eastAsia="Times New Roman" w:hAnsiTheme="minorHAnsi"/>
          <w:color w:val="000000"/>
          <w:sz w:val="20"/>
          <w:lang w:eastAsia="ar-SA"/>
        </w:rPr>
        <w:t xml:space="preserve">Rozvoj a vývoj </w:t>
      </w:r>
      <w:r w:rsidR="003E4EA7">
        <w:rPr>
          <w:rFonts w:asciiTheme="minorHAnsi" w:eastAsia="Times New Roman" w:hAnsiTheme="minorHAnsi"/>
          <w:color w:val="000000"/>
          <w:sz w:val="20"/>
          <w:lang w:eastAsia="ar-SA"/>
        </w:rPr>
        <w:t xml:space="preserve">SW dle požadavků objednatele </w:t>
      </w:r>
      <w:r w:rsidR="000B3933">
        <w:rPr>
          <w:rFonts w:asciiTheme="minorHAnsi" w:eastAsia="Times New Roman" w:hAnsiTheme="minorHAnsi"/>
          <w:color w:val="000000"/>
          <w:sz w:val="20"/>
          <w:lang w:eastAsia="ar-SA"/>
        </w:rPr>
        <w:t xml:space="preserve">bude řešen samostatnými </w:t>
      </w:r>
      <w:r w:rsidR="001D11BD">
        <w:rPr>
          <w:rFonts w:asciiTheme="minorHAnsi" w:eastAsia="Times New Roman" w:hAnsiTheme="minorHAnsi"/>
          <w:color w:val="000000"/>
          <w:sz w:val="20"/>
          <w:lang w:eastAsia="ar-SA"/>
        </w:rPr>
        <w:t>dodatky ke smlouvě</w:t>
      </w:r>
      <w:r w:rsidR="000B3933">
        <w:rPr>
          <w:rFonts w:asciiTheme="minorHAnsi" w:eastAsia="Times New Roman" w:hAnsiTheme="minorHAnsi"/>
          <w:color w:val="000000"/>
          <w:sz w:val="20"/>
          <w:lang w:eastAsia="ar-SA"/>
        </w:rPr>
        <w:t xml:space="preserve"> včetně vypořádání autorských a majetkových práv v souladu s právními předpisy České republiky.</w:t>
      </w:r>
    </w:p>
    <w:p w14:paraId="03AA0EC9" w14:textId="7C0CFAEB" w:rsidR="004C565B" w:rsidRPr="00744AF9" w:rsidRDefault="004C565B" w:rsidP="0077611A">
      <w:pPr>
        <w:pStyle w:val="Odstavec"/>
        <w:numPr>
          <w:ilvl w:val="0"/>
          <w:numId w:val="14"/>
        </w:numPr>
        <w:spacing w:before="120"/>
        <w:ind w:left="426"/>
        <w:rPr>
          <w:rFonts w:asciiTheme="minorHAnsi" w:eastAsia="Times New Roman" w:hAnsiTheme="minorHAnsi"/>
          <w:color w:val="000000"/>
          <w:sz w:val="20"/>
          <w:lang w:eastAsia="ar-SA"/>
        </w:rPr>
      </w:pPr>
      <w:r w:rsidRPr="00744AF9">
        <w:rPr>
          <w:rFonts w:asciiTheme="minorHAnsi" w:hAnsiTheme="minorHAnsi"/>
          <w:sz w:val="20"/>
        </w:rPr>
        <w:t>Postup při čerpání služeb dle odstavce IV.</w:t>
      </w:r>
      <w:r w:rsidR="008724CF">
        <w:rPr>
          <w:rFonts w:asciiTheme="minorHAnsi" w:hAnsiTheme="minorHAnsi"/>
          <w:sz w:val="20"/>
        </w:rPr>
        <w:t xml:space="preserve">5 </w:t>
      </w:r>
      <w:r w:rsidR="001E3E1B">
        <w:rPr>
          <w:rFonts w:asciiTheme="minorHAnsi" w:hAnsiTheme="minorHAnsi"/>
          <w:sz w:val="20"/>
        </w:rPr>
        <w:t>nebo</w:t>
      </w:r>
      <w:r w:rsidR="008724CF">
        <w:rPr>
          <w:rFonts w:asciiTheme="minorHAnsi" w:hAnsiTheme="minorHAnsi"/>
          <w:sz w:val="20"/>
        </w:rPr>
        <w:t xml:space="preserve"> IV.</w:t>
      </w:r>
      <w:r w:rsidR="00C37BFB">
        <w:rPr>
          <w:rFonts w:asciiTheme="minorHAnsi" w:hAnsiTheme="minorHAnsi"/>
          <w:sz w:val="20"/>
        </w:rPr>
        <w:t>6</w:t>
      </w:r>
      <w:r w:rsidRPr="00744AF9">
        <w:rPr>
          <w:rFonts w:asciiTheme="minorHAnsi" w:hAnsiTheme="minorHAnsi"/>
          <w:sz w:val="20"/>
        </w:rPr>
        <w:t>.</w:t>
      </w:r>
    </w:p>
    <w:p w14:paraId="2E05ED98" w14:textId="3725B311" w:rsidR="004C565B" w:rsidRPr="00403B49" w:rsidRDefault="004C565B" w:rsidP="0077611A">
      <w:pPr>
        <w:pStyle w:val="Odstavec"/>
        <w:numPr>
          <w:ilvl w:val="0"/>
          <w:numId w:val="19"/>
        </w:numPr>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 xml:space="preserve">oskytovatele dle odstavce </w:t>
      </w:r>
      <w:r w:rsidR="008724CF" w:rsidRPr="00744AF9">
        <w:rPr>
          <w:rFonts w:asciiTheme="minorHAnsi" w:hAnsiTheme="minorHAnsi"/>
          <w:sz w:val="20"/>
        </w:rPr>
        <w:t>IV.</w:t>
      </w:r>
      <w:r w:rsidR="008724CF">
        <w:rPr>
          <w:rFonts w:asciiTheme="minorHAnsi" w:hAnsiTheme="minorHAnsi"/>
          <w:sz w:val="20"/>
        </w:rPr>
        <w:t>5</w:t>
      </w:r>
      <w:r w:rsidR="008724CF" w:rsidRPr="00744AF9">
        <w:rPr>
          <w:rFonts w:asciiTheme="minorHAnsi" w:hAnsiTheme="minorHAnsi"/>
          <w:color w:val="000000" w:themeColor="text1"/>
          <w:sz w:val="20"/>
        </w:rPr>
        <w:t>.</w:t>
      </w:r>
      <w:r w:rsidR="008724CF">
        <w:rPr>
          <w:rFonts w:asciiTheme="minorHAnsi" w:hAnsiTheme="minorHAnsi"/>
          <w:color w:val="000000" w:themeColor="text1"/>
          <w:sz w:val="20"/>
        </w:rPr>
        <w:t xml:space="preserve"> </w:t>
      </w:r>
      <w:r w:rsidR="001E3E1B">
        <w:rPr>
          <w:rFonts w:asciiTheme="minorHAnsi" w:hAnsiTheme="minorHAnsi"/>
          <w:color w:val="000000" w:themeColor="text1"/>
          <w:sz w:val="20"/>
        </w:rPr>
        <w:t>nebo</w:t>
      </w:r>
      <w:r w:rsidR="008724CF">
        <w:rPr>
          <w:rFonts w:asciiTheme="minorHAnsi" w:hAnsiTheme="minorHAnsi"/>
          <w:color w:val="000000" w:themeColor="text1"/>
          <w:sz w:val="20"/>
        </w:rPr>
        <w:t xml:space="preserve"> </w:t>
      </w:r>
      <w:r w:rsidRPr="00744AF9">
        <w:rPr>
          <w:rFonts w:asciiTheme="minorHAnsi" w:hAnsiTheme="minorHAnsi"/>
          <w:sz w:val="20"/>
        </w:rPr>
        <w:t>IV.</w:t>
      </w:r>
      <w:r w:rsidR="00C37BFB">
        <w:rPr>
          <w:rFonts w:asciiTheme="minorHAnsi" w:hAnsiTheme="minorHAnsi"/>
          <w:color w:val="000000" w:themeColor="text1"/>
          <w:sz w:val="20"/>
        </w:rPr>
        <w:t>6</w:t>
      </w:r>
      <w:r w:rsidRPr="00744AF9">
        <w:rPr>
          <w:rFonts w:asciiTheme="minorHAnsi" w:hAnsiTheme="minorHAnsi"/>
          <w:color w:val="000000" w:themeColor="text1"/>
          <w:sz w:val="20"/>
        </w:rPr>
        <w:t>.</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w:t>
      </w:r>
      <w:r w:rsidRPr="00403B49">
        <w:rPr>
          <w:rFonts w:asciiTheme="minorHAnsi" w:hAnsiTheme="minorHAnsi"/>
          <w:sz w:val="20"/>
        </w:rPr>
        <w:t xml:space="preserve">ve Výkazu činností a budou písemně odsouhlaseny objednatelem. </w:t>
      </w:r>
    </w:p>
    <w:p w14:paraId="34789904" w14:textId="797409B7" w:rsidR="004C565B" w:rsidRDefault="004C565B" w:rsidP="0077611A">
      <w:pPr>
        <w:pStyle w:val="Odstavec"/>
        <w:numPr>
          <w:ilvl w:val="0"/>
          <w:numId w:val="19"/>
        </w:numPr>
        <w:ind w:left="993" w:hanging="426"/>
        <w:rPr>
          <w:rFonts w:asciiTheme="minorHAnsi" w:hAnsiTheme="minorHAnsi"/>
          <w:sz w:val="20"/>
        </w:rPr>
      </w:pPr>
      <w:r w:rsidRPr="00403B49">
        <w:rPr>
          <w:rFonts w:asciiTheme="minorHAnsi" w:hAnsiTheme="minorHAnsi"/>
          <w:sz w:val="20"/>
        </w:rPr>
        <w:t xml:space="preserve">Poskytovatel se zavazuje předložit objednateli Výkaz činností </w:t>
      </w:r>
      <w:r w:rsidR="00403B49" w:rsidRPr="00403B49">
        <w:rPr>
          <w:rFonts w:asciiTheme="minorHAnsi" w:hAnsiTheme="minorHAnsi"/>
          <w:sz w:val="20"/>
        </w:rPr>
        <w:t>pro odsouhlasení</w:t>
      </w:r>
      <w:r w:rsidR="00403B49">
        <w:rPr>
          <w:rFonts w:asciiTheme="minorHAnsi" w:hAnsiTheme="minorHAnsi"/>
          <w:sz w:val="20"/>
        </w:rPr>
        <w:t xml:space="preserve"> provedených činností.</w:t>
      </w:r>
      <w:r w:rsidRPr="00744AF9">
        <w:rPr>
          <w:rFonts w:asciiTheme="minorHAnsi" w:hAnsiTheme="minorHAnsi"/>
          <w:sz w:val="20"/>
        </w:rPr>
        <w:t xml:space="preserve"> </w:t>
      </w:r>
      <w:r w:rsidRPr="00595EAE">
        <w:rPr>
          <w:rFonts w:asciiTheme="minorHAnsi" w:hAnsiTheme="minorHAnsi"/>
          <w:sz w:val="20"/>
        </w:rPr>
        <w:t>Poskytovatel p</w:t>
      </w:r>
      <w:r w:rsidR="00403B49">
        <w:rPr>
          <w:rFonts w:asciiTheme="minorHAnsi" w:hAnsiTheme="minorHAnsi"/>
          <w:sz w:val="20"/>
        </w:rPr>
        <w:t>r</w:t>
      </w:r>
      <w:r w:rsidRPr="00595EAE">
        <w:rPr>
          <w:rFonts w:asciiTheme="minorHAnsi" w:hAnsiTheme="minorHAnsi"/>
          <w:sz w:val="20"/>
        </w:rPr>
        <w:t>ovede průběžně u každého požadavku, závady a havárie všechny informace potřebné pro Výkaz</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 bez časů přerušení)</w:t>
      </w:r>
      <w:r>
        <w:rPr>
          <w:rFonts w:asciiTheme="minorHAnsi" w:hAnsiTheme="minorHAnsi"/>
          <w:sz w:val="20"/>
        </w:rPr>
        <w:t>.</w:t>
      </w:r>
    </w:p>
    <w:p w14:paraId="1192FC28" w14:textId="55475A95" w:rsidR="005E04BA" w:rsidRPr="004C565B" w:rsidRDefault="004C565B" w:rsidP="0077611A">
      <w:pPr>
        <w:pStyle w:val="Odstavec"/>
        <w:numPr>
          <w:ilvl w:val="0"/>
          <w:numId w:val="19"/>
        </w:numPr>
        <w:ind w:left="993" w:hanging="426"/>
        <w:rPr>
          <w:rFonts w:asciiTheme="minorHAnsi" w:hAnsiTheme="minorHAnsi"/>
          <w:sz w:val="20"/>
        </w:rPr>
      </w:pPr>
      <w:r w:rsidRPr="004C565B">
        <w:rPr>
          <w:rFonts w:asciiTheme="minorHAnsi" w:hAnsiTheme="minorHAnsi"/>
          <w:sz w:val="20"/>
        </w:rPr>
        <w:t xml:space="preserve">Objednatel se zavazuje zaslat poskytovateli vyjádření k předloženému Výkazu činností (schválení nebo výhrady) do </w:t>
      </w:r>
      <w:r w:rsidR="00403B49">
        <w:rPr>
          <w:rFonts w:asciiTheme="minorHAnsi" w:hAnsiTheme="minorHAnsi"/>
          <w:sz w:val="20"/>
        </w:rPr>
        <w:t>pěti</w:t>
      </w:r>
      <w:r w:rsidRPr="004C565B">
        <w:rPr>
          <w:rFonts w:asciiTheme="minorHAnsi" w:hAnsiTheme="minorHAnsi"/>
          <w:sz w:val="20"/>
        </w:rPr>
        <w:t xml:space="preserve"> pracovních dnů od převzetí Výkazu</w:t>
      </w:r>
      <w:r w:rsidR="001D11BD">
        <w:rPr>
          <w:rFonts w:asciiTheme="minorHAnsi" w:hAnsiTheme="minorHAnsi"/>
          <w:sz w:val="20"/>
        </w:rPr>
        <w:t xml:space="preserve"> činností</w:t>
      </w:r>
      <w:r w:rsidRPr="004C565B">
        <w:rPr>
          <w:rFonts w:asciiTheme="minorHAnsi" w:hAnsiTheme="minorHAnsi"/>
          <w:sz w:val="20"/>
        </w:rPr>
        <w:t xml:space="preserve">. V opačném případě se považuje Výkaz </w:t>
      </w:r>
      <w:r w:rsidR="001D11BD">
        <w:rPr>
          <w:rFonts w:asciiTheme="minorHAnsi" w:hAnsiTheme="minorHAnsi"/>
          <w:sz w:val="20"/>
        </w:rPr>
        <w:t xml:space="preserve">činností </w:t>
      </w:r>
      <w:r w:rsidRPr="004C565B">
        <w:rPr>
          <w:rFonts w:asciiTheme="minorHAnsi" w:hAnsiTheme="minorHAnsi"/>
          <w:sz w:val="20"/>
        </w:rPr>
        <w:t>za odsouhlasený.</w:t>
      </w:r>
    </w:p>
    <w:p w14:paraId="4EE04BDE" w14:textId="7FB3161A" w:rsidR="005E04BA" w:rsidRPr="00014322" w:rsidRDefault="005E04BA" w:rsidP="0077611A">
      <w:pPr>
        <w:pStyle w:val="Odstavec"/>
        <w:numPr>
          <w:ilvl w:val="0"/>
          <w:numId w:val="14"/>
        </w:numPr>
        <w:ind w:left="426"/>
        <w:rPr>
          <w:rFonts w:asciiTheme="minorHAnsi" w:eastAsia="Times New Roman" w:hAnsiTheme="minorHAnsi"/>
          <w:color w:val="000000"/>
          <w:sz w:val="20"/>
          <w:lang w:eastAsia="ar-SA"/>
        </w:rPr>
      </w:pPr>
      <w:r w:rsidRPr="00744AF9">
        <w:rPr>
          <w:rFonts w:asciiTheme="minorHAnsi" w:hAnsiTheme="minorHAnsi"/>
          <w:sz w:val="20"/>
        </w:rPr>
        <w:lastRenderedPageBreak/>
        <w:t>Všechny smlouvou dohodnuté ceny zahrnují veškeré náklady spojené s činnostmi, dopravou a materiálem pro zajištění služeb.</w:t>
      </w:r>
    </w:p>
    <w:p w14:paraId="1463EFCA" w14:textId="2EC60B3A" w:rsidR="00014322" w:rsidRPr="00744AF9" w:rsidRDefault="008724CF" w:rsidP="0077611A">
      <w:pPr>
        <w:pStyle w:val="Odstavec"/>
        <w:numPr>
          <w:ilvl w:val="0"/>
          <w:numId w:val="14"/>
        </w:numPr>
        <w:ind w:left="426"/>
        <w:rPr>
          <w:rFonts w:asciiTheme="minorHAnsi" w:eastAsia="Times New Roman" w:hAnsiTheme="minorHAnsi"/>
          <w:color w:val="000000"/>
          <w:sz w:val="20"/>
          <w:lang w:eastAsia="ar-SA"/>
        </w:rPr>
      </w:pPr>
      <w:bookmarkStart w:id="4" w:name="_Hlk109884417"/>
      <w:r>
        <w:rPr>
          <w:rFonts w:asciiTheme="minorHAnsi" w:hAnsiTheme="minorHAnsi"/>
          <w:sz w:val="20"/>
        </w:rPr>
        <w:t xml:space="preserve">Podkladem pro zaplacení je daňový doklad (faktura) vystavený poskytovatelem. </w:t>
      </w:r>
      <w:r w:rsidR="00267F10" w:rsidRPr="0081575B">
        <w:rPr>
          <w:rFonts w:asciiTheme="minorHAnsi" w:hAnsiTheme="minorHAnsi"/>
          <w:sz w:val="20"/>
        </w:rPr>
        <w:t>P</w:t>
      </w:r>
      <w:r w:rsidR="00267F10">
        <w:rPr>
          <w:rFonts w:asciiTheme="minorHAnsi" w:hAnsiTheme="minorHAnsi"/>
          <w:sz w:val="20"/>
        </w:rPr>
        <w:t>oskytovatel</w:t>
      </w:r>
      <w:r w:rsidR="00267F10" w:rsidRPr="0081575B">
        <w:rPr>
          <w:rFonts w:asciiTheme="minorHAnsi" w:hAnsiTheme="minorHAnsi"/>
          <w:sz w:val="20"/>
        </w:rPr>
        <w:t xml:space="preserve"> je povinen vystavit fakturu s náležitostmi daňového dokladu podle zákona č. 235/2004 Sb., o dani z přidané hodnoty, v platném znění a splatností 60 kalendářních dnů ode dne </w:t>
      </w:r>
      <w:r w:rsidR="00267F10">
        <w:rPr>
          <w:rFonts w:asciiTheme="minorHAnsi" w:hAnsiTheme="minorHAnsi"/>
          <w:sz w:val="20"/>
        </w:rPr>
        <w:t xml:space="preserve">prokazatelného </w:t>
      </w:r>
      <w:r w:rsidR="00267F10" w:rsidRPr="0081575B">
        <w:rPr>
          <w:rFonts w:asciiTheme="minorHAnsi" w:hAnsiTheme="minorHAnsi"/>
          <w:sz w:val="20"/>
        </w:rPr>
        <w:t xml:space="preserve">doručení faktury </w:t>
      </w:r>
      <w:r w:rsidR="00267F10">
        <w:rPr>
          <w:rFonts w:asciiTheme="minorHAnsi" w:hAnsiTheme="minorHAnsi"/>
          <w:sz w:val="20"/>
        </w:rPr>
        <w:t>objednateli</w:t>
      </w:r>
      <w:r w:rsidR="00267F10" w:rsidRPr="0081575B">
        <w:rPr>
          <w:rFonts w:asciiTheme="minorHAnsi" w:hAnsiTheme="minorHAnsi"/>
          <w:sz w:val="20"/>
        </w:rPr>
        <w:t xml:space="preserve"> prostřednictvím elektronické pošty na adresu </w:t>
      </w:r>
      <w:hyperlink r:id="rId8" w:history="1">
        <w:r w:rsidR="00267F10" w:rsidRPr="0081575B">
          <w:rPr>
            <w:rFonts w:asciiTheme="minorHAnsi" w:hAnsiTheme="minorHAnsi"/>
            <w:sz w:val="20"/>
          </w:rPr>
          <w:t>fin@fnol.cz</w:t>
        </w:r>
      </w:hyperlink>
      <w:r w:rsidR="00267F10" w:rsidRPr="0081575B">
        <w:rPr>
          <w:rFonts w:asciiTheme="minorHAnsi" w:hAnsiTheme="minorHAnsi"/>
          <w:sz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bookmarkEnd w:id="4"/>
    </w:p>
    <w:p w14:paraId="0DCB6C7A" w14:textId="6602B4E6" w:rsidR="005E04BA" w:rsidRPr="00744AF9"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w:t>
      </w:r>
      <w:r w:rsidR="00403B49">
        <w:rPr>
          <w:rFonts w:asciiTheme="minorHAnsi" w:hAnsiTheme="minorHAnsi"/>
          <w:sz w:val="20"/>
        </w:rPr>
        <w:t>365 (v přestupném roce 366) po sobě jdoucích dní.</w:t>
      </w:r>
      <w:r w:rsidRPr="00744AF9">
        <w:rPr>
          <w:rFonts w:asciiTheme="minorHAnsi" w:hAnsiTheme="minorHAnsi"/>
          <w:sz w:val="20"/>
        </w:rPr>
        <w:t xml:space="preserve"> </w:t>
      </w:r>
    </w:p>
    <w:p w14:paraId="500D3C37" w14:textId="77777777" w:rsidR="005E04BA" w:rsidRPr="001C539B" w:rsidRDefault="005E04BA" w:rsidP="0077611A">
      <w:pPr>
        <w:pStyle w:val="Odstavec"/>
        <w:numPr>
          <w:ilvl w:val="0"/>
          <w:numId w:val="14"/>
        </w:numPr>
        <w:spacing w:before="120"/>
        <w:ind w:left="425"/>
        <w:rPr>
          <w:rFonts w:asciiTheme="minorHAnsi" w:eastAsia="Times New Roman" w:hAnsiTheme="minorHAnsi"/>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14:paraId="26CBF727" w14:textId="6106CB03" w:rsidR="005E04BA" w:rsidRPr="001C539B" w:rsidRDefault="000B3933" w:rsidP="0077611A">
      <w:pPr>
        <w:pStyle w:val="Odstavec"/>
        <w:numPr>
          <w:ilvl w:val="0"/>
          <w:numId w:val="14"/>
        </w:numPr>
        <w:spacing w:before="120"/>
        <w:ind w:left="425"/>
        <w:rPr>
          <w:rFonts w:asciiTheme="minorHAnsi" w:eastAsia="Times New Roman" w:hAnsiTheme="minorHAnsi"/>
          <w:sz w:val="20"/>
          <w:lang w:eastAsia="ar-SA"/>
        </w:rPr>
      </w:pPr>
      <w:r w:rsidRPr="001C539B">
        <w:rPr>
          <w:sz w:val="20"/>
        </w:rPr>
        <w:t>Daňový doklad (faktura) bude poskytovatelem vystaven nejpozději do 3 pracovní</w:t>
      </w:r>
      <w:r w:rsidR="004748DE">
        <w:rPr>
          <w:sz w:val="20"/>
        </w:rPr>
        <w:t>ch</w:t>
      </w:r>
      <w:r w:rsidRPr="001C539B">
        <w:rPr>
          <w:sz w:val="20"/>
        </w:rPr>
        <w:t xml:space="preserve"> dn</w:t>
      </w:r>
      <w:r w:rsidR="004748DE">
        <w:rPr>
          <w:sz w:val="20"/>
        </w:rPr>
        <w:t>ů</w:t>
      </w:r>
      <w:r w:rsidRPr="001C539B">
        <w:rPr>
          <w:sz w:val="20"/>
        </w:rPr>
        <w:t xml:space="preserve"> </w:t>
      </w:r>
      <w:r w:rsidR="004748DE">
        <w:rPr>
          <w:sz w:val="20"/>
        </w:rPr>
        <w:t>po započetí</w:t>
      </w:r>
      <w:r w:rsidRPr="001C539B">
        <w:rPr>
          <w:sz w:val="20"/>
        </w:rPr>
        <w:t xml:space="preserve"> </w:t>
      </w:r>
      <w:r w:rsidR="004748DE">
        <w:rPr>
          <w:sz w:val="20"/>
        </w:rPr>
        <w:t>nového</w:t>
      </w:r>
      <w:r w:rsidRPr="001C539B">
        <w:rPr>
          <w:sz w:val="20"/>
        </w:rPr>
        <w:t xml:space="preserve"> fakturačního období</w:t>
      </w:r>
      <w:r w:rsidR="008724CF">
        <w:rPr>
          <w:sz w:val="20"/>
        </w:rPr>
        <w:t>,</w:t>
      </w:r>
      <w:r w:rsidRPr="001C539B">
        <w:rPr>
          <w:sz w:val="20"/>
        </w:rPr>
        <w:t xml:space="preserve"> resp. do 3 pracovních dnů od odsouhlasení Výkazu činností, pokud jsou ve fakturačním období fakturovány služby dle </w:t>
      </w:r>
      <w:bookmarkStart w:id="5" w:name="_Hlk98499487"/>
      <w:r w:rsidR="00C37BFB">
        <w:rPr>
          <w:sz w:val="20"/>
        </w:rPr>
        <w:t>odstavce</w:t>
      </w:r>
      <w:bookmarkEnd w:id="5"/>
      <w:r w:rsidRPr="001C539B">
        <w:rPr>
          <w:sz w:val="20"/>
        </w:rPr>
        <w:t xml:space="preserve"> </w:t>
      </w:r>
      <w:r w:rsidR="008724CF" w:rsidRPr="001C539B">
        <w:rPr>
          <w:sz w:val="20"/>
        </w:rPr>
        <w:t>IV.</w:t>
      </w:r>
      <w:r w:rsidR="008724CF">
        <w:rPr>
          <w:sz w:val="20"/>
        </w:rPr>
        <w:t>5</w:t>
      </w:r>
      <w:r w:rsidR="008724CF" w:rsidRPr="001C539B">
        <w:rPr>
          <w:sz w:val="20"/>
        </w:rPr>
        <w:t>.</w:t>
      </w:r>
      <w:r w:rsidR="008724CF">
        <w:rPr>
          <w:sz w:val="20"/>
        </w:rPr>
        <w:t xml:space="preserve"> nebo </w:t>
      </w:r>
      <w:r w:rsidRPr="001C539B">
        <w:rPr>
          <w:sz w:val="20"/>
        </w:rPr>
        <w:t>IV.</w:t>
      </w:r>
      <w:r w:rsidR="00C37BFB">
        <w:rPr>
          <w:sz w:val="20"/>
        </w:rPr>
        <w:t>6</w:t>
      </w:r>
      <w:r w:rsidR="008724CF">
        <w:rPr>
          <w:sz w:val="20"/>
        </w:rPr>
        <w:t>, resp. v případě dodání licencí do 3 pracovních dnů od dodání licencí.</w:t>
      </w:r>
      <w:r w:rsidRPr="001C539B">
        <w:rPr>
          <w:sz w:val="20"/>
        </w:rPr>
        <w:t xml:space="preserve"> Poskytovatel se zavazuje takto vystavenou fakturu předat objednateli nejpozději do 15 dnů </w:t>
      </w:r>
      <w:r w:rsidR="004748DE">
        <w:rPr>
          <w:sz w:val="20"/>
        </w:rPr>
        <w:t>po započetí</w:t>
      </w:r>
      <w:r w:rsidR="004748DE" w:rsidRPr="001C539B">
        <w:rPr>
          <w:sz w:val="20"/>
        </w:rPr>
        <w:t xml:space="preserve"> </w:t>
      </w:r>
      <w:r w:rsidR="004748DE">
        <w:rPr>
          <w:sz w:val="20"/>
        </w:rPr>
        <w:t>nového</w:t>
      </w:r>
      <w:r w:rsidR="004748DE" w:rsidRPr="001C539B">
        <w:rPr>
          <w:sz w:val="20"/>
        </w:rPr>
        <w:t xml:space="preserve"> fakturačního období </w:t>
      </w:r>
      <w:r w:rsidRPr="001C539B">
        <w:rPr>
          <w:sz w:val="20"/>
        </w:rPr>
        <w:t xml:space="preserve">resp. od odsouhlasení Výkazu činností, pokud jsou ve fakturačním období fakturovány služby dle </w:t>
      </w:r>
      <w:r w:rsidR="00C37BFB">
        <w:rPr>
          <w:sz w:val="20"/>
        </w:rPr>
        <w:t>odstavce</w:t>
      </w:r>
      <w:r w:rsidR="005B51C0">
        <w:rPr>
          <w:sz w:val="20"/>
        </w:rPr>
        <w:t xml:space="preserve"> </w:t>
      </w:r>
      <w:r w:rsidR="001E3E1B" w:rsidRPr="001C539B">
        <w:rPr>
          <w:sz w:val="20"/>
        </w:rPr>
        <w:t xml:space="preserve">IV. </w:t>
      </w:r>
      <w:r w:rsidR="001E3E1B">
        <w:rPr>
          <w:sz w:val="20"/>
        </w:rPr>
        <w:t>5</w:t>
      </w:r>
      <w:r w:rsidR="001E3E1B" w:rsidRPr="001C539B">
        <w:rPr>
          <w:sz w:val="20"/>
        </w:rPr>
        <w:t>.</w:t>
      </w:r>
      <w:r w:rsidR="001E3E1B">
        <w:rPr>
          <w:sz w:val="20"/>
        </w:rPr>
        <w:t xml:space="preserve"> nebo </w:t>
      </w:r>
      <w:r w:rsidRPr="001C539B">
        <w:rPr>
          <w:sz w:val="20"/>
        </w:rPr>
        <w:t xml:space="preserve">IV. </w:t>
      </w:r>
      <w:r w:rsidR="005B51C0">
        <w:rPr>
          <w:sz w:val="20"/>
        </w:rPr>
        <w:t>6</w:t>
      </w:r>
      <w:r w:rsidRPr="001C539B">
        <w:rPr>
          <w:sz w:val="20"/>
        </w:rPr>
        <w:t>.</w:t>
      </w:r>
    </w:p>
    <w:p w14:paraId="79D55F97" w14:textId="7E6FABB3" w:rsidR="005E04BA" w:rsidRPr="00744AF9"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Každá jednotlivá faktura vystavená v rámci smluvního vztahu založeného </w:t>
      </w:r>
      <w:r w:rsidR="0091045D">
        <w:rPr>
          <w:rFonts w:asciiTheme="minorHAnsi" w:hAnsiTheme="minorHAnsi"/>
          <w:sz w:val="20"/>
        </w:rPr>
        <w:t>S</w:t>
      </w:r>
      <w:r w:rsidRPr="00744AF9">
        <w:rPr>
          <w:rFonts w:asciiTheme="minorHAnsi" w:hAnsiTheme="minorHAnsi"/>
          <w:sz w:val="20"/>
        </w:rPr>
        <w:t xml:space="preserve">mlouvou musí obsahovat identifikátor veřejné zakázky </w:t>
      </w:r>
      <w:r w:rsidR="001D11BD" w:rsidRPr="001D11BD">
        <w:rPr>
          <w:rFonts w:asciiTheme="minorHAnsi" w:hAnsiTheme="minorHAnsi"/>
          <w:b/>
          <w:bCs/>
          <w:iCs/>
          <w:sz w:val="20"/>
        </w:rPr>
        <w:t>VZ</w:t>
      </w:r>
      <w:r w:rsidR="001D11BD" w:rsidRPr="00D4329D">
        <w:rPr>
          <w:rFonts w:asciiTheme="minorHAnsi" w:hAnsiTheme="minorHAnsi"/>
          <w:b/>
          <w:bCs/>
          <w:iCs/>
          <w:sz w:val="20"/>
        </w:rPr>
        <w:t>-202</w:t>
      </w:r>
      <w:r w:rsidR="00CB60D1" w:rsidRPr="00D4329D">
        <w:rPr>
          <w:rFonts w:asciiTheme="minorHAnsi" w:hAnsiTheme="minorHAnsi"/>
          <w:b/>
          <w:bCs/>
          <w:iCs/>
          <w:sz w:val="20"/>
        </w:rPr>
        <w:t>2</w:t>
      </w:r>
      <w:r w:rsidR="001D11BD" w:rsidRPr="00D4329D">
        <w:rPr>
          <w:rFonts w:asciiTheme="minorHAnsi" w:hAnsiTheme="minorHAnsi"/>
          <w:b/>
          <w:bCs/>
          <w:iCs/>
          <w:sz w:val="20"/>
        </w:rPr>
        <w:t>-</w:t>
      </w:r>
      <w:r w:rsidR="00BC1976" w:rsidRPr="00D4329D">
        <w:rPr>
          <w:rFonts w:asciiTheme="minorHAnsi" w:hAnsiTheme="minorHAnsi"/>
          <w:b/>
          <w:bCs/>
          <w:iCs/>
          <w:sz w:val="20"/>
        </w:rPr>
        <w:t>000821</w:t>
      </w:r>
      <w:r w:rsidRPr="00D4329D">
        <w:rPr>
          <w:rFonts w:asciiTheme="minorHAnsi" w:hAnsiTheme="minorHAnsi"/>
          <w:b/>
          <w:sz w:val="20"/>
        </w:rPr>
        <w:t>.</w:t>
      </w:r>
    </w:p>
    <w:p w14:paraId="09C12E8D" w14:textId="1C51E067" w:rsidR="005E04BA" w:rsidRPr="00014322"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14:paraId="1E9D90CF" w14:textId="4208D215" w:rsidR="00463543" w:rsidRPr="00025361" w:rsidRDefault="005E04BA" w:rsidP="0077611A">
      <w:pPr>
        <w:pStyle w:val="Odstavec"/>
        <w:numPr>
          <w:ilvl w:val="0"/>
          <w:numId w:val="14"/>
        </w:numPr>
        <w:spacing w:before="120"/>
        <w:ind w:left="425"/>
        <w:rPr>
          <w:rFonts w:asciiTheme="minorHAnsi" w:eastAsia="Times New Roman" w:hAnsiTheme="minorHAnsi"/>
          <w:color w:val="000000"/>
          <w:sz w:val="20"/>
          <w:lang w:eastAsia="ar-SA"/>
        </w:rPr>
      </w:pPr>
      <w:r w:rsidRPr="00014322">
        <w:rPr>
          <w:rFonts w:asciiTheme="minorHAnsi" w:hAnsiTheme="minorHAnsi"/>
          <w:sz w:val="20"/>
        </w:rPr>
        <w:t xml:space="preserve">Poskytovatel je oprávněn vystavit první daňový doklad </w:t>
      </w:r>
      <w:r w:rsidR="001E3E1B">
        <w:rPr>
          <w:rFonts w:asciiTheme="minorHAnsi" w:hAnsiTheme="minorHAnsi"/>
          <w:sz w:val="20"/>
        </w:rPr>
        <w:t xml:space="preserve">na poskytované služby </w:t>
      </w:r>
      <w:r w:rsidRPr="00014322">
        <w:rPr>
          <w:rFonts w:asciiTheme="minorHAnsi" w:hAnsiTheme="minorHAnsi"/>
          <w:sz w:val="20"/>
        </w:rPr>
        <w:t xml:space="preserve">dle </w:t>
      </w:r>
      <w:r w:rsidR="009954DE">
        <w:rPr>
          <w:rFonts w:asciiTheme="minorHAnsi" w:hAnsiTheme="minorHAnsi"/>
          <w:sz w:val="20"/>
        </w:rPr>
        <w:t>S</w:t>
      </w:r>
      <w:r w:rsidRPr="00014322">
        <w:rPr>
          <w:rFonts w:asciiTheme="minorHAnsi" w:hAnsiTheme="minorHAnsi"/>
          <w:sz w:val="20"/>
        </w:rPr>
        <w:t xml:space="preserve">mlouvy </w:t>
      </w:r>
      <w:r w:rsidR="00CB60D1">
        <w:rPr>
          <w:rFonts w:asciiTheme="minorHAnsi" w:hAnsiTheme="minorHAnsi"/>
          <w:sz w:val="20"/>
        </w:rPr>
        <w:t>z</w:t>
      </w:r>
      <w:r w:rsidRPr="00014322">
        <w:rPr>
          <w:rFonts w:asciiTheme="minorHAnsi" w:hAnsiTheme="minorHAnsi"/>
          <w:sz w:val="20"/>
        </w:rPr>
        <w:t xml:space="preserve">a </w:t>
      </w:r>
      <w:r w:rsidR="00861158">
        <w:rPr>
          <w:rFonts w:asciiTheme="minorHAnsi" w:hAnsiTheme="minorHAnsi"/>
          <w:sz w:val="20"/>
        </w:rPr>
        <w:t xml:space="preserve">fakturační </w:t>
      </w:r>
      <w:r w:rsidR="00F5776E">
        <w:rPr>
          <w:rFonts w:asciiTheme="minorHAnsi" w:hAnsiTheme="minorHAnsi"/>
          <w:sz w:val="20"/>
        </w:rPr>
        <w:t>období</w:t>
      </w:r>
      <w:r w:rsidR="001E3E1B">
        <w:rPr>
          <w:rFonts w:asciiTheme="minorHAnsi" w:hAnsiTheme="minorHAnsi"/>
          <w:sz w:val="20"/>
        </w:rPr>
        <w:t xml:space="preserve"> nejdříve po dodání</w:t>
      </w:r>
      <w:r w:rsidR="001E3E1B" w:rsidRPr="002044A3">
        <w:rPr>
          <w:rFonts w:asciiTheme="minorHAnsi" w:eastAsia="Times New Roman" w:hAnsiTheme="minorHAnsi"/>
          <w:color w:val="000000"/>
          <w:sz w:val="20"/>
          <w:lang w:eastAsia="ar-SA"/>
        </w:rPr>
        <w:t xml:space="preserve"> </w:t>
      </w:r>
      <w:r w:rsidR="001E3E1B">
        <w:rPr>
          <w:rFonts w:asciiTheme="minorHAnsi" w:eastAsia="Times New Roman" w:hAnsiTheme="minorHAnsi"/>
          <w:color w:val="000000"/>
          <w:sz w:val="20"/>
          <w:lang w:eastAsia="ar-SA"/>
        </w:rPr>
        <w:t xml:space="preserve">3 </w:t>
      </w:r>
      <w:r w:rsidR="001E3E1B" w:rsidRPr="002044A3">
        <w:rPr>
          <w:rFonts w:asciiTheme="minorHAnsi" w:eastAsia="Times New Roman" w:hAnsiTheme="minorHAnsi"/>
          <w:color w:val="000000"/>
          <w:sz w:val="20"/>
          <w:lang w:eastAsia="ar-SA"/>
        </w:rPr>
        <w:t>nov</w:t>
      </w:r>
      <w:r w:rsidR="001E3E1B">
        <w:rPr>
          <w:rFonts w:asciiTheme="minorHAnsi" w:eastAsia="Times New Roman" w:hAnsiTheme="minorHAnsi"/>
          <w:color w:val="000000"/>
          <w:sz w:val="20"/>
          <w:lang w:eastAsia="ar-SA"/>
        </w:rPr>
        <w:t>ých</w:t>
      </w:r>
      <w:r w:rsidR="001E3E1B" w:rsidRPr="002044A3">
        <w:rPr>
          <w:rFonts w:asciiTheme="minorHAnsi" w:eastAsia="Times New Roman" w:hAnsiTheme="minorHAnsi"/>
          <w:color w:val="000000"/>
          <w:sz w:val="20"/>
          <w:lang w:eastAsia="ar-SA"/>
        </w:rPr>
        <w:t xml:space="preserve"> licenc</w:t>
      </w:r>
      <w:r w:rsidR="001E3E1B">
        <w:rPr>
          <w:rFonts w:asciiTheme="minorHAnsi" w:eastAsia="Times New Roman" w:hAnsiTheme="minorHAnsi"/>
          <w:color w:val="000000"/>
          <w:sz w:val="20"/>
          <w:lang w:eastAsia="ar-SA"/>
        </w:rPr>
        <w:t>í.</w:t>
      </w:r>
    </w:p>
    <w:p w14:paraId="764BB256" w14:textId="75488A48" w:rsidR="00025361" w:rsidRPr="006D03FC" w:rsidRDefault="006D03FC" w:rsidP="0077611A">
      <w:pPr>
        <w:pStyle w:val="Odstavec"/>
        <w:numPr>
          <w:ilvl w:val="0"/>
          <w:numId w:val="14"/>
        </w:numPr>
        <w:spacing w:before="120"/>
        <w:ind w:left="425"/>
        <w:rPr>
          <w:rFonts w:asciiTheme="minorHAnsi" w:hAnsiTheme="minorHAnsi"/>
          <w:sz w:val="20"/>
        </w:rPr>
      </w:pPr>
      <w:r>
        <w:rPr>
          <w:rFonts w:asciiTheme="minorHAnsi" w:eastAsia="Times New Roman" w:hAnsiTheme="minorHAnsi"/>
          <w:color w:val="000000"/>
          <w:sz w:val="20"/>
          <w:lang w:eastAsia="ar-SA"/>
        </w:rPr>
        <w:t xml:space="preserve">Počty licencí a s tím souvisejících cen </w:t>
      </w:r>
      <w:r w:rsidR="003344E2">
        <w:rPr>
          <w:rFonts w:asciiTheme="minorHAnsi" w:eastAsia="Times New Roman" w:hAnsiTheme="minorHAnsi"/>
          <w:color w:val="000000"/>
          <w:sz w:val="20"/>
          <w:lang w:eastAsia="ar-SA"/>
        </w:rPr>
        <w:t xml:space="preserve">za licence a poskytované služby </w:t>
      </w:r>
      <w:r>
        <w:rPr>
          <w:rFonts w:asciiTheme="minorHAnsi" w:eastAsia="Times New Roman" w:hAnsiTheme="minorHAnsi"/>
          <w:color w:val="000000"/>
          <w:sz w:val="20"/>
          <w:lang w:eastAsia="ar-SA"/>
        </w:rPr>
        <w:t xml:space="preserve">lze měnit </w:t>
      </w:r>
      <w:r w:rsidRPr="006D03FC">
        <w:rPr>
          <w:rFonts w:asciiTheme="minorHAnsi" w:hAnsiTheme="minorHAnsi"/>
          <w:sz w:val="20"/>
        </w:rPr>
        <w:t>pouze dohodou obou smluvních stran obsaženou v písemném, chronologicky očíslovaném dodatku ke Smlouvě.</w:t>
      </w:r>
      <w:r>
        <w:rPr>
          <w:rFonts w:asciiTheme="minorHAnsi" w:hAnsiTheme="minorHAnsi"/>
          <w:sz w:val="20"/>
        </w:rPr>
        <w:t xml:space="preserve"> Ceny budou vycházet z</w:t>
      </w:r>
      <w:r w:rsidR="003344E2">
        <w:rPr>
          <w:rFonts w:asciiTheme="minorHAnsi" w:hAnsiTheme="minorHAnsi"/>
          <w:sz w:val="20"/>
        </w:rPr>
        <w:t xml:space="preserve"> cen </w:t>
      </w:r>
      <w:bookmarkStart w:id="6" w:name="_Hlk98499773"/>
      <w:r w:rsidR="003344E2">
        <w:rPr>
          <w:rFonts w:asciiTheme="minorHAnsi" w:hAnsiTheme="minorHAnsi"/>
          <w:sz w:val="20"/>
        </w:rPr>
        <w:t>dohodnutých v čl. IV. odst. 3</w:t>
      </w:r>
      <w:r w:rsidR="00E15C8F">
        <w:rPr>
          <w:rFonts w:asciiTheme="minorHAnsi" w:hAnsiTheme="minorHAnsi"/>
          <w:sz w:val="20"/>
        </w:rPr>
        <w:t>,</w:t>
      </w:r>
      <w:r w:rsidR="003344E2">
        <w:rPr>
          <w:rFonts w:asciiTheme="minorHAnsi" w:hAnsiTheme="minorHAnsi"/>
          <w:sz w:val="20"/>
        </w:rPr>
        <w:t xml:space="preserve"> odst. 4.</w:t>
      </w:r>
      <w:bookmarkEnd w:id="6"/>
      <w:r w:rsidR="00E15C8F">
        <w:rPr>
          <w:rFonts w:asciiTheme="minorHAnsi" w:hAnsiTheme="minorHAnsi"/>
          <w:sz w:val="20"/>
        </w:rPr>
        <w:t xml:space="preserve"> a odst. 5.</w:t>
      </w:r>
    </w:p>
    <w:p w14:paraId="192EC5AB" w14:textId="4AAFF59F" w:rsidR="008B065F" w:rsidRPr="003F20F6" w:rsidRDefault="008B065F" w:rsidP="008B065F">
      <w:pPr>
        <w:pStyle w:val="Odstavec"/>
        <w:numPr>
          <w:ilvl w:val="0"/>
          <w:numId w:val="0"/>
        </w:numPr>
        <w:spacing w:before="120"/>
        <w:ind w:left="425"/>
        <w:rPr>
          <w:rFonts w:asciiTheme="minorHAnsi" w:eastAsia="Times New Roman" w:hAnsiTheme="minorHAnsi"/>
          <w:color w:val="FF0000"/>
          <w:sz w:val="20"/>
          <w:lang w:eastAsia="ar-SA"/>
        </w:rPr>
      </w:pPr>
    </w:p>
    <w:p w14:paraId="6126DFCE" w14:textId="583DEC42"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14:paraId="2B64C92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14:paraId="5486163D" w14:textId="6392A6B9"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w:t>
      </w:r>
      <w:r w:rsidR="00EF0DED">
        <w:rPr>
          <w:rFonts w:asciiTheme="minorHAnsi" w:hAnsiTheme="minorHAnsi" w:cs="Arial"/>
          <w:bCs/>
          <w:szCs w:val="20"/>
          <w:lang w:eastAsia="cs-CZ"/>
        </w:rPr>
        <w:t>e S</w:t>
      </w:r>
      <w:r w:rsidRPr="00744AF9">
        <w:rPr>
          <w:rFonts w:asciiTheme="minorHAnsi" w:hAnsiTheme="minorHAnsi" w:cs="Arial"/>
          <w:bCs/>
          <w:szCs w:val="20"/>
          <w:lang w:eastAsia="cs-CZ"/>
        </w:rPr>
        <w:t>mlouvy jsou.</w:t>
      </w:r>
    </w:p>
    <w:p w14:paraId="37101507" w14:textId="13859416"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463543">
        <w:rPr>
          <w:rFonts w:asciiTheme="minorHAnsi" w:hAnsiTheme="minorHAnsi" w:cs="Tahoma"/>
          <w:szCs w:val="20"/>
        </w:rPr>
        <w:tab/>
      </w:r>
      <w:r w:rsidR="00463543">
        <w:rPr>
          <w:rFonts w:asciiTheme="minorHAnsi" w:hAnsiTheme="minorHAnsi" w:cs="Tahoma"/>
          <w:szCs w:val="20"/>
        </w:rPr>
        <w:tab/>
      </w:r>
      <w:r w:rsidR="00463543" w:rsidRPr="00744AF9">
        <w:rPr>
          <w:rFonts w:asciiTheme="minorHAnsi" w:hAnsiTheme="minorHAnsi" w:cs="Tahoma"/>
          <w:szCs w:val="20"/>
        </w:rPr>
        <w:t xml:space="preserve">tel: </w:t>
      </w:r>
      <w:r w:rsidR="00463543">
        <w:rPr>
          <w:rFonts w:asciiTheme="minorHAnsi" w:hAnsiTheme="minorHAnsi" w:cs="Tahoma"/>
          <w:szCs w:val="20"/>
        </w:rPr>
        <w:t>+420588444516</w:t>
      </w:r>
      <w:r w:rsidR="005E04BA" w:rsidRPr="00744AF9">
        <w:rPr>
          <w:rFonts w:asciiTheme="minorHAnsi" w:hAnsiTheme="minorHAnsi" w:cs="Tahoma"/>
          <w:szCs w:val="20"/>
        </w:rPr>
        <w:br/>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sidRPr="00F05012">
        <w:rPr>
          <w:rFonts w:asciiTheme="minorHAnsi" w:hAnsiTheme="minorHAnsi" w:cs="Tahoma"/>
          <w:szCs w:val="20"/>
        </w:rPr>
        <w:t>email: informatika</w:t>
      </w:r>
      <w:r w:rsidR="00463543">
        <w:rPr>
          <w:rFonts w:asciiTheme="minorHAnsi" w:hAnsiTheme="minorHAnsi" w:cs="Tahoma"/>
          <w:szCs w:val="20"/>
        </w:rPr>
        <w:t>@fnol.cz</w:t>
      </w:r>
    </w:p>
    <w:p w14:paraId="7F037279" w14:textId="24ACD8CE" w:rsidR="005E04BA" w:rsidRPr="00744AF9" w:rsidRDefault="0075003E"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Service desk</w:t>
      </w:r>
      <w:r w:rsidR="005E579D">
        <w:rPr>
          <w:rFonts w:asciiTheme="minorHAnsi" w:hAnsiTheme="minorHAnsi" w:cs="Tahoma"/>
          <w:szCs w:val="20"/>
        </w:rPr>
        <w:t xml:space="preserve"> p</w:t>
      </w:r>
      <w:r w:rsidR="005E579D" w:rsidRPr="00744AF9">
        <w:rPr>
          <w:rFonts w:asciiTheme="minorHAnsi" w:hAnsiTheme="minorHAnsi" w:cs="Tahoma"/>
          <w:szCs w:val="20"/>
        </w:rPr>
        <w:t>oskytovatele:</w:t>
      </w:r>
      <w:r w:rsidR="005E579D" w:rsidRPr="00744AF9">
        <w:rPr>
          <w:rFonts w:asciiTheme="minorHAnsi" w:hAnsiTheme="minorHAnsi" w:cs="Tahoma"/>
          <w:szCs w:val="20"/>
        </w:rPr>
        <w:br/>
        <w:t xml:space="preserve">Hotline v pracovní době:        </w:t>
      </w:r>
      <w:r w:rsidR="005E579D">
        <w:rPr>
          <w:rFonts w:asciiTheme="minorHAnsi" w:hAnsiTheme="minorHAnsi" w:cs="Tahoma"/>
          <w:szCs w:val="20"/>
        </w:rPr>
        <w:tab/>
      </w:r>
      <w:r w:rsidR="005E579D" w:rsidRPr="00744AF9">
        <w:rPr>
          <w:rFonts w:asciiTheme="minorHAnsi" w:hAnsiTheme="minorHAnsi" w:cs="Tahoma"/>
          <w:szCs w:val="20"/>
        </w:rPr>
        <w:t xml:space="preserve"> </w:t>
      </w:r>
      <w:r w:rsidR="005E579D">
        <w:rPr>
          <w:rFonts w:asciiTheme="minorHAnsi" w:hAnsiTheme="minorHAnsi" w:cs="Tahoma"/>
          <w:szCs w:val="20"/>
        </w:rPr>
        <w:tab/>
      </w:r>
      <w:sdt>
        <w:sdtPr>
          <w:rPr>
            <w:rFonts w:asciiTheme="minorHAnsi" w:hAnsiTheme="minorHAnsi"/>
            <w:highlight w:val="lightGray"/>
          </w:rPr>
          <w:id w:val="1209222661"/>
          <w:placeholder>
            <w:docPart w:val="DefaultPlaceholder_-1854013440"/>
          </w:placeholder>
          <w:text/>
        </w:sdtPr>
        <w:sdtEndPr/>
        <w:sdtContent>
          <w:r w:rsidR="008E0FDE" w:rsidRPr="00BC1976">
            <w:rPr>
              <w:rFonts w:asciiTheme="minorHAnsi" w:hAnsiTheme="minorHAnsi"/>
              <w:highlight w:val="lightGray"/>
            </w:rPr>
            <w:t>………………………………………</w:t>
          </w:r>
        </w:sdtContent>
      </w:sdt>
      <w:r w:rsidR="005E579D" w:rsidRPr="00744AF9">
        <w:rPr>
          <w:rFonts w:asciiTheme="minorHAnsi" w:hAnsiTheme="minorHAnsi" w:cs="Tahoma"/>
          <w:szCs w:val="20"/>
        </w:rPr>
        <w:br/>
        <w:t xml:space="preserve">email:                                          </w:t>
      </w:r>
      <w:r w:rsidR="005E579D">
        <w:rPr>
          <w:rFonts w:asciiTheme="minorHAnsi" w:hAnsiTheme="minorHAnsi" w:cs="Tahoma"/>
          <w:szCs w:val="20"/>
        </w:rPr>
        <w:tab/>
      </w:r>
      <w:r w:rsidR="005E579D">
        <w:rPr>
          <w:rFonts w:asciiTheme="minorHAnsi" w:hAnsiTheme="minorHAnsi" w:cs="Tahoma"/>
          <w:szCs w:val="20"/>
        </w:rPr>
        <w:tab/>
      </w:r>
      <w:sdt>
        <w:sdtPr>
          <w:rPr>
            <w:rFonts w:asciiTheme="minorHAnsi" w:hAnsiTheme="minorHAnsi"/>
            <w:highlight w:val="lightGray"/>
          </w:rPr>
          <w:id w:val="738918963"/>
          <w:placeholder>
            <w:docPart w:val="DefaultPlaceholder_-1854013440"/>
          </w:placeholder>
          <w:text/>
        </w:sdtPr>
        <w:sdtEndPr/>
        <w:sdtContent>
          <w:r w:rsidR="008E0FDE" w:rsidRPr="00BC1976">
            <w:rPr>
              <w:rFonts w:asciiTheme="minorHAnsi" w:hAnsiTheme="minorHAnsi"/>
              <w:highlight w:val="lightGray"/>
            </w:rPr>
            <w:t>………………………………………</w:t>
          </w:r>
        </w:sdtContent>
      </w:sdt>
    </w:p>
    <w:p w14:paraId="424B905B" w14:textId="266646B8"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w:t>
      </w:r>
      <w:r w:rsidR="00EF636A">
        <w:rPr>
          <w:rFonts w:asciiTheme="minorHAnsi" w:hAnsiTheme="minorHAnsi" w:cs="Arial"/>
          <w:bCs/>
          <w:szCs w:val="20"/>
          <w:lang w:eastAsia="cs-CZ"/>
        </w:rPr>
        <w:t>e</w:t>
      </w:r>
      <w:r w:rsidRPr="00744AF9">
        <w:rPr>
          <w:rFonts w:asciiTheme="minorHAnsi" w:hAnsiTheme="minorHAnsi" w:cs="Arial"/>
          <w:bCs/>
          <w:szCs w:val="20"/>
          <w:lang w:eastAsia="cs-CZ"/>
        </w:rPr>
        <w:t xml:space="preserve"> </w:t>
      </w:r>
      <w:bookmarkStart w:id="7" w:name="_Hlk63845109"/>
      <w:r w:rsidR="00EF636A">
        <w:rPr>
          <w:rFonts w:asciiTheme="minorHAnsi" w:hAnsiTheme="minorHAnsi" w:cs="Arial"/>
          <w:bCs/>
          <w:szCs w:val="20"/>
          <w:lang w:eastAsia="cs-CZ"/>
        </w:rPr>
        <w:t>S</w:t>
      </w:r>
      <w:r w:rsidRPr="00744AF9">
        <w:rPr>
          <w:rFonts w:asciiTheme="minorHAnsi" w:hAnsiTheme="minorHAnsi" w:cs="Arial"/>
          <w:bCs/>
          <w:szCs w:val="20"/>
          <w:lang w:eastAsia="cs-CZ"/>
        </w:rPr>
        <w:t>mlouvy ve věcech technických jsou:</w:t>
      </w:r>
    </w:p>
    <w:p w14:paraId="730C009B" w14:textId="1F186A3B" w:rsidR="00946E0A" w:rsidRPr="00946E0A"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r>
      <w:bookmarkStart w:id="8" w:name="_Hlk63845095"/>
      <w:r w:rsidR="00946E0A">
        <w:rPr>
          <w:rFonts w:asciiTheme="minorHAnsi" w:hAnsiTheme="minorHAnsi" w:cs="Tahoma"/>
          <w:szCs w:val="20"/>
        </w:rPr>
        <w:t>vedoucí O</w:t>
      </w:r>
      <w:r w:rsidR="00F44E1F">
        <w:rPr>
          <w:rFonts w:asciiTheme="minorHAnsi" w:hAnsiTheme="minorHAnsi" w:cs="Tahoma"/>
          <w:szCs w:val="20"/>
        </w:rPr>
        <w:t>ddělení</w:t>
      </w:r>
      <w:bookmarkEnd w:id="8"/>
      <w:r w:rsidR="00F44E1F">
        <w:rPr>
          <w:rFonts w:asciiTheme="minorHAnsi" w:hAnsiTheme="minorHAnsi" w:cs="Tahoma"/>
          <w:szCs w:val="20"/>
        </w:rPr>
        <w:t xml:space="preserve"> správy</w:t>
      </w:r>
      <w:r w:rsidR="006600C2">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027121">
        <w:rPr>
          <w:rFonts w:asciiTheme="minorHAnsi" w:hAnsiTheme="minorHAnsi" w:cs="Tahoma"/>
          <w:szCs w:val="20"/>
        </w:rPr>
        <w:t>přednosta</w:t>
      </w:r>
      <w:r w:rsidR="00873303">
        <w:rPr>
          <w:rFonts w:asciiTheme="minorHAnsi" w:hAnsiTheme="minorHAnsi" w:cs="Tahoma"/>
          <w:szCs w:val="20"/>
        </w:rPr>
        <w:t xml:space="preserve"> Ústavu </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F44E1F">
        <w:rPr>
          <w:rFonts w:asciiTheme="minorHAnsi" w:hAnsiTheme="minorHAnsi" w:cs="Tahoma"/>
          <w:szCs w:val="20"/>
        </w:rPr>
        <w:t>aplikací</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t xml:space="preserve">    </w:t>
      </w:r>
      <w:r w:rsidR="00873303">
        <w:rPr>
          <w:rFonts w:asciiTheme="minorHAnsi" w:hAnsiTheme="minorHAnsi" w:cs="Tahoma"/>
          <w:szCs w:val="20"/>
        </w:rPr>
        <w:t>farmakologie</w:t>
      </w:r>
    </w:p>
    <w:p w14:paraId="28A0E7D1" w14:textId="77BDCC14" w:rsidR="005E04BA" w:rsidRPr="00744AF9" w:rsidRDefault="00355963" w:rsidP="005E04BA">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r>
      <w:r w:rsidR="00946E0A" w:rsidRPr="00355963">
        <w:rPr>
          <w:rFonts w:asciiTheme="minorHAnsi" w:hAnsiTheme="minorHAnsi" w:cs="Tahoma"/>
          <w:szCs w:val="20"/>
          <w:lang w:eastAsia="en-US"/>
        </w:rPr>
        <w:t>588 44</w:t>
      </w:r>
      <w:r w:rsidR="00F44E1F">
        <w:rPr>
          <w:rFonts w:asciiTheme="minorHAnsi" w:hAnsiTheme="minorHAnsi" w:cs="Tahoma"/>
          <w:szCs w:val="20"/>
          <w:lang w:eastAsia="en-US"/>
        </w:rPr>
        <w:t>4</w:t>
      </w:r>
      <w:r w:rsidR="00946E0A" w:rsidRPr="00355963">
        <w:rPr>
          <w:rFonts w:asciiTheme="minorHAnsi" w:hAnsiTheme="minorHAnsi" w:cs="Tahoma"/>
          <w:szCs w:val="20"/>
          <w:lang w:eastAsia="en-US"/>
        </w:rPr>
        <w:t xml:space="preserve"> 516</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Pr="00355963">
        <w:rPr>
          <w:rFonts w:asciiTheme="minorHAnsi" w:hAnsiTheme="minorHAnsi" w:cs="Tahoma"/>
          <w:szCs w:val="20"/>
          <w:lang w:eastAsia="en-US"/>
        </w:rPr>
        <w:t>58</w:t>
      </w:r>
      <w:r w:rsidR="00873303">
        <w:rPr>
          <w:rFonts w:asciiTheme="minorHAnsi" w:hAnsiTheme="minorHAnsi" w:cs="Tahoma"/>
          <w:szCs w:val="20"/>
          <w:lang w:eastAsia="en-US"/>
        </w:rPr>
        <w:t>5 632 551</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r>
      <w:r w:rsidR="00946E0A">
        <w:rPr>
          <w:rFonts w:asciiTheme="minorHAnsi" w:hAnsiTheme="minorHAnsi" w:cs="Tahoma"/>
          <w:szCs w:val="20"/>
          <w:lang w:eastAsia="en-US"/>
        </w:rPr>
        <w:t>informatika@fnol.cz</w:t>
      </w:r>
      <w:r w:rsidR="005F4A10">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r w:rsidR="00873303">
        <w:rPr>
          <w:rFonts w:asciiTheme="minorHAnsi" w:hAnsiTheme="minorHAnsi" w:cs="Tahoma"/>
          <w:szCs w:val="20"/>
          <w:lang w:eastAsia="en-US"/>
        </w:rPr>
        <w:t>farmakologie</w:t>
      </w:r>
      <w:r>
        <w:rPr>
          <w:rFonts w:asciiTheme="minorHAnsi" w:hAnsiTheme="minorHAnsi" w:cs="Tahoma"/>
          <w:szCs w:val="20"/>
          <w:lang w:eastAsia="en-US"/>
        </w:rPr>
        <w:t>@fnol.cz</w:t>
      </w:r>
    </w:p>
    <w:p w14:paraId="3FE9F5A6" w14:textId="085B6A6D"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2000842854"/>
          <w:placeholder>
            <w:docPart w:val="DefaultPlaceholder_-1854013440"/>
          </w:placeholder>
          <w:text/>
        </w:sdtPr>
        <w:sdtEndPr/>
        <w:sdtContent>
          <w:r w:rsidR="008E0FDE" w:rsidRPr="00BC1976">
            <w:rPr>
              <w:rFonts w:asciiTheme="minorHAnsi" w:hAnsiTheme="minorHAnsi"/>
              <w:highlight w:val="lightGray"/>
            </w:rPr>
            <w:t>……………………………….</w:t>
          </w:r>
        </w:sdtContent>
      </w:sdt>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1813826116"/>
          <w:placeholder>
            <w:docPart w:val="DefaultPlaceholder_-1854013440"/>
          </w:placeholder>
          <w:text/>
        </w:sdtPr>
        <w:sdtEndPr/>
        <w:sdtContent>
          <w:r w:rsidR="008E0FDE" w:rsidRPr="00BC1976">
            <w:rPr>
              <w:rFonts w:asciiTheme="minorHAnsi" w:hAnsiTheme="minorHAnsi"/>
              <w:highlight w:val="lightGray"/>
            </w:rPr>
            <w:t>……………………………………</w:t>
          </w:r>
        </w:sdtContent>
      </w:sdt>
    </w:p>
    <w:p w14:paraId="0D81A80A" w14:textId="28E269B8"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107120311"/>
          <w:placeholder>
            <w:docPart w:val="DefaultPlaceholder_-1854013440"/>
          </w:placeholder>
          <w:text/>
        </w:sdtPr>
        <w:sdtEndPr/>
        <w:sdtContent>
          <w:r w:rsidR="008E0FDE" w:rsidRPr="00BC1976">
            <w:rPr>
              <w:rFonts w:asciiTheme="minorHAnsi" w:hAnsiTheme="minorHAnsi"/>
              <w:highlight w:val="lightGray"/>
            </w:rPr>
            <w:t>……………………………….</w:t>
          </w:r>
        </w:sdtContent>
      </w:sdt>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570171063"/>
          <w:placeholder>
            <w:docPart w:val="DefaultPlaceholder_-1854013440"/>
          </w:placeholder>
          <w:text/>
        </w:sdtPr>
        <w:sdtEndPr/>
        <w:sdtContent>
          <w:r w:rsidR="008E0FDE" w:rsidRPr="00BC1976">
            <w:rPr>
              <w:rFonts w:asciiTheme="minorHAnsi" w:hAnsiTheme="minorHAnsi"/>
              <w:highlight w:val="lightGray"/>
            </w:rPr>
            <w:t>…………………………………...</w:t>
          </w:r>
        </w:sdtContent>
      </w:sdt>
      <w:r w:rsidRPr="00744AF9">
        <w:rPr>
          <w:rFonts w:asciiTheme="minorHAnsi" w:hAnsiTheme="minorHAnsi" w:cs="Tahoma"/>
          <w:szCs w:val="20"/>
          <w:highlight w:val="yellow"/>
          <w:lang w:eastAsia="en-US"/>
        </w:rPr>
        <w:t xml:space="preserve"> </w:t>
      </w:r>
    </w:p>
    <w:p w14:paraId="42184D17" w14:textId="63BA29CA"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760714087"/>
          <w:placeholder>
            <w:docPart w:val="DefaultPlaceholder_-1854013440"/>
          </w:placeholder>
          <w:text/>
        </w:sdtPr>
        <w:sdtEndPr/>
        <w:sdtContent>
          <w:r w:rsidR="008E0FDE" w:rsidRPr="00BC1976">
            <w:rPr>
              <w:rFonts w:asciiTheme="minorHAnsi" w:hAnsiTheme="minorHAnsi"/>
              <w:highlight w:val="lightGray"/>
            </w:rPr>
            <w:t>……………………………….</w:t>
          </w:r>
        </w:sdtContent>
      </w:sdt>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272403718"/>
          <w:placeholder>
            <w:docPart w:val="DefaultPlaceholder_-1854013440"/>
          </w:placeholder>
          <w:text/>
        </w:sdtPr>
        <w:sdtEndPr/>
        <w:sdtContent>
          <w:r w:rsidR="008E0FDE" w:rsidRPr="00BC1976">
            <w:rPr>
              <w:rFonts w:asciiTheme="minorHAnsi" w:hAnsiTheme="minorHAnsi"/>
              <w:highlight w:val="lightGray"/>
            </w:rPr>
            <w:t>…………………………………...</w:t>
          </w:r>
        </w:sdtContent>
      </w:sdt>
    </w:p>
    <w:bookmarkEnd w:id="7"/>
    <w:p w14:paraId="2E702F38" w14:textId="20D95BF8" w:rsidR="00F51810" w:rsidRDefault="005E04BA" w:rsidP="00453174">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F51810">
        <w:rPr>
          <w:rFonts w:asciiTheme="minorHAnsi" w:hAnsiTheme="minorHAnsi" w:cs="Arial"/>
          <w:bCs/>
          <w:szCs w:val="20"/>
          <w:lang w:eastAsia="cs-CZ"/>
        </w:rPr>
        <w:t>,</w:t>
      </w:r>
      <w:r w:rsidR="00E76FD9">
        <w:rPr>
          <w:rFonts w:asciiTheme="minorHAnsi" w:hAnsiTheme="minorHAnsi" w:cs="Arial"/>
          <w:bCs/>
          <w:szCs w:val="20"/>
          <w:lang w:eastAsia="cs-CZ"/>
        </w:rPr>
        <w:t xml:space="preserve"> resp. užívat služby </w:t>
      </w:r>
      <w:r w:rsidR="0075003E">
        <w:rPr>
          <w:rFonts w:asciiTheme="minorHAnsi" w:hAnsiTheme="minorHAnsi" w:cs="Tahoma"/>
          <w:szCs w:val="20"/>
        </w:rPr>
        <w:t>Service desk</w:t>
      </w:r>
      <w:r w:rsidR="0001071E">
        <w:rPr>
          <w:rFonts w:asciiTheme="minorHAnsi" w:hAnsiTheme="minorHAnsi" w:cs="Arial"/>
          <w:bCs/>
          <w:szCs w:val="20"/>
          <w:lang w:eastAsia="cs-CZ"/>
        </w:rPr>
        <w:t>u</w:t>
      </w:r>
      <w:r w:rsidR="00E76FD9">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14:paraId="2E7373D0"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bookmarkStart w:id="9" w:name="_Hlk63845633"/>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bookmarkEnd w:id="9"/>
      <w:r w:rsidRPr="00744AF9">
        <w:rPr>
          <w:rFonts w:asciiTheme="minorHAnsi" w:hAnsiTheme="minorHAnsi" w:cs="Arial"/>
          <w:bCs/>
          <w:szCs w:val="20"/>
          <w:lang w:eastAsia="cs-CZ"/>
        </w:rPr>
        <w:t>.</w:t>
      </w:r>
    </w:p>
    <w:p w14:paraId="0219F77A"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14:paraId="3937B30D" w14:textId="77777777"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14:paraId="28DCC840" w14:textId="6218A30A"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lastRenderedPageBreak/>
        <w:t xml:space="preserve">Smluvní strany se dohodly, že běžné technické a organizační konzultace týkající se plnění </w:t>
      </w:r>
      <w:r w:rsidR="008464D5">
        <w:rPr>
          <w:rFonts w:asciiTheme="minorHAnsi" w:hAnsiTheme="minorHAnsi" w:cs="Arial"/>
          <w:szCs w:val="20"/>
        </w:rPr>
        <w:t>S</w:t>
      </w:r>
      <w:r w:rsidRPr="00744AF9">
        <w:rPr>
          <w:rFonts w:asciiTheme="minorHAnsi" w:hAnsiTheme="minorHAnsi" w:cs="Arial"/>
          <w:szCs w:val="20"/>
        </w:rPr>
        <w:t>mlo</w:t>
      </w:r>
      <w:r w:rsidR="00E76FD9">
        <w:rPr>
          <w:rFonts w:asciiTheme="minorHAnsi" w:hAnsiTheme="minorHAnsi" w:cs="Arial"/>
          <w:szCs w:val="20"/>
        </w:rPr>
        <w:t>uvy o</w:t>
      </w:r>
      <w:r w:rsidRPr="00744AF9">
        <w:rPr>
          <w:rFonts w:asciiTheme="minorHAnsi" w:hAnsiTheme="minorHAnsi" w:cs="Arial"/>
          <w:szCs w:val="20"/>
        </w:rPr>
        <w:t xml:space="preserve">dpovědnými osobami mohou být prováděny i telefonicky. </w:t>
      </w:r>
    </w:p>
    <w:p w14:paraId="38FB1784" w14:textId="23E9BA00"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r w:rsidR="00D65D73">
        <w:rPr>
          <w:rFonts w:asciiTheme="minorHAnsi" w:hAnsiTheme="minorHAnsi" w:cs="Arial"/>
          <w:szCs w:val="20"/>
        </w:rPr>
        <w:t xml:space="preserve"> zaslání</w:t>
      </w:r>
      <w:r w:rsidRPr="00744AF9">
        <w:rPr>
          <w:rFonts w:asciiTheme="minorHAnsi" w:hAnsiTheme="minorHAnsi" w:cs="Arial"/>
          <w:szCs w:val="20"/>
        </w:rPr>
        <w:t>:</w:t>
      </w:r>
    </w:p>
    <w:p w14:paraId="13C1FBBF" w14:textId="5BD4E071" w:rsidR="005E04BA" w:rsidRPr="00744AF9" w:rsidRDefault="005E04BA" w:rsidP="00071799">
      <w:pPr>
        <w:numPr>
          <w:ilvl w:val="0"/>
          <w:numId w:val="18"/>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listinného dokumentu poštou nebo doručené kurýrem</w:t>
      </w:r>
      <w:r w:rsidR="00D65D73">
        <w:rPr>
          <w:rFonts w:asciiTheme="minorHAnsi" w:hAnsiTheme="minorHAnsi"/>
          <w:color w:val="auto"/>
          <w:szCs w:val="20"/>
        </w:rPr>
        <w:t>;</w:t>
      </w:r>
    </w:p>
    <w:p w14:paraId="31C78B16" w14:textId="56C820A7" w:rsidR="003C7877" w:rsidRDefault="005E04BA" w:rsidP="00071799">
      <w:pPr>
        <w:numPr>
          <w:ilvl w:val="0"/>
          <w:numId w:val="18"/>
        </w:numPr>
        <w:suppressAutoHyphens/>
        <w:overflowPunct w:val="0"/>
        <w:autoSpaceDE w:val="0"/>
        <w:ind w:left="714" w:hanging="357"/>
        <w:jc w:val="both"/>
        <w:textAlignment w:val="baseline"/>
        <w:rPr>
          <w:rFonts w:asciiTheme="minorHAnsi" w:hAnsiTheme="minorHAnsi"/>
          <w:color w:val="auto"/>
          <w:szCs w:val="20"/>
        </w:rPr>
      </w:pPr>
      <w:r w:rsidRPr="003C7877">
        <w:rPr>
          <w:rFonts w:asciiTheme="minorHAnsi" w:hAnsiTheme="minorHAnsi"/>
          <w:color w:val="auto"/>
          <w:szCs w:val="20"/>
        </w:rPr>
        <w:t>elektronického dokumentu elektronicky podepsaným emailem</w:t>
      </w:r>
      <w:r w:rsidR="00D65D73" w:rsidRPr="003C7877">
        <w:rPr>
          <w:rFonts w:asciiTheme="minorHAnsi" w:hAnsiTheme="minorHAnsi"/>
          <w:color w:val="auto"/>
          <w:szCs w:val="20"/>
        </w:rPr>
        <w:t>;</w:t>
      </w:r>
    </w:p>
    <w:p w14:paraId="2A2133AC" w14:textId="77777777" w:rsidR="00453174" w:rsidRPr="00D447CD" w:rsidRDefault="005E04BA" w:rsidP="00071799">
      <w:pPr>
        <w:numPr>
          <w:ilvl w:val="0"/>
          <w:numId w:val="18"/>
        </w:numPr>
        <w:suppressAutoHyphens/>
        <w:overflowPunct w:val="0"/>
        <w:autoSpaceDE w:val="0"/>
        <w:ind w:left="714" w:hanging="357"/>
        <w:jc w:val="both"/>
        <w:textAlignment w:val="baseline"/>
        <w:rPr>
          <w:rFonts w:asciiTheme="minorHAnsi" w:hAnsiTheme="minorHAnsi"/>
          <w:color w:val="auto"/>
          <w:szCs w:val="20"/>
        </w:rPr>
      </w:pPr>
      <w:r w:rsidRPr="00D447CD">
        <w:rPr>
          <w:rFonts w:asciiTheme="minorHAnsi" w:hAnsiTheme="minorHAnsi"/>
          <w:color w:val="auto"/>
          <w:szCs w:val="20"/>
        </w:rPr>
        <w:t>elektronicky podepsaného dokumentu emailem</w:t>
      </w:r>
      <w:r w:rsidR="00D65D73" w:rsidRPr="00D447CD">
        <w:rPr>
          <w:rFonts w:asciiTheme="minorHAnsi" w:hAnsiTheme="minorHAnsi"/>
          <w:color w:val="auto"/>
          <w:szCs w:val="20"/>
        </w:rPr>
        <w:t>.</w:t>
      </w:r>
    </w:p>
    <w:p w14:paraId="29ABF054" w14:textId="2843BCDB" w:rsidR="00D447CD" w:rsidRPr="00D447CD" w:rsidRDefault="00453174" w:rsidP="0091045D">
      <w:pPr>
        <w:numPr>
          <w:ilvl w:val="0"/>
          <w:numId w:val="4"/>
        </w:numPr>
        <w:suppressAutoHyphens/>
        <w:overflowPunct w:val="0"/>
        <w:autoSpaceDE w:val="0"/>
        <w:spacing w:before="120"/>
        <w:ind w:left="357" w:hanging="357"/>
        <w:jc w:val="both"/>
        <w:textAlignment w:val="baseline"/>
        <w:rPr>
          <w:rFonts w:asciiTheme="minorHAnsi" w:hAnsiTheme="minorHAnsi" w:cs="Arial"/>
          <w:b/>
          <w:szCs w:val="20"/>
        </w:rPr>
      </w:pPr>
      <w:bookmarkStart w:id="10" w:name="_Hlk98501524"/>
      <w:r w:rsidRPr="00D447CD">
        <w:rPr>
          <w:rFonts w:asciiTheme="minorHAnsi" w:hAnsiTheme="minorHAnsi" w:cs="Arial"/>
          <w:b/>
          <w:bCs/>
          <w:szCs w:val="20"/>
          <w:lang w:eastAsia="cs-CZ"/>
        </w:rPr>
        <w:t xml:space="preserve">Přístup ke službám </w:t>
      </w:r>
      <w:r w:rsidR="0075003E" w:rsidRPr="0075003E">
        <w:rPr>
          <w:rFonts w:asciiTheme="minorHAnsi" w:hAnsiTheme="minorHAnsi" w:cs="Tahoma"/>
          <w:b/>
          <w:szCs w:val="20"/>
        </w:rPr>
        <w:t>Service desk</w:t>
      </w:r>
      <w:r w:rsidR="0091045D">
        <w:rPr>
          <w:rFonts w:asciiTheme="minorHAnsi" w:hAnsiTheme="minorHAnsi" w:cs="Arial"/>
          <w:b/>
          <w:bCs/>
          <w:szCs w:val="20"/>
          <w:lang w:eastAsia="cs-CZ"/>
        </w:rPr>
        <w:t>u a Hotline</w:t>
      </w:r>
      <w:r w:rsidRPr="00D447CD">
        <w:rPr>
          <w:rFonts w:asciiTheme="minorHAnsi" w:hAnsiTheme="minorHAnsi" w:cs="Arial"/>
          <w:b/>
          <w:bCs/>
          <w:szCs w:val="20"/>
          <w:lang w:eastAsia="cs-CZ"/>
        </w:rPr>
        <w:t xml:space="preserve"> poskytovatele</w:t>
      </w:r>
      <w:r w:rsidRPr="00D447CD">
        <w:rPr>
          <w:rFonts w:asciiTheme="minorHAnsi" w:hAnsiTheme="minorHAnsi" w:cs="Arial"/>
          <w:bCs/>
          <w:szCs w:val="20"/>
          <w:lang w:eastAsia="cs-CZ"/>
        </w:rPr>
        <w:t xml:space="preserve"> je poskytnut odpovědnou osobou poskytovatele na základě písemného požadavku (včetně emailu) odpovědné osoby objednatele. Požadavek musí obsahovat identifikaci technického zástupce a rozsah služeb </w:t>
      </w:r>
      <w:r w:rsidR="0075003E">
        <w:rPr>
          <w:rFonts w:asciiTheme="minorHAnsi" w:hAnsiTheme="minorHAnsi" w:cs="Tahoma"/>
          <w:szCs w:val="20"/>
        </w:rPr>
        <w:t>Service desk</w:t>
      </w:r>
      <w:r w:rsidR="0091045D" w:rsidRPr="0091045D">
        <w:rPr>
          <w:rFonts w:asciiTheme="minorHAnsi" w:hAnsiTheme="minorHAnsi" w:cs="Arial"/>
          <w:bCs/>
          <w:szCs w:val="20"/>
          <w:lang w:eastAsia="cs-CZ"/>
        </w:rPr>
        <w:t>u a Hotline</w:t>
      </w:r>
      <w:r w:rsidRPr="0091045D">
        <w:rPr>
          <w:rFonts w:asciiTheme="minorHAnsi" w:hAnsiTheme="minorHAnsi" w:cs="Arial"/>
          <w:bCs/>
          <w:szCs w:val="20"/>
          <w:lang w:eastAsia="cs-CZ"/>
        </w:rPr>
        <w:t>,</w:t>
      </w:r>
      <w:r w:rsidRPr="00D447CD">
        <w:rPr>
          <w:rFonts w:asciiTheme="minorHAnsi" w:hAnsiTheme="minorHAnsi" w:cs="Arial"/>
          <w:bCs/>
          <w:szCs w:val="20"/>
          <w:lang w:eastAsia="cs-CZ"/>
        </w:rPr>
        <w:t xml:space="preserve"> které má poskytovatel technickému zástupci objednatele umožnit. Odebrání přístupu nebo změnu rozsahu služeb provádět stejným postupem.</w:t>
      </w:r>
    </w:p>
    <w:p w14:paraId="208C64E8" w14:textId="043850DF" w:rsidR="00453174" w:rsidRPr="00D447CD" w:rsidRDefault="00453174" w:rsidP="00D447CD">
      <w:pPr>
        <w:numPr>
          <w:ilvl w:val="0"/>
          <w:numId w:val="4"/>
        </w:numPr>
        <w:suppressAutoHyphens/>
        <w:overflowPunct w:val="0"/>
        <w:autoSpaceDE w:val="0"/>
        <w:spacing w:before="120"/>
        <w:ind w:left="357" w:hanging="357"/>
        <w:jc w:val="both"/>
        <w:textAlignment w:val="baseline"/>
        <w:rPr>
          <w:rFonts w:asciiTheme="minorHAnsi" w:hAnsiTheme="minorHAnsi" w:cs="Arial"/>
          <w:b/>
          <w:szCs w:val="20"/>
        </w:rPr>
      </w:pPr>
      <w:r w:rsidRPr="00D447CD">
        <w:rPr>
          <w:rFonts w:asciiTheme="minorHAnsi" w:hAnsiTheme="minorHAnsi" w:cs="Arial"/>
          <w:bCs/>
          <w:szCs w:val="20"/>
          <w:lang w:eastAsia="cs-CZ"/>
        </w:rPr>
        <w:t xml:space="preserve">Pokud má být konzultantovi poskytovatele umožněn </w:t>
      </w:r>
      <w:r w:rsidRPr="00D447CD">
        <w:rPr>
          <w:rFonts w:asciiTheme="minorHAnsi" w:hAnsiTheme="minorHAnsi" w:cs="Arial"/>
          <w:b/>
          <w:bCs/>
          <w:szCs w:val="20"/>
          <w:lang w:eastAsia="cs-CZ"/>
        </w:rPr>
        <w:t>vzdálený přístup</w:t>
      </w:r>
      <w:r w:rsidRPr="00D447CD">
        <w:rPr>
          <w:rFonts w:asciiTheme="minorHAnsi" w:hAnsiTheme="minorHAnsi" w:cs="Arial"/>
          <w:bCs/>
          <w:szCs w:val="20"/>
          <w:lang w:eastAsia="cs-CZ"/>
        </w:rPr>
        <w:t xml:space="preserve">, musí poskytovatel předložit doklady zavazující konzultanta k mlčenlivosti dle čl. X. </w:t>
      </w:r>
      <w:r w:rsidR="00E70E96">
        <w:rPr>
          <w:rFonts w:asciiTheme="minorHAnsi" w:hAnsiTheme="minorHAnsi" w:cs="Arial"/>
          <w:bCs/>
          <w:szCs w:val="20"/>
          <w:lang w:eastAsia="cs-CZ"/>
        </w:rPr>
        <w:t>S</w:t>
      </w:r>
      <w:r w:rsidRPr="00D447CD">
        <w:rPr>
          <w:rFonts w:asciiTheme="minorHAnsi" w:hAnsiTheme="minorHAnsi" w:cs="Arial"/>
          <w:bCs/>
          <w:szCs w:val="20"/>
          <w:lang w:eastAsia="cs-CZ"/>
        </w:rPr>
        <w:t>mlouvy. Přístup zajistí odpovědná osoba objednatele na základě písemné žádosti odpovědné osoby poskytovatele. Odebrání přístupu bude prováděno obdobným postupem.</w:t>
      </w:r>
      <w:r w:rsidR="00E003F1">
        <w:rPr>
          <w:rFonts w:asciiTheme="minorHAnsi" w:hAnsiTheme="minorHAnsi" w:cs="Arial"/>
          <w:bCs/>
          <w:szCs w:val="20"/>
          <w:lang w:eastAsia="cs-CZ"/>
        </w:rPr>
        <w:t xml:space="preserve"> Podmínky vzdáleného přístupu jsou uvedeny v Příloze č. 4 Smlouvy.</w:t>
      </w:r>
    </w:p>
    <w:bookmarkEnd w:id="10"/>
    <w:p w14:paraId="3730B41C" w14:textId="707FCB8E" w:rsidR="00C54AB0" w:rsidRDefault="00C54AB0" w:rsidP="005E04BA">
      <w:pPr>
        <w:suppressAutoHyphens/>
        <w:overflowPunct w:val="0"/>
        <w:autoSpaceDE w:val="0"/>
        <w:ind w:firstLine="720"/>
        <w:jc w:val="center"/>
        <w:textAlignment w:val="baseline"/>
        <w:rPr>
          <w:rFonts w:asciiTheme="minorHAnsi" w:hAnsiTheme="minorHAnsi" w:cs="Arial"/>
          <w:b/>
          <w:szCs w:val="20"/>
        </w:rPr>
      </w:pPr>
    </w:p>
    <w:p w14:paraId="04FA6854" w14:textId="1981BA36"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14:paraId="158105DB"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14:paraId="11CA63E6" w14:textId="05E338B6"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 xml:space="preserve">bjednateli technickou podporu řádně, včas a s náležitou odbornou péčí v souladu s příslušnými právními a technickými předpisy a dohodnutými podmínkami </w:t>
      </w:r>
      <w:r w:rsidR="00DA31CE">
        <w:rPr>
          <w:rFonts w:asciiTheme="minorHAnsi" w:hAnsiTheme="minorHAnsi"/>
          <w:szCs w:val="20"/>
        </w:rPr>
        <w:t>S</w:t>
      </w:r>
      <w:r w:rsidRPr="00744AF9">
        <w:rPr>
          <w:rFonts w:asciiTheme="minorHAnsi" w:hAnsiTheme="minorHAnsi"/>
          <w:szCs w:val="20"/>
        </w:rPr>
        <w:t>mlouvy.</w:t>
      </w:r>
    </w:p>
    <w:p w14:paraId="1C673105" w14:textId="6C98FAF8"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1" w:name="_Hlk63845938"/>
      <w:r w:rsidRPr="00744AF9">
        <w:rPr>
          <w:rFonts w:asciiTheme="minorHAnsi" w:hAnsiTheme="minorHAnsi"/>
          <w:color w:val="auto"/>
          <w:szCs w:val="20"/>
        </w:rPr>
        <w:t>Poskytovatel se zavazuje, že</w:t>
      </w:r>
      <w:r w:rsidR="00D65D73">
        <w:rPr>
          <w:rFonts w:asciiTheme="minorHAnsi" w:hAnsiTheme="minorHAnsi"/>
          <w:color w:val="auto"/>
          <w:szCs w:val="20"/>
        </w:rPr>
        <w:t>:</w:t>
      </w:r>
      <w:r w:rsidRPr="00744AF9">
        <w:rPr>
          <w:rFonts w:asciiTheme="minorHAnsi" w:hAnsiTheme="minorHAnsi"/>
          <w:color w:val="auto"/>
          <w:szCs w:val="20"/>
        </w:rPr>
        <w:t xml:space="preserve"> </w:t>
      </w:r>
    </w:p>
    <w:p w14:paraId="3DD044B7" w14:textId="26F9FB6D" w:rsidR="005E04BA" w:rsidRPr="00744AF9" w:rsidRDefault="00D65D73" w:rsidP="00E003F1">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b</w:t>
      </w:r>
      <w:r w:rsidR="005E04BA" w:rsidRPr="00744AF9">
        <w:rPr>
          <w:rFonts w:asciiTheme="minorHAnsi" w:hAnsiTheme="minorHAnsi"/>
          <w:color w:val="auto"/>
          <w:szCs w:val="20"/>
        </w:rPr>
        <w:t>ude součinný při realizaci případných exportů a integrací těchto dat z databáze Syst</w:t>
      </w:r>
      <w:r w:rsidR="00E76FD9">
        <w:rPr>
          <w:rFonts w:asciiTheme="minorHAnsi" w:hAnsiTheme="minorHAnsi"/>
          <w:color w:val="auto"/>
          <w:szCs w:val="20"/>
        </w:rPr>
        <w:t>ému pro interní potřeby o</w:t>
      </w:r>
      <w:r w:rsidR="005E04BA"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005E04BA" w:rsidRPr="00744AF9">
        <w:rPr>
          <w:rFonts w:asciiTheme="minorHAnsi" w:hAnsiTheme="minorHAnsi"/>
          <w:color w:val="auto"/>
          <w:szCs w:val="20"/>
        </w:rPr>
        <w:t xml:space="preserve"> důvodů v šifrované nebo komprimované formě</w:t>
      </w:r>
      <w:r>
        <w:rPr>
          <w:rFonts w:asciiTheme="minorHAnsi" w:hAnsiTheme="minorHAnsi"/>
          <w:color w:val="auto"/>
          <w:szCs w:val="20"/>
        </w:rPr>
        <w:t>;</w:t>
      </w:r>
    </w:p>
    <w:p w14:paraId="79E8E749" w14:textId="4FA6ADE4" w:rsidR="005E04BA" w:rsidRPr="00744AF9" w:rsidRDefault="00D65D73" w:rsidP="00E003F1">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v</w:t>
      </w:r>
      <w:r w:rsidR="00E76FD9">
        <w:rPr>
          <w:rFonts w:asciiTheme="minorHAnsi" w:hAnsiTheme="minorHAnsi"/>
          <w:color w:val="auto"/>
          <w:szCs w:val="20"/>
        </w:rPr>
        <w:t> případě, že p</w:t>
      </w:r>
      <w:r w:rsidR="005E04BA" w:rsidRPr="00744AF9">
        <w:rPr>
          <w:rFonts w:asciiTheme="minorHAnsi" w:hAnsiTheme="minorHAnsi"/>
          <w:color w:val="auto"/>
          <w:szCs w:val="20"/>
        </w:rPr>
        <w:t>oskytovatel nezajistí součinnost dle bodu VI.2.a)</w:t>
      </w:r>
      <w:r w:rsidR="00E76FD9">
        <w:rPr>
          <w:rFonts w:asciiTheme="minorHAnsi" w:hAnsiTheme="minorHAnsi"/>
          <w:color w:val="auto"/>
          <w:szCs w:val="20"/>
        </w:rPr>
        <w:t>, nebude odpovědným osobám o</w:t>
      </w:r>
      <w:r w:rsidR="005E04BA" w:rsidRPr="00744AF9">
        <w:rPr>
          <w:rFonts w:asciiTheme="minorHAnsi" w:hAnsiTheme="minorHAnsi"/>
          <w:color w:val="auto"/>
          <w:szCs w:val="20"/>
        </w:rPr>
        <w:t>bjednatele omezovat přístup do data</w:t>
      </w:r>
      <w:r w:rsidR="00E76FD9">
        <w:rPr>
          <w:rFonts w:asciiTheme="minorHAnsi" w:hAnsiTheme="minorHAnsi"/>
          <w:color w:val="auto"/>
          <w:szCs w:val="20"/>
        </w:rPr>
        <w:t>báze Systému k datům pořízeným o</w:t>
      </w:r>
      <w:r w:rsidR="005E04BA" w:rsidRPr="00744AF9">
        <w:rPr>
          <w:rFonts w:asciiTheme="minorHAnsi" w:hAnsiTheme="minorHAnsi"/>
          <w:color w:val="auto"/>
          <w:szCs w:val="20"/>
        </w:rPr>
        <w:t>bjednatelem s tím, že jakékoliv skripty prová</w:t>
      </w:r>
      <w:r w:rsidR="00E76FD9">
        <w:rPr>
          <w:rFonts w:asciiTheme="minorHAnsi" w:hAnsiTheme="minorHAnsi"/>
          <w:color w:val="auto"/>
          <w:szCs w:val="20"/>
        </w:rPr>
        <w:t>děné nad databází Systém</w:t>
      </w:r>
      <w:r w:rsidR="00E003F1">
        <w:rPr>
          <w:rFonts w:asciiTheme="minorHAnsi" w:hAnsiTheme="minorHAnsi"/>
          <w:color w:val="auto"/>
          <w:szCs w:val="20"/>
        </w:rPr>
        <w:t>u</w:t>
      </w:r>
      <w:r w:rsidR="00E76FD9">
        <w:rPr>
          <w:rFonts w:asciiTheme="minorHAnsi" w:hAnsiTheme="minorHAnsi"/>
          <w:color w:val="auto"/>
          <w:szCs w:val="20"/>
        </w:rPr>
        <w:t xml:space="preserve"> musí objednatel předem odsouhlasit s p</w:t>
      </w:r>
      <w:r w:rsidR="005E04BA" w:rsidRPr="00744AF9">
        <w:rPr>
          <w:rFonts w:asciiTheme="minorHAnsi" w:hAnsiTheme="minorHAnsi"/>
          <w:color w:val="auto"/>
          <w:szCs w:val="20"/>
        </w:rPr>
        <w:t>oskytov</w:t>
      </w:r>
      <w:r w:rsidR="00E76FD9">
        <w:rPr>
          <w:rFonts w:asciiTheme="minorHAnsi" w:hAnsiTheme="minorHAnsi"/>
          <w:color w:val="auto"/>
          <w:szCs w:val="20"/>
        </w:rPr>
        <w:t>atelem (v opačném případě není p</w:t>
      </w:r>
      <w:r w:rsidR="005E04BA" w:rsidRPr="00744AF9">
        <w:rPr>
          <w:rFonts w:asciiTheme="minorHAnsi" w:hAnsiTheme="minorHAnsi"/>
          <w:color w:val="auto"/>
          <w:szCs w:val="20"/>
        </w:rPr>
        <w:t>oskytovatel schopen garantovat záruku za jakost)</w:t>
      </w:r>
      <w:r>
        <w:rPr>
          <w:rFonts w:asciiTheme="minorHAnsi" w:hAnsiTheme="minorHAnsi"/>
          <w:color w:val="auto"/>
          <w:szCs w:val="20"/>
        </w:rPr>
        <w:t>;</w:t>
      </w:r>
    </w:p>
    <w:p w14:paraId="76FDCE4F" w14:textId="6F49EA5F" w:rsidR="005E04BA" w:rsidRPr="004F18F1" w:rsidRDefault="00D65D73" w:rsidP="00E003F1">
      <w:pPr>
        <w:numPr>
          <w:ilvl w:val="0"/>
          <w:numId w:val="4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n</w:t>
      </w:r>
      <w:r w:rsidR="00E76FD9">
        <w:rPr>
          <w:rFonts w:asciiTheme="minorHAnsi" w:hAnsiTheme="minorHAnsi"/>
          <w:color w:val="auto"/>
          <w:szCs w:val="20"/>
        </w:rPr>
        <w:t>esplní</w:t>
      </w:r>
      <w:r w:rsidR="00E76FD9" w:rsidRPr="004F18F1">
        <w:rPr>
          <w:rFonts w:asciiTheme="minorHAnsi" w:hAnsiTheme="minorHAnsi"/>
          <w:color w:val="auto"/>
          <w:szCs w:val="20"/>
        </w:rPr>
        <w:t>-li p</w:t>
      </w:r>
      <w:r w:rsidR="005E04BA" w:rsidRPr="004F18F1">
        <w:rPr>
          <w:rFonts w:asciiTheme="minorHAnsi" w:hAnsiTheme="minorHAnsi"/>
          <w:color w:val="auto"/>
          <w:szCs w:val="20"/>
        </w:rPr>
        <w:t>oskytovatel ten</w:t>
      </w:r>
      <w:r w:rsidR="00E76FD9" w:rsidRPr="004F18F1">
        <w:rPr>
          <w:rFonts w:asciiTheme="minorHAnsi" w:hAnsiTheme="minorHAnsi"/>
          <w:color w:val="auto"/>
          <w:szCs w:val="20"/>
        </w:rPr>
        <w:t>to závazek, je povinen uhradit o</w:t>
      </w:r>
      <w:r w:rsidR="005E04BA" w:rsidRPr="004F18F1">
        <w:rPr>
          <w:rFonts w:asciiTheme="minorHAnsi" w:hAnsiTheme="minorHAnsi"/>
          <w:color w:val="auto"/>
          <w:szCs w:val="20"/>
        </w:rPr>
        <w:t>bj</w:t>
      </w:r>
      <w:r w:rsidR="00276C76" w:rsidRPr="004F18F1">
        <w:rPr>
          <w:rFonts w:asciiTheme="minorHAnsi" w:hAnsiTheme="minorHAnsi"/>
          <w:color w:val="auto"/>
          <w:szCs w:val="20"/>
        </w:rPr>
        <w:t>ednateli smluvní pokutu ve výši</w:t>
      </w:r>
      <w:r w:rsidR="005E04BA" w:rsidRPr="004F18F1">
        <w:rPr>
          <w:rFonts w:asciiTheme="minorHAnsi" w:hAnsiTheme="minorHAnsi"/>
          <w:color w:val="auto"/>
          <w:szCs w:val="20"/>
        </w:rPr>
        <w:t xml:space="preserve"> </w:t>
      </w:r>
      <w:r w:rsidR="007233AC">
        <w:rPr>
          <w:rFonts w:asciiTheme="minorHAnsi" w:hAnsiTheme="minorHAnsi"/>
          <w:color w:val="auto"/>
          <w:szCs w:val="20"/>
        </w:rPr>
        <w:t>0,5</w:t>
      </w:r>
      <w:r w:rsidR="00C54AB0">
        <w:rPr>
          <w:rFonts w:asciiTheme="minorHAnsi" w:hAnsiTheme="minorHAnsi"/>
          <w:color w:val="auto"/>
          <w:szCs w:val="20"/>
        </w:rPr>
        <w:t xml:space="preserve"> </w:t>
      </w:r>
      <w:r w:rsidR="005E04BA" w:rsidRPr="004F18F1">
        <w:rPr>
          <w:rFonts w:asciiTheme="minorHAnsi" w:hAnsiTheme="minorHAnsi"/>
          <w:color w:val="auto"/>
          <w:szCs w:val="20"/>
        </w:rPr>
        <w:t>% z paušálu za každé jednotlivé porušení.</w:t>
      </w:r>
      <w:bookmarkEnd w:id="11"/>
    </w:p>
    <w:p w14:paraId="01E09108" w14:textId="4C45D48C"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2" w:name="_Hlk63846079"/>
      <w:r w:rsidRPr="004F18F1">
        <w:rPr>
          <w:rFonts w:asciiTheme="minorHAnsi" w:hAnsiTheme="minorHAnsi"/>
          <w:color w:val="auto"/>
          <w:szCs w:val="20"/>
        </w:rPr>
        <w:t>Poskytovatel bere na vědom</w:t>
      </w:r>
      <w:r w:rsidR="00E76FD9" w:rsidRPr="004F18F1">
        <w:rPr>
          <w:rFonts w:asciiTheme="minorHAnsi" w:hAnsiTheme="minorHAnsi"/>
          <w:color w:val="auto"/>
          <w:szCs w:val="20"/>
        </w:rPr>
        <w:t>í, že vlastníkem dat vložených o</w:t>
      </w:r>
      <w:r w:rsidRPr="004F18F1">
        <w:rPr>
          <w:rFonts w:asciiTheme="minorHAnsi" w:hAnsiTheme="minorHAnsi"/>
          <w:color w:val="auto"/>
          <w:szCs w:val="20"/>
        </w:rPr>
        <w:t xml:space="preserve">bjednatelem je </w:t>
      </w:r>
      <w:r w:rsidR="00E76FD9" w:rsidRPr="004F18F1">
        <w:rPr>
          <w:rFonts w:asciiTheme="minorHAnsi" w:hAnsiTheme="minorHAnsi"/>
          <w:color w:val="auto"/>
          <w:szCs w:val="20"/>
        </w:rPr>
        <w:t>o</w:t>
      </w:r>
      <w:r w:rsidRPr="004F18F1">
        <w:rPr>
          <w:rFonts w:asciiTheme="minorHAnsi" w:hAnsiTheme="minorHAnsi"/>
          <w:color w:val="auto"/>
          <w:szCs w:val="20"/>
        </w:rPr>
        <w:t>bjednate</w:t>
      </w:r>
      <w:r w:rsidR="00E76FD9" w:rsidRPr="004F18F1">
        <w:rPr>
          <w:rFonts w:asciiTheme="minorHAnsi" w:hAnsiTheme="minorHAnsi"/>
          <w:color w:val="auto"/>
          <w:szCs w:val="20"/>
        </w:rPr>
        <w:t>l, že data v databázi jsou pro o</w:t>
      </w:r>
      <w:r w:rsidRPr="004F18F1">
        <w:rPr>
          <w:rFonts w:asciiTheme="minorHAnsi" w:hAnsiTheme="minorHAnsi"/>
          <w:color w:val="auto"/>
          <w:szCs w:val="20"/>
        </w:rPr>
        <w:t xml:space="preserve">bjednatele nepostradatelná a ztrátou přístupu k nim nebo nemožností jejich zpracování by </w:t>
      </w:r>
      <w:r w:rsidR="00E76FD9" w:rsidRPr="004F18F1">
        <w:rPr>
          <w:rFonts w:asciiTheme="minorHAnsi" w:hAnsiTheme="minorHAnsi"/>
          <w:color w:val="auto"/>
          <w:szCs w:val="20"/>
        </w:rPr>
        <w:t>o</w:t>
      </w:r>
      <w:r w:rsidRPr="004F18F1">
        <w:rPr>
          <w:rFonts w:asciiTheme="minorHAnsi" w:hAnsiTheme="minorHAnsi"/>
          <w:color w:val="auto"/>
          <w:szCs w:val="20"/>
        </w:rPr>
        <w:t xml:space="preserve">bjednateli vznikla škoda značného rozsahu. </w:t>
      </w:r>
      <w:r w:rsidR="009307CA">
        <w:rPr>
          <w:rFonts w:asciiTheme="minorHAnsi" w:hAnsiTheme="minorHAnsi"/>
          <w:color w:val="auto"/>
          <w:szCs w:val="20"/>
        </w:rPr>
        <w:t xml:space="preserve">Objednatel je tedy </w:t>
      </w:r>
      <w:r w:rsidR="009307CA" w:rsidRPr="009307CA">
        <w:rPr>
          <w:rFonts w:asciiTheme="minorHAnsi" w:hAnsiTheme="minorHAnsi"/>
          <w:color w:val="auto"/>
          <w:szCs w:val="20"/>
        </w:rPr>
        <w:t>dle dohody stran pořizovatelem příslušných databází ve smyslu § 89 autorského zákona.</w:t>
      </w:r>
    </w:p>
    <w:p w14:paraId="1F289BC7" w14:textId="77777777"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p w14:paraId="73ECD9CA" w14:textId="77777777" w:rsidR="005E04BA" w:rsidRPr="004F18F1"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Dojde-li k</w:t>
      </w:r>
      <w:r w:rsidR="00207464" w:rsidRPr="004F18F1">
        <w:rPr>
          <w:rFonts w:asciiTheme="minorHAnsi" w:hAnsiTheme="minorHAnsi"/>
          <w:color w:val="auto"/>
          <w:szCs w:val="20"/>
        </w:rPr>
        <w:t> významné ztrátě dat zaviněnou p</w:t>
      </w:r>
      <w:r w:rsidRPr="004F18F1">
        <w:rPr>
          <w:rFonts w:asciiTheme="minorHAnsi" w:hAnsiTheme="minorHAnsi"/>
          <w:color w:val="auto"/>
          <w:szCs w:val="20"/>
        </w:rPr>
        <w:t>oskytovatelem, potom:</w:t>
      </w:r>
    </w:p>
    <w:p w14:paraId="606C0993" w14:textId="318912F4" w:rsidR="005E04BA" w:rsidRPr="004F18F1" w:rsidRDefault="00D65D73" w:rsidP="00E003F1">
      <w:pPr>
        <w:numPr>
          <w:ilvl w:val="0"/>
          <w:numId w:val="47"/>
        </w:numPr>
        <w:suppressAutoHyphens/>
        <w:overflowPunct w:val="0"/>
        <w:autoSpaceDE w:val="0"/>
        <w:jc w:val="both"/>
        <w:textAlignment w:val="baseline"/>
        <w:rPr>
          <w:rFonts w:asciiTheme="minorHAnsi" w:hAnsiTheme="minorHAnsi"/>
          <w:color w:val="auto"/>
          <w:szCs w:val="20"/>
        </w:rPr>
      </w:pPr>
      <w:r w:rsidRPr="004F18F1">
        <w:rPr>
          <w:rFonts w:asciiTheme="minorHAnsi" w:hAnsiTheme="minorHAnsi"/>
          <w:color w:val="auto"/>
          <w:szCs w:val="20"/>
        </w:rPr>
        <w:t>je o</w:t>
      </w:r>
      <w:r w:rsidR="005E04BA" w:rsidRPr="004F18F1">
        <w:rPr>
          <w:rFonts w:asciiTheme="minorHAnsi" w:hAnsiTheme="minorHAnsi"/>
          <w:color w:val="auto"/>
          <w:szCs w:val="20"/>
        </w:rPr>
        <w:t>b</w:t>
      </w:r>
      <w:r w:rsidR="00207464" w:rsidRPr="004F18F1">
        <w:rPr>
          <w:rFonts w:asciiTheme="minorHAnsi" w:hAnsiTheme="minorHAnsi"/>
          <w:color w:val="auto"/>
          <w:szCs w:val="20"/>
        </w:rPr>
        <w:t>jednatel povinen poskytnout p</w:t>
      </w:r>
      <w:r w:rsidR="005E04BA" w:rsidRPr="004F18F1">
        <w:rPr>
          <w:rFonts w:asciiTheme="minorHAnsi" w:hAnsiTheme="minorHAnsi"/>
          <w:color w:val="auto"/>
          <w:szCs w:val="20"/>
        </w:rPr>
        <w:t xml:space="preserve">oskytovateli neprodleně data ze </w:t>
      </w:r>
      <w:r w:rsidR="00207464" w:rsidRPr="004F18F1">
        <w:rPr>
          <w:rFonts w:asciiTheme="minorHAnsi" w:hAnsiTheme="minorHAnsi"/>
          <w:color w:val="auto"/>
          <w:szCs w:val="20"/>
        </w:rPr>
        <w:t>zálohy tak, aby mohl p</w:t>
      </w:r>
      <w:r w:rsidR="005E04BA" w:rsidRPr="004F18F1">
        <w:rPr>
          <w:rFonts w:asciiTheme="minorHAnsi" w:hAnsiTheme="minorHAnsi"/>
          <w:color w:val="auto"/>
          <w:szCs w:val="20"/>
        </w:rPr>
        <w:t>oskytovatel provést rekonstrukci ztracených dat</w:t>
      </w:r>
      <w:r w:rsidRPr="004F18F1">
        <w:rPr>
          <w:rFonts w:asciiTheme="minorHAnsi" w:hAnsiTheme="minorHAnsi"/>
          <w:color w:val="auto"/>
          <w:szCs w:val="20"/>
        </w:rPr>
        <w:t>;</w:t>
      </w:r>
    </w:p>
    <w:p w14:paraId="2BB83B86" w14:textId="483A098A" w:rsidR="005E04BA" w:rsidRPr="004F18F1" w:rsidRDefault="00D65D73" w:rsidP="00E003F1">
      <w:pPr>
        <w:numPr>
          <w:ilvl w:val="0"/>
          <w:numId w:val="47"/>
        </w:numPr>
        <w:suppressAutoHyphens/>
        <w:overflowPunct w:val="0"/>
        <w:autoSpaceDE w:val="0"/>
        <w:ind w:left="714" w:hanging="357"/>
        <w:jc w:val="both"/>
        <w:textAlignment w:val="baseline"/>
        <w:rPr>
          <w:rFonts w:asciiTheme="minorHAnsi" w:hAnsiTheme="minorHAnsi"/>
          <w:color w:val="auto"/>
          <w:szCs w:val="20"/>
        </w:rPr>
      </w:pPr>
      <w:r w:rsidRPr="004F18F1">
        <w:rPr>
          <w:rFonts w:asciiTheme="minorHAnsi" w:hAnsiTheme="minorHAnsi"/>
          <w:color w:val="auto"/>
          <w:szCs w:val="20"/>
        </w:rPr>
        <w:t>p</w:t>
      </w:r>
      <w:r w:rsidR="005E04BA" w:rsidRPr="004F18F1">
        <w:rPr>
          <w:rFonts w:asciiTheme="minorHAnsi" w:hAnsiTheme="minorHAnsi"/>
          <w:color w:val="auto"/>
          <w:szCs w:val="20"/>
        </w:rPr>
        <w:t>oskytovatel provede rekonstrukci dat na svoje náklady</w:t>
      </w:r>
      <w:r w:rsidRPr="004F18F1">
        <w:rPr>
          <w:rFonts w:asciiTheme="minorHAnsi" w:hAnsiTheme="minorHAnsi"/>
          <w:color w:val="auto"/>
          <w:szCs w:val="20"/>
        </w:rPr>
        <w:t>;</w:t>
      </w:r>
    </w:p>
    <w:p w14:paraId="55D04577" w14:textId="164A22D2" w:rsidR="005E04BA" w:rsidRPr="00B16F57" w:rsidRDefault="00D65D73" w:rsidP="00E003F1">
      <w:pPr>
        <w:numPr>
          <w:ilvl w:val="0"/>
          <w:numId w:val="47"/>
        </w:numPr>
        <w:suppressAutoHyphens/>
        <w:overflowPunct w:val="0"/>
        <w:autoSpaceDE w:val="0"/>
        <w:ind w:left="714" w:hanging="357"/>
        <w:jc w:val="both"/>
        <w:textAlignment w:val="baseline"/>
        <w:rPr>
          <w:rFonts w:asciiTheme="minorHAnsi" w:hAnsiTheme="minorHAnsi"/>
          <w:color w:val="auto"/>
          <w:szCs w:val="20"/>
        </w:rPr>
      </w:pPr>
      <w:r w:rsidRPr="004F18F1">
        <w:rPr>
          <w:rFonts w:asciiTheme="minorHAnsi" w:hAnsiTheme="minorHAnsi"/>
          <w:color w:val="auto"/>
          <w:szCs w:val="20"/>
        </w:rPr>
        <w:t>p</w:t>
      </w:r>
      <w:r w:rsidR="00F06698" w:rsidRPr="004F18F1">
        <w:rPr>
          <w:rFonts w:asciiTheme="minorHAnsi" w:hAnsiTheme="minorHAnsi"/>
          <w:color w:val="auto"/>
          <w:szCs w:val="20"/>
        </w:rPr>
        <w:t>okud by i po rekonstrukci</w:t>
      </w:r>
      <w:r w:rsidR="005E04BA" w:rsidRPr="004F18F1">
        <w:rPr>
          <w:rFonts w:asciiTheme="minorHAnsi" w:hAnsiTheme="minorHAnsi"/>
          <w:color w:val="auto"/>
          <w:szCs w:val="20"/>
        </w:rPr>
        <w:t xml:space="preserve"> t</w:t>
      </w:r>
      <w:r w:rsidR="00207464" w:rsidRPr="004F18F1">
        <w:rPr>
          <w:rFonts w:asciiTheme="minorHAnsi" w:hAnsiTheme="minorHAnsi"/>
          <w:color w:val="auto"/>
          <w:szCs w:val="20"/>
        </w:rPr>
        <w:t>rvala významná ztráta dat, je poskytovatel povinen o</w:t>
      </w:r>
      <w:r w:rsidR="005E04BA" w:rsidRPr="004F18F1">
        <w:rPr>
          <w:rFonts w:asciiTheme="minorHAnsi" w:hAnsiTheme="minorHAnsi"/>
          <w:color w:val="auto"/>
          <w:szCs w:val="20"/>
        </w:rPr>
        <w:t>bjednateli uhradit škodu, která vznikla obnovou d</w:t>
      </w:r>
      <w:r w:rsidR="00207464" w:rsidRPr="004F18F1">
        <w:rPr>
          <w:rFonts w:asciiTheme="minorHAnsi" w:hAnsiTheme="minorHAnsi"/>
          <w:color w:val="auto"/>
          <w:szCs w:val="20"/>
        </w:rPr>
        <w:t>at zaměstnanci o</w:t>
      </w:r>
      <w:r w:rsidR="005E04BA" w:rsidRPr="004F18F1">
        <w:rPr>
          <w:rFonts w:asciiTheme="minorHAnsi" w:hAnsiTheme="minorHAnsi"/>
          <w:color w:val="auto"/>
          <w:szCs w:val="20"/>
        </w:rPr>
        <w:t>bjednatel</w:t>
      </w:r>
      <w:r w:rsidR="00207464" w:rsidRPr="004F18F1">
        <w:rPr>
          <w:rFonts w:asciiTheme="minorHAnsi" w:hAnsiTheme="minorHAnsi"/>
          <w:color w:val="auto"/>
          <w:szCs w:val="20"/>
        </w:rPr>
        <w:t>e s tím, že objednatel vyčíslí p</w:t>
      </w:r>
      <w:r w:rsidR="005E04BA" w:rsidRPr="004F18F1">
        <w:rPr>
          <w:rFonts w:asciiTheme="minorHAnsi" w:hAnsiTheme="minorHAnsi"/>
          <w:color w:val="auto"/>
          <w:szCs w:val="20"/>
        </w:rPr>
        <w:t xml:space="preserve">oskytovateli tyto náklady položkově, a to počtem hodin a počtem zaměstnanců k obnově dat nutných. Hodinová </w:t>
      </w:r>
      <w:r w:rsidR="005E04BA" w:rsidRPr="00B16F57">
        <w:rPr>
          <w:rFonts w:asciiTheme="minorHAnsi" w:hAnsiTheme="minorHAnsi"/>
          <w:color w:val="auto"/>
          <w:szCs w:val="20"/>
        </w:rPr>
        <w:t>sazba se pro tyto účely stanovuje ve výši 350 Kč. Poskytovatel se zavazuje tuto škodu uhradit ve lhůtě do</w:t>
      </w:r>
      <w:r w:rsidR="00207464" w:rsidRPr="00B16F57">
        <w:rPr>
          <w:rFonts w:asciiTheme="minorHAnsi" w:hAnsiTheme="minorHAnsi"/>
          <w:color w:val="auto"/>
          <w:szCs w:val="20"/>
        </w:rPr>
        <w:t xml:space="preserve"> 30 dnů od odeslání vyúčtování o</w:t>
      </w:r>
      <w:r w:rsidR="005E04BA" w:rsidRPr="00B16F57">
        <w:rPr>
          <w:rFonts w:asciiTheme="minorHAnsi" w:hAnsiTheme="minorHAnsi"/>
          <w:color w:val="auto"/>
          <w:szCs w:val="20"/>
        </w:rPr>
        <w:t>bjednatelem.</w:t>
      </w:r>
      <w:bookmarkEnd w:id="12"/>
    </w:p>
    <w:p w14:paraId="5BC3864E" w14:textId="5B9DDBAE" w:rsidR="00B16F57" w:rsidRDefault="00B16F57" w:rsidP="00E003F1">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3" w:name="_Hlk63846251"/>
      <w:r>
        <w:rPr>
          <w:rFonts w:asciiTheme="minorHAnsi" w:hAnsiTheme="minorHAnsi"/>
          <w:color w:val="auto"/>
          <w:szCs w:val="20"/>
        </w:rPr>
        <w:t>Dojde-li</w:t>
      </w:r>
      <w:bookmarkEnd w:id="13"/>
      <w:r>
        <w:rPr>
          <w:rFonts w:asciiTheme="minorHAnsi" w:hAnsiTheme="minorHAnsi"/>
          <w:color w:val="auto"/>
          <w:szCs w:val="20"/>
        </w:rPr>
        <w:t xml:space="preserve"> </w:t>
      </w:r>
      <w:r w:rsidRPr="00B16F57">
        <w:rPr>
          <w:rFonts w:ascii="Calibri" w:hAnsi="Calibri"/>
          <w:color w:val="auto"/>
          <w:szCs w:val="20"/>
        </w:rPr>
        <w:t>ke změně vlastníka nebo změně obchodního názvu společnosti na straně poskytovatele, je poskytovatel</w:t>
      </w:r>
      <w:r>
        <w:rPr>
          <w:rFonts w:ascii="Calibri" w:hAnsi="Calibri"/>
          <w:color w:val="auto"/>
          <w:szCs w:val="20"/>
        </w:rPr>
        <w:t xml:space="preserve"> </w:t>
      </w:r>
      <w:r w:rsidRPr="009322E2">
        <w:rPr>
          <w:rFonts w:ascii="Calibri" w:hAnsi="Calibri"/>
          <w:color w:val="auto"/>
          <w:szCs w:val="20"/>
        </w:rPr>
        <w:t>povinen tuto skutečnost s dostatečný</w:t>
      </w:r>
      <w:r>
        <w:rPr>
          <w:rFonts w:ascii="Calibri" w:hAnsi="Calibri"/>
          <w:color w:val="auto"/>
          <w:szCs w:val="20"/>
        </w:rPr>
        <w:t>m</w:t>
      </w:r>
      <w:r w:rsidRPr="009322E2">
        <w:rPr>
          <w:rFonts w:ascii="Calibri" w:hAnsi="Calibri"/>
          <w:color w:val="auto"/>
          <w:szCs w:val="20"/>
        </w:rPr>
        <w:t xml:space="preserve"> předstihem </w:t>
      </w:r>
      <w:r>
        <w:rPr>
          <w:rFonts w:ascii="Calibri" w:hAnsi="Calibri"/>
          <w:color w:val="auto"/>
          <w:szCs w:val="20"/>
        </w:rPr>
        <w:t>objednateli</w:t>
      </w:r>
      <w:r w:rsidRPr="009322E2">
        <w:rPr>
          <w:rFonts w:ascii="Calibri" w:hAnsi="Calibri"/>
          <w:color w:val="auto"/>
          <w:szCs w:val="20"/>
        </w:rPr>
        <w:t xml:space="preserve"> oznámit. </w:t>
      </w:r>
      <w:r>
        <w:rPr>
          <w:rFonts w:ascii="Calibri" w:hAnsi="Calibri"/>
          <w:color w:val="auto"/>
          <w:szCs w:val="20"/>
        </w:rPr>
        <w:t>Poskytovatel</w:t>
      </w:r>
      <w:r w:rsidRPr="009322E2">
        <w:rPr>
          <w:rFonts w:ascii="Calibri" w:hAnsi="Calibri"/>
          <w:color w:val="auto"/>
          <w:szCs w:val="20"/>
        </w:rPr>
        <w:t xml:space="preserve"> se zavazuje informovat </w:t>
      </w:r>
      <w:r w:rsidRPr="00B16F57">
        <w:rPr>
          <w:rFonts w:ascii="Calibri" w:hAnsi="Calibri"/>
          <w:color w:val="auto"/>
          <w:szCs w:val="20"/>
        </w:rPr>
        <w:t>objednatele</w:t>
      </w:r>
      <w:r w:rsidRPr="009322E2">
        <w:rPr>
          <w:rFonts w:ascii="Calibri" w:hAnsi="Calibri"/>
          <w:color w:val="auto"/>
          <w:szCs w:val="20"/>
        </w:rPr>
        <w:t xml:space="preserve"> o významné změně ovládání </w:t>
      </w:r>
      <w:r>
        <w:rPr>
          <w:rFonts w:ascii="Calibri" w:hAnsi="Calibri"/>
          <w:color w:val="auto"/>
          <w:szCs w:val="20"/>
        </w:rPr>
        <w:t>poskytovatele</w:t>
      </w:r>
      <w:r w:rsidRPr="009322E2">
        <w:rPr>
          <w:rFonts w:ascii="Calibri" w:hAnsi="Calibri"/>
          <w:color w:val="auto"/>
          <w:szCs w:val="20"/>
        </w:rPr>
        <w:t xml:space="preserve"> ve smyslu § 71 a násl. zák. č. 90/2012 Sb., o obchodních korporacích. V případě, že </w:t>
      </w:r>
      <w:r>
        <w:rPr>
          <w:rFonts w:ascii="Calibri" w:hAnsi="Calibri"/>
          <w:color w:val="auto"/>
          <w:szCs w:val="20"/>
        </w:rPr>
        <w:t>objednatel</w:t>
      </w:r>
      <w:r w:rsidRPr="009322E2">
        <w:rPr>
          <w:rFonts w:ascii="Calibri" w:hAnsi="Calibri"/>
          <w:color w:val="auto"/>
          <w:szCs w:val="20"/>
        </w:rPr>
        <w:t xml:space="preserve"> nebude informován ze strany </w:t>
      </w:r>
      <w:r>
        <w:rPr>
          <w:rFonts w:ascii="Calibri" w:hAnsi="Calibri"/>
          <w:color w:val="auto"/>
          <w:szCs w:val="20"/>
        </w:rPr>
        <w:t>poskytovatele</w:t>
      </w:r>
      <w:r w:rsidRPr="009322E2">
        <w:rPr>
          <w:rFonts w:ascii="Calibri" w:hAnsi="Calibri"/>
          <w:color w:val="auto"/>
          <w:szCs w:val="20"/>
        </w:rPr>
        <w:t xml:space="preserve"> o významné změně ovládání dle předchozí věty, má </w:t>
      </w:r>
      <w:r>
        <w:rPr>
          <w:rFonts w:ascii="Calibri" w:hAnsi="Calibri"/>
          <w:color w:val="auto"/>
          <w:szCs w:val="20"/>
        </w:rPr>
        <w:t>objednatel</w:t>
      </w:r>
      <w:r w:rsidRPr="009322E2">
        <w:rPr>
          <w:rFonts w:ascii="Calibri" w:hAnsi="Calibri"/>
          <w:color w:val="auto"/>
          <w:szCs w:val="20"/>
        </w:rPr>
        <w:t xml:space="preserve"> právo jednostranně odstoupit od </w:t>
      </w:r>
      <w:r>
        <w:rPr>
          <w:rFonts w:ascii="Calibri" w:hAnsi="Calibri"/>
          <w:color w:val="auto"/>
          <w:szCs w:val="20"/>
        </w:rPr>
        <w:t>S</w:t>
      </w:r>
      <w:r w:rsidRPr="009322E2">
        <w:rPr>
          <w:rFonts w:ascii="Calibri" w:hAnsi="Calibri"/>
          <w:color w:val="auto"/>
          <w:szCs w:val="20"/>
        </w:rPr>
        <w:t xml:space="preserve">mlouvy, s účinky odstoupení od </w:t>
      </w:r>
      <w:r>
        <w:rPr>
          <w:rFonts w:ascii="Calibri" w:hAnsi="Calibri"/>
          <w:color w:val="auto"/>
          <w:szCs w:val="20"/>
        </w:rPr>
        <w:t>S</w:t>
      </w:r>
      <w:r w:rsidRPr="009322E2">
        <w:rPr>
          <w:rFonts w:ascii="Calibri" w:hAnsi="Calibri"/>
          <w:color w:val="auto"/>
          <w:szCs w:val="20"/>
        </w:rPr>
        <w:t xml:space="preserve">mlouvy k okamžiku doručení odstoupení od </w:t>
      </w:r>
      <w:r>
        <w:rPr>
          <w:rFonts w:ascii="Calibri" w:hAnsi="Calibri"/>
          <w:color w:val="auto"/>
          <w:szCs w:val="20"/>
        </w:rPr>
        <w:t>S</w:t>
      </w:r>
      <w:r w:rsidRPr="009322E2">
        <w:rPr>
          <w:rFonts w:ascii="Calibri" w:hAnsi="Calibri"/>
          <w:color w:val="auto"/>
          <w:szCs w:val="20"/>
        </w:rPr>
        <w:t xml:space="preserve">mlouvy </w:t>
      </w:r>
      <w:r>
        <w:rPr>
          <w:rFonts w:ascii="Calibri" w:hAnsi="Calibri"/>
          <w:color w:val="auto"/>
          <w:szCs w:val="20"/>
        </w:rPr>
        <w:t>poskytovateli</w:t>
      </w:r>
      <w:r w:rsidRPr="004F18F1">
        <w:rPr>
          <w:rFonts w:asciiTheme="minorHAnsi" w:hAnsiTheme="minorHAnsi"/>
          <w:color w:val="auto"/>
          <w:szCs w:val="20"/>
        </w:rPr>
        <w:t>.</w:t>
      </w:r>
    </w:p>
    <w:p w14:paraId="24696466" w14:textId="14091D3D" w:rsidR="005E04BA" w:rsidRPr="004F18F1" w:rsidRDefault="00B16F57"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lastRenderedPageBreak/>
        <w:t xml:space="preserve">Poskytovatel se zavazuje, že data objednatele, která jsou svým obsahem citlivá, nebudou poskytovatelem šířena mimo servery </w:t>
      </w:r>
      <w:r w:rsidR="00420863">
        <w:rPr>
          <w:rFonts w:asciiTheme="minorHAnsi" w:hAnsiTheme="minorHAnsi"/>
          <w:color w:val="auto"/>
          <w:szCs w:val="20"/>
        </w:rPr>
        <w:t xml:space="preserve">nebo PC </w:t>
      </w:r>
      <w:r w:rsidRPr="004F18F1">
        <w:rPr>
          <w:rFonts w:asciiTheme="minorHAnsi" w:hAnsiTheme="minorHAnsi"/>
          <w:color w:val="auto"/>
          <w:szCs w:val="20"/>
        </w:rPr>
        <w:t>objednatele. Za citlivá data se považují všechny osobní údaje dle specifikace nařízení GDPR a ta data, která objednatel označí jako citlivá formou písemného sdělení poskytovateli.</w:t>
      </w:r>
    </w:p>
    <w:p w14:paraId="7A3D661B" w14:textId="77777777" w:rsidR="005E04BA" w:rsidRPr="004F18F1"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4" w:name="_Hlk63846367"/>
      <w:r w:rsidRPr="004F18F1">
        <w:rPr>
          <w:rFonts w:asciiTheme="minorHAnsi" w:hAnsiTheme="minorHAnsi"/>
          <w:color w:val="auto"/>
          <w:szCs w:val="20"/>
        </w:rPr>
        <w:t xml:space="preserve">Objednatel </w:t>
      </w:r>
      <w:r w:rsidR="005E04BA" w:rsidRPr="004F18F1">
        <w:rPr>
          <w:rFonts w:asciiTheme="minorHAnsi" w:hAnsiTheme="minorHAnsi"/>
          <w:color w:val="auto"/>
          <w:szCs w:val="20"/>
        </w:rPr>
        <w:t>s</w:t>
      </w:r>
      <w:r w:rsidR="009C1562" w:rsidRPr="004F18F1">
        <w:rPr>
          <w:rFonts w:asciiTheme="minorHAnsi" w:hAnsiTheme="minorHAnsi"/>
          <w:color w:val="auto"/>
          <w:szCs w:val="20"/>
        </w:rPr>
        <w:t>e</w:t>
      </w:r>
      <w:r w:rsidR="005E04BA" w:rsidRPr="004F18F1">
        <w:rPr>
          <w:rFonts w:asciiTheme="minorHAnsi" w:hAnsiTheme="minorHAnsi"/>
          <w:color w:val="auto"/>
          <w:szCs w:val="20"/>
        </w:rPr>
        <w:t> zavazuje, že dat</w:t>
      </w:r>
      <w:r w:rsidRPr="004F18F1">
        <w:rPr>
          <w:rFonts w:asciiTheme="minorHAnsi" w:hAnsiTheme="minorHAnsi"/>
          <w:color w:val="auto"/>
          <w:szCs w:val="20"/>
        </w:rPr>
        <w:t>a označená jako citlivá nebude p</w:t>
      </w:r>
      <w:r w:rsidR="005E04BA" w:rsidRPr="004F18F1">
        <w:rPr>
          <w:rFonts w:asciiTheme="minorHAnsi" w:hAnsiTheme="minorHAnsi"/>
          <w:color w:val="auto"/>
          <w:szCs w:val="20"/>
        </w:rPr>
        <w:t>oskytovateli jakoukoliv formou zasílat (případně zaslané osobní údaje vždy anonymizuje). Poku</w:t>
      </w:r>
      <w:r w:rsidRPr="004F18F1">
        <w:rPr>
          <w:rFonts w:asciiTheme="minorHAnsi" w:hAnsiTheme="minorHAnsi"/>
          <w:color w:val="auto"/>
          <w:szCs w:val="20"/>
        </w:rPr>
        <w:t>d k tomu přesto dojde, provede p</w:t>
      </w:r>
      <w:r w:rsidR="005E04BA" w:rsidRPr="004F18F1">
        <w:rPr>
          <w:rFonts w:asciiTheme="minorHAnsi" w:hAnsiTheme="minorHAnsi"/>
          <w:color w:val="auto"/>
          <w:szCs w:val="20"/>
        </w:rPr>
        <w:t>oskytovatel neprodleně výmaz (skartaci) těchto dat (u osobních údajů v nezbytných případech z důvodu plně</w:t>
      </w:r>
      <w:r w:rsidRPr="004F18F1">
        <w:rPr>
          <w:rFonts w:asciiTheme="minorHAnsi" w:hAnsiTheme="minorHAnsi"/>
          <w:color w:val="auto"/>
          <w:szCs w:val="20"/>
        </w:rPr>
        <w:t>ní požadovaných služeb provede p</w:t>
      </w:r>
      <w:r w:rsidR="005E04BA" w:rsidRPr="004F18F1">
        <w:rPr>
          <w:rFonts w:asciiTheme="minorHAnsi" w:hAnsiTheme="minorHAnsi"/>
          <w:color w:val="auto"/>
          <w:szCs w:val="20"/>
        </w:rPr>
        <w:t>oskytovatel jejich anonymizaci) a info</w:t>
      </w:r>
      <w:r w:rsidRPr="004F18F1">
        <w:rPr>
          <w:rFonts w:asciiTheme="minorHAnsi" w:hAnsiTheme="minorHAnsi"/>
          <w:color w:val="auto"/>
          <w:szCs w:val="20"/>
        </w:rPr>
        <w:t>rmuje o tom neprodleně písemně odpovědnou osobu o</w:t>
      </w:r>
      <w:r w:rsidR="005E04BA" w:rsidRPr="004F18F1">
        <w:rPr>
          <w:rFonts w:asciiTheme="minorHAnsi" w:hAnsiTheme="minorHAnsi"/>
          <w:color w:val="auto"/>
          <w:szCs w:val="20"/>
        </w:rPr>
        <w:t>bjednatele.</w:t>
      </w:r>
      <w:bookmarkEnd w:id="14"/>
    </w:p>
    <w:p w14:paraId="07F08FE9" w14:textId="04E5DEFF" w:rsidR="00420863" w:rsidRPr="00420863" w:rsidRDefault="00381F7A" w:rsidP="00420863">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5" w:name="_Hlk63846423"/>
      <w:r w:rsidRPr="004F18F1">
        <w:rPr>
          <w:rFonts w:asciiTheme="minorHAnsi" w:hAnsiTheme="minorHAnsi"/>
          <w:color w:val="auto"/>
          <w:szCs w:val="20"/>
        </w:rPr>
        <w:t>P</w:t>
      </w:r>
      <w:r w:rsidR="005E04BA" w:rsidRPr="004F18F1">
        <w:rPr>
          <w:rFonts w:asciiTheme="minorHAnsi" w:hAnsiTheme="minorHAnsi"/>
          <w:color w:val="auto"/>
          <w:szCs w:val="20"/>
        </w:rPr>
        <w:t>os</w:t>
      </w:r>
      <w:r w:rsidR="00207464" w:rsidRPr="004F18F1">
        <w:rPr>
          <w:rFonts w:asciiTheme="minorHAnsi" w:hAnsiTheme="minorHAnsi"/>
          <w:color w:val="auto"/>
          <w:szCs w:val="20"/>
        </w:rPr>
        <w:t>kytovatel poskytne na vyžádání o</w:t>
      </w:r>
      <w:r w:rsidR="005E04BA" w:rsidRPr="004F18F1">
        <w:rPr>
          <w:rFonts w:asciiTheme="minorHAnsi" w:hAnsiTheme="minorHAnsi"/>
          <w:color w:val="auto"/>
          <w:szCs w:val="20"/>
        </w:rPr>
        <w:t xml:space="preserve">bjednatele bezplatně (z databáze </w:t>
      </w:r>
      <w:r w:rsidR="005E04BA" w:rsidRPr="004F18F1">
        <w:rPr>
          <w:rFonts w:asciiTheme="minorHAnsi" w:hAnsiTheme="minorHAnsi"/>
          <w:b/>
          <w:color w:val="auto"/>
          <w:szCs w:val="20"/>
        </w:rPr>
        <w:t xml:space="preserve">Systému) </w:t>
      </w:r>
      <w:r w:rsidR="005E04BA" w:rsidRPr="004F18F1">
        <w:rPr>
          <w:rFonts w:asciiTheme="minorHAnsi" w:hAnsiTheme="minorHAnsi"/>
          <w:color w:val="auto"/>
          <w:szCs w:val="20"/>
        </w:rPr>
        <w:t xml:space="preserve">úplný export dat vložených </w:t>
      </w:r>
      <w:r w:rsidR="00207464" w:rsidRPr="004F18F1">
        <w:rPr>
          <w:rFonts w:asciiTheme="minorHAnsi" w:hAnsiTheme="minorHAnsi"/>
          <w:color w:val="auto"/>
          <w:szCs w:val="20"/>
        </w:rPr>
        <w:t>objednatelem tak, aby je mohl o</w:t>
      </w:r>
      <w:r w:rsidR="005E04BA" w:rsidRPr="004F18F1">
        <w:rPr>
          <w:rFonts w:asciiTheme="minorHAnsi" w:hAnsiTheme="minorHAnsi"/>
          <w:color w:val="auto"/>
          <w:szCs w:val="20"/>
        </w:rPr>
        <w:t>bjednatel sám dle potřeby kdykoliv použít, a to v otevřeném formátu (např. CSV, XML, XLS) do transparentní struktury vhodné pro další zpracování. Úplností dat se rozumí veškerý obsah dat z databáze, který umožní zpracování veškerých informací v databázi uložených, zejm</w:t>
      </w:r>
      <w:r w:rsidR="002C7802">
        <w:rPr>
          <w:rFonts w:asciiTheme="minorHAnsi" w:hAnsiTheme="minorHAnsi"/>
          <w:color w:val="auto"/>
          <w:szCs w:val="20"/>
        </w:rPr>
        <w:t>éna</w:t>
      </w:r>
      <w:r w:rsidR="005E04BA" w:rsidRPr="004F18F1">
        <w:rPr>
          <w:rFonts w:asciiTheme="minorHAnsi" w:hAnsiTheme="minorHAnsi"/>
          <w:color w:val="auto"/>
          <w:szCs w:val="20"/>
        </w:rPr>
        <w:t xml:space="preserve"> musí být umožněna kompletní rekonstrukce dat bez ztráty jakýchkoliv informací</w:t>
      </w:r>
      <w:r w:rsidRPr="004F18F1">
        <w:rPr>
          <w:rFonts w:asciiTheme="minorHAnsi" w:hAnsiTheme="minorHAnsi"/>
          <w:color w:val="auto"/>
          <w:szCs w:val="20"/>
        </w:rPr>
        <w:t>. O</w:t>
      </w:r>
      <w:r w:rsidR="005E04BA" w:rsidRPr="004F18F1">
        <w:rPr>
          <w:rFonts w:asciiTheme="minorHAnsi" w:hAnsiTheme="minorHAnsi"/>
          <w:color w:val="auto"/>
          <w:szCs w:val="20"/>
        </w:rPr>
        <w:t xml:space="preserve">bjednatel má pak právo takto vyexportovaná data bezplatně poskytnout třetí straně za účelem jejich </w:t>
      </w:r>
      <w:r w:rsidR="00207464" w:rsidRPr="004F18F1">
        <w:rPr>
          <w:rFonts w:asciiTheme="minorHAnsi" w:hAnsiTheme="minorHAnsi"/>
          <w:color w:val="auto"/>
          <w:szCs w:val="20"/>
        </w:rPr>
        <w:t>dalšího zpracování ve prospěch o</w:t>
      </w:r>
      <w:r w:rsidR="005E04BA" w:rsidRPr="004F18F1">
        <w:rPr>
          <w:rFonts w:asciiTheme="minorHAnsi" w:hAnsiTheme="minorHAnsi"/>
          <w:color w:val="auto"/>
          <w:szCs w:val="20"/>
        </w:rPr>
        <w:t>bjednatele (zejm</w:t>
      </w:r>
      <w:r w:rsidR="00416199">
        <w:rPr>
          <w:rFonts w:asciiTheme="minorHAnsi" w:hAnsiTheme="minorHAnsi"/>
          <w:color w:val="auto"/>
          <w:szCs w:val="20"/>
        </w:rPr>
        <w:t>éna</w:t>
      </w:r>
      <w:r w:rsidR="005E04BA" w:rsidRPr="004F18F1">
        <w:rPr>
          <w:rFonts w:asciiTheme="minorHAnsi" w:hAnsiTheme="minorHAnsi"/>
          <w:color w:val="auto"/>
          <w:szCs w:val="20"/>
        </w:rPr>
        <w:t xml:space="preserve"> analýza, validace, transformace, migrace dat).</w:t>
      </w:r>
      <w:bookmarkEnd w:id="15"/>
    </w:p>
    <w:p w14:paraId="3E265F52" w14:textId="49107911" w:rsidR="00381F7A"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6" w:name="_Hlk63846476"/>
      <w:r w:rsidRPr="00744AF9">
        <w:rPr>
          <w:rFonts w:asciiTheme="minorHAnsi" w:hAnsiTheme="minorHAnsi"/>
          <w:color w:val="auto"/>
          <w:szCs w:val="20"/>
        </w:rPr>
        <w:t>V případě ne</w:t>
      </w:r>
      <w:r w:rsidR="00207464">
        <w:rPr>
          <w:rFonts w:asciiTheme="minorHAnsi" w:hAnsiTheme="minorHAnsi"/>
          <w:color w:val="auto"/>
          <w:szCs w:val="20"/>
        </w:rPr>
        <w:t>splnění výše uvedených závazk</w:t>
      </w:r>
      <w:r w:rsidR="00420863">
        <w:rPr>
          <w:rFonts w:asciiTheme="minorHAnsi" w:hAnsiTheme="minorHAnsi"/>
          <w:color w:val="auto"/>
          <w:szCs w:val="20"/>
        </w:rPr>
        <w:t>ů</w:t>
      </w:r>
      <w:r w:rsidR="00207464">
        <w:rPr>
          <w:rFonts w:asciiTheme="minorHAnsi" w:hAnsiTheme="minorHAnsi"/>
          <w:color w:val="auto"/>
          <w:szCs w:val="20"/>
        </w:rPr>
        <w:t xml:space="preserve"> p</w:t>
      </w:r>
      <w:r w:rsidRPr="00744AF9">
        <w:rPr>
          <w:rFonts w:asciiTheme="minorHAnsi" w:hAnsiTheme="minorHAnsi"/>
          <w:color w:val="auto"/>
          <w:szCs w:val="20"/>
        </w:rPr>
        <w:t>o</w:t>
      </w:r>
      <w:r w:rsidR="00207464">
        <w:rPr>
          <w:rFonts w:asciiTheme="minorHAnsi" w:hAnsiTheme="minorHAnsi"/>
          <w:color w:val="auto"/>
          <w:szCs w:val="20"/>
        </w:rPr>
        <w:t>skytovatele z odstavce VI.9 má o</w:t>
      </w:r>
      <w:r w:rsidRPr="00744AF9">
        <w:rPr>
          <w:rFonts w:asciiTheme="minorHAnsi" w:hAnsiTheme="minorHAnsi"/>
          <w:color w:val="auto"/>
          <w:szCs w:val="20"/>
        </w:rPr>
        <w:t>bjednatel právo bezplatně poskytnout přímý přístup do databáze a k jejím strukturám třetím stranám, tj. na takové případy se nebude vztahovat mlčenlivost ujednaná ve </w:t>
      </w:r>
      <w:r w:rsidR="00416199">
        <w:rPr>
          <w:rFonts w:asciiTheme="minorHAnsi" w:hAnsiTheme="minorHAnsi"/>
          <w:color w:val="auto"/>
          <w:szCs w:val="20"/>
        </w:rPr>
        <w:t>S</w:t>
      </w:r>
      <w:r w:rsidRPr="00744AF9">
        <w:rPr>
          <w:rFonts w:asciiTheme="minorHAnsi" w:hAnsiTheme="minorHAnsi"/>
          <w:color w:val="auto"/>
          <w:szCs w:val="20"/>
        </w:rPr>
        <w:t>mlouvě v čl. X.</w:t>
      </w:r>
      <w:bookmarkEnd w:id="16"/>
    </w:p>
    <w:p w14:paraId="288040C0" w14:textId="77777777"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14:paraId="5B40D03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14:paraId="6081300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14:paraId="571CC9D8" w14:textId="64A04970" w:rsidR="005E04BA" w:rsidRPr="00744AF9" w:rsidRDefault="005E04BA"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w:t>
      </w:r>
      <w:r w:rsidR="00207464">
        <w:rPr>
          <w:rFonts w:asciiTheme="minorHAnsi" w:hAnsiTheme="minorHAnsi"/>
          <w:szCs w:val="20"/>
        </w:rPr>
        <w:t>ednatel se zavazuje zajišťovat p</w:t>
      </w:r>
      <w:r w:rsidRPr="00744AF9">
        <w:rPr>
          <w:rFonts w:asciiTheme="minorHAnsi" w:hAnsiTheme="minorHAnsi"/>
          <w:szCs w:val="20"/>
        </w:rPr>
        <w:t xml:space="preserve">oskytovateli součinnost nezbytnou k plnění </w:t>
      </w:r>
      <w:r w:rsidR="00416199">
        <w:rPr>
          <w:rFonts w:asciiTheme="minorHAnsi" w:hAnsiTheme="minorHAnsi"/>
          <w:szCs w:val="20"/>
        </w:rPr>
        <w:t>S</w:t>
      </w:r>
      <w:r w:rsidRPr="00744AF9">
        <w:rPr>
          <w:rFonts w:asciiTheme="minorHAnsi" w:hAnsiTheme="minorHAnsi"/>
          <w:szCs w:val="20"/>
        </w:rPr>
        <w:t>mlouvy</w:t>
      </w:r>
      <w:r w:rsidR="00420863">
        <w:rPr>
          <w:rFonts w:asciiTheme="minorHAnsi" w:hAnsiTheme="minorHAnsi"/>
          <w:szCs w:val="20"/>
        </w:rPr>
        <w:t xml:space="preserve"> </w:t>
      </w:r>
      <w:r w:rsidR="00420863" w:rsidRPr="00976E90">
        <w:rPr>
          <w:rFonts w:asciiTheme="minorHAnsi" w:hAnsiTheme="minorHAnsi"/>
          <w:color w:val="auto"/>
          <w:szCs w:val="20"/>
        </w:rPr>
        <w:t>a pro výkon poskytovaných služeb.</w:t>
      </w:r>
    </w:p>
    <w:p w14:paraId="067857FC" w14:textId="541DCEA8" w:rsidR="005E04BA" w:rsidRDefault="005E04BA"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7" w:name="_Hlk63846660"/>
      <w:r w:rsidRPr="00744AF9">
        <w:rPr>
          <w:rFonts w:asciiTheme="minorHAnsi" w:hAnsiTheme="minorHAnsi"/>
          <w:szCs w:val="20"/>
        </w:rPr>
        <w:t>V případě jakékoliv modifikace, přemístění, nebo jiné změny souvi</w:t>
      </w:r>
      <w:r w:rsidR="00207464">
        <w:rPr>
          <w:rFonts w:asciiTheme="minorHAnsi" w:hAnsiTheme="minorHAnsi"/>
          <w:szCs w:val="20"/>
        </w:rPr>
        <w:t xml:space="preserve">sející s předmětem plnění </w:t>
      </w:r>
      <w:r w:rsidR="00416199">
        <w:rPr>
          <w:rFonts w:asciiTheme="minorHAnsi" w:hAnsiTheme="minorHAnsi"/>
          <w:szCs w:val="20"/>
        </w:rPr>
        <w:t>S</w:t>
      </w:r>
      <w:r w:rsidR="00207464">
        <w:rPr>
          <w:rFonts w:asciiTheme="minorHAnsi" w:hAnsiTheme="minorHAnsi"/>
          <w:szCs w:val="20"/>
        </w:rPr>
        <w:t>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 xml:space="preserve">oskytovatele, která je uvedena v čl. V. odst. 2. </w:t>
      </w:r>
      <w:r w:rsidR="00416199">
        <w:rPr>
          <w:rFonts w:asciiTheme="minorHAnsi" w:hAnsiTheme="minorHAnsi"/>
          <w:szCs w:val="20"/>
        </w:rPr>
        <w:t>S</w:t>
      </w:r>
      <w:r w:rsidRPr="00744AF9">
        <w:rPr>
          <w:rFonts w:asciiTheme="minorHAnsi" w:hAnsiTheme="minorHAnsi"/>
          <w:szCs w:val="20"/>
        </w:rPr>
        <w:t>mlouvy.</w:t>
      </w:r>
    </w:p>
    <w:p w14:paraId="168DEF75" w14:textId="5317F07A" w:rsidR="00486259" w:rsidRDefault="00486259" w:rsidP="0077611A">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8" w:name="_Hlk98501772"/>
      <w:r w:rsidRPr="00744AF9">
        <w:rPr>
          <w:rFonts w:asciiTheme="minorHAnsi" w:hAnsiTheme="minorHAnsi"/>
          <w:szCs w:val="20"/>
        </w:rPr>
        <w:t>Objednatel se za</w:t>
      </w:r>
      <w:r>
        <w:rPr>
          <w:rFonts w:asciiTheme="minorHAnsi" w:hAnsiTheme="minorHAnsi"/>
          <w:szCs w:val="20"/>
        </w:rPr>
        <w:t>vazuje, že zajistí pracovníkům p</w:t>
      </w:r>
      <w:r w:rsidRPr="00744AF9">
        <w:rPr>
          <w:rFonts w:asciiTheme="minorHAnsi" w:hAnsiTheme="minorHAnsi"/>
          <w:szCs w:val="20"/>
        </w:rPr>
        <w:t xml:space="preserve">oskytovatele fyzický přístup s doprovodem do všech prostor dotčených pro nezbytné plnění </w:t>
      </w:r>
      <w:r>
        <w:rPr>
          <w:rFonts w:asciiTheme="minorHAnsi" w:hAnsiTheme="minorHAnsi"/>
          <w:szCs w:val="20"/>
        </w:rPr>
        <w:t>S</w:t>
      </w:r>
      <w:r w:rsidRPr="00744AF9">
        <w:rPr>
          <w:rFonts w:asciiTheme="minorHAnsi" w:hAnsiTheme="minorHAnsi"/>
          <w:szCs w:val="20"/>
        </w:rPr>
        <w:t>mlouvy (pracovní dny 07:00 – 15:30 hod).</w:t>
      </w:r>
      <w:bookmarkEnd w:id="18"/>
    </w:p>
    <w:p w14:paraId="3A34A48F" w14:textId="446A7409" w:rsidR="005E04BA" w:rsidRPr="00420863" w:rsidRDefault="00420863" w:rsidP="00420863">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9" w:name="_Hlk98501828"/>
      <w:bookmarkEnd w:id="17"/>
      <w:r w:rsidRPr="00420863">
        <w:rPr>
          <w:rFonts w:asciiTheme="minorHAnsi" w:hAnsiTheme="minorHAnsi"/>
          <w:color w:val="auto"/>
          <w:szCs w:val="20"/>
        </w:rPr>
        <w:t xml:space="preserve">Objednatel se pro zajištění technické podpory poskytovatele zavazuje </w:t>
      </w:r>
      <w:r w:rsidRPr="00420863">
        <w:rPr>
          <w:rFonts w:asciiTheme="minorHAnsi" w:hAnsiTheme="minorHAnsi"/>
        </w:rPr>
        <w:t>zabezpečit nezbytnou součinnost poskytovateli pro výkon poskytovaných služeb.</w:t>
      </w:r>
    </w:p>
    <w:bookmarkEnd w:id="19"/>
    <w:p w14:paraId="1099C5D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14:paraId="76476BF2" w14:textId="50C85B7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14:paraId="2D050E8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14:paraId="360A8B23" w14:textId="40DFB01D" w:rsidR="005E04BA" w:rsidRPr="00744AF9" w:rsidRDefault="00207464" w:rsidP="00561A8E">
      <w:pPr>
        <w:numPr>
          <w:ilvl w:val="0"/>
          <w:numId w:val="7"/>
        </w:numPr>
        <w:suppressAutoHyphens/>
        <w:overflowPunct w:val="0"/>
        <w:autoSpaceDE w:val="0"/>
        <w:ind w:left="357" w:hanging="357"/>
        <w:jc w:val="both"/>
        <w:textAlignment w:val="baseline"/>
        <w:rPr>
          <w:rFonts w:asciiTheme="minorHAnsi" w:hAnsiTheme="minorHAnsi" w:cs="Arial"/>
          <w:szCs w:val="20"/>
        </w:rPr>
      </w:pPr>
      <w:bookmarkStart w:id="20" w:name="_Hlk63846810"/>
      <w:r>
        <w:rPr>
          <w:rFonts w:asciiTheme="minorHAnsi" w:hAnsiTheme="minorHAnsi" w:cs="Arial"/>
          <w:szCs w:val="20"/>
        </w:rPr>
        <w:t>V případě prodlení p</w:t>
      </w:r>
      <w:r w:rsidR="005E04BA" w:rsidRPr="00744AF9">
        <w:rPr>
          <w:rFonts w:asciiTheme="minorHAnsi" w:hAnsiTheme="minorHAnsi" w:cs="Arial"/>
          <w:szCs w:val="20"/>
        </w:rPr>
        <w:t>oskytovatele s plněním svých závazků reakční doby ve lhůtách stanovených</w:t>
      </w:r>
      <w:r>
        <w:rPr>
          <w:rFonts w:asciiTheme="minorHAnsi" w:hAnsiTheme="minorHAnsi" w:cs="Arial"/>
          <w:szCs w:val="20"/>
        </w:rPr>
        <w:t xml:space="preserve"> </w:t>
      </w:r>
      <w:r w:rsidR="00614937">
        <w:rPr>
          <w:rFonts w:asciiTheme="minorHAnsi" w:hAnsiTheme="minorHAnsi" w:cs="Arial"/>
          <w:szCs w:val="20"/>
        </w:rPr>
        <w:t xml:space="preserve">v </w:t>
      </w:r>
      <w:r>
        <w:rPr>
          <w:rFonts w:asciiTheme="minorHAnsi" w:hAnsiTheme="minorHAnsi" w:cs="Arial"/>
          <w:szCs w:val="20"/>
        </w:rPr>
        <w:t xml:space="preserve">Příloze č. </w:t>
      </w:r>
      <w:r w:rsidR="007F0102">
        <w:rPr>
          <w:rFonts w:asciiTheme="minorHAnsi" w:hAnsiTheme="minorHAnsi" w:cs="Arial"/>
          <w:szCs w:val="20"/>
        </w:rPr>
        <w:t>2</w:t>
      </w:r>
      <w:r>
        <w:rPr>
          <w:rFonts w:asciiTheme="minorHAnsi" w:hAnsiTheme="minorHAnsi" w:cs="Arial"/>
          <w:szCs w:val="20"/>
        </w:rPr>
        <w:t xml:space="preserve"> </w:t>
      </w:r>
      <w:r w:rsidR="00416199">
        <w:rPr>
          <w:rFonts w:asciiTheme="minorHAnsi" w:hAnsiTheme="minorHAnsi" w:cs="Arial"/>
          <w:szCs w:val="20"/>
        </w:rPr>
        <w:t>S</w:t>
      </w:r>
      <w:r>
        <w:rPr>
          <w:rFonts w:asciiTheme="minorHAnsi" w:hAnsiTheme="minorHAnsi" w:cs="Arial"/>
          <w:szCs w:val="20"/>
        </w:rPr>
        <w:t>mlouvy, je o</w:t>
      </w:r>
      <w:r w:rsidR="005E04BA" w:rsidRPr="00744AF9">
        <w:rPr>
          <w:rFonts w:asciiTheme="minorHAnsi" w:hAnsiTheme="minorHAnsi" w:cs="Arial"/>
          <w:szCs w:val="20"/>
        </w:rPr>
        <w:t xml:space="preserve">bjednatel oprávněn žádat </w:t>
      </w:r>
      <w:r w:rsidR="00614937">
        <w:rPr>
          <w:rFonts w:asciiTheme="minorHAnsi" w:hAnsiTheme="minorHAnsi" w:cs="Arial"/>
          <w:szCs w:val="20"/>
        </w:rPr>
        <w:t xml:space="preserve">a poskytovatel povinen zaplatit smluvní pokutu </w:t>
      </w:r>
      <w:r w:rsidR="005E04BA" w:rsidRPr="00744AF9">
        <w:rPr>
          <w:rFonts w:asciiTheme="minorHAnsi" w:hAnsiTheme="minorHAnsi" w:cs="Arial"/>
          <w:szCs w:val="20"/>
        </w:rPr>
        <w:t>za každý započatý den prodlení dle kategorie Incidentu</w:t>
      </w:r>
      <w:r w:rsidR="00614937">
        <w:rPr>
          <w:rFonts w:asciiTheme="minorHAnsi" w:hAnsiTheme="minorHAnsi" w:cs="Arial"/>
          <w:szCs w:val="20"/>
        </w:rPr>
        <w:t xml:space="preserve"> takto</w:t>
      </w:r>
      <w:r w:rsidR="005E04BA" w:rsidRPr="00744AF9">
        <w:rPr>
          <w:rFonts w:asciiTheme="minorHAnsi" w:hAnsiTheme="minorHAnsi" w:cs="Arial"/>
          <w:szCs w:val="20"/>
        </w:rPr>
        <w:t>:</w:t>
      </w:r>
    </w:p>
    <w:p w14:paraId="4D88857F" w14:textId="5D3C1D0D" w:rsidR="005E04BA" w:rsidRPr="00744AF9" w:rsidRDefault="005E04BA" w:rsidP="00561A8E">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„Havárie“ ve výši 1</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Pr="00744AF9">
        <w:rPr>
          <w:rFonts w:asciiTheme="minorHAnsi" w:eastAsia="Times New Roman" w:hAnsiTheme="minorHAnsi"/>
          <w:color w:val="000000"/>
          <w:sz w:val="20"/>
          <w:lang w:eastAsia="ar-SA"/>
        </w:rPr>
        <w:t>paušálu</w:t>
      </w:r>
    </w:p>
    <w:p w14:paraId="0976336E" w14:textId="0E97A43A" w:rsidR="005E04BA" w:rsidRPr="00744AF9" w:rsidRDefault="005E04BA" w:rsidP="00561A8E">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„Závada velká“ ve výši </w:t>
      </w:r>
      <w:r w:rsidR="00716296">
        <w:rPr>
          <w:rFonts w:asciiTheme="minorHAnsi" w:eastAsia="Times New Roman" w:hAnsiTheme="minorHAnsi"/>
          <w:color w:val="000000"/>
          <w:sz w:val="20"/>
          <w:lang w:eastAsia="ar-SA"/>
        </w:rPr>
        <w:t>0,</w:t>
      </w:r>
      <w:r w:rsidRPr="00744AF9">
        <w:rPr>
          <w:rFonts w:asciiTheme="minorHAnsi" w:eastAsia="Times New Roman" w:hAnsiTheme="minorHAnsi"/>
          <w:color w:val="000000"/>
          <w:sz w:val="20"/>
          <w:lang w:eastAsia="ar-SA"/>
        </w:rPr>
        <w:t>5</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00563878" w:rsidRPr="00744AF9">
        <w:rPr>
          <w:rFonts w:asciiTheme="minorHAnsi" w:eastAsia="Times New Roman" w:hAnsiTheme="minorHAnsi"/>
          <w:color w:val="000000"/>
          <w:sz w:val="20"/>
          <w:lang w:eastAsia="ar-SA"/>
        </w:rPr>
        <w:t>paušálu</w:t>
      </w:r>
    </w:p>
    <w:p w14:paraId="169FB1B8" w14:textId="65DFADA3" w:rsidR="005E04BA" w:rsidRPr="00744AF9" w:rsidRDefault="005E04BA" w:rsidP="00561A8E">
      <w:pPr>
        <w:pStyle w:val="Odstavec"/>
        <w:numPr>
          <w:ilvl w:val="0"/>
          <w:numId w:val="20"/>
        </w:numPr>
        <w:spacing w:before="0"/>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„Závada malá“ ve výši</w:t>
      </w:r>
      <w:r w:rsidR="00563878">
        <w:rPr>
          <w:rFonts w:asciiTheme="minorHAnsi" w:eastAsia="Times New Roman" w:hAnsiTheme="minorHAnsi"/>
          <w:color w:val="000000"/>
          <w:sz w:val="20"/>
          <w:lang w:eastAsia="ar-SA"/>
        </w:rPr>
        <w:t xml:space="preserve"> 0,</w:t>
      </w:r>
      <w:r w:rsidRPr="00744AF9">
        <w:rPr>
          <w:rFonts w:asciiTheme="minorHAnsi" w:eastAsia="Times New Roman" w:hAnsiTheme="minorHAnsi"/>
          <w:color w:val="000000"/>
          <w:sz w:val="20"/>
          <w:lang w:eastAsia="ar-SA"/>
        </w:rPr>
        <w:t>2</w:t>
      </w:r>
      <w:r w:rsidR="00563878">
        <w:rPr>
          <w:rFonts w:asciiTheme="minorHAnsi" w:eastAsia="Times New Roman" w:hAnsiTheme="minorHAnsi"/>
          <w:color w:val="000000"/>
          <w:sz w:val="20"/>
          <w:lang w:eastAsia="ar-SA"/>
        </w:rPr>
        <w:t xml:space="preserve"> </w:t>
      </w:r>
      <w:r w:rsidRPr="00744AF9">
        <w:rPr>
          <w:rFonts w:asciiTheme="minorHAnsi" w:eastAsia="Times New Roman" w:hAnsiTheme="minorHAnsi"/>
          <w:color w:val="000000"/>
          <w:sz w:val="20"/>
          <w:lang w:eastAsia="ar-SA"/>
        </w:rPr>
        <w:t xml:space="preserve">% aktuálního </w:t>
      </w:r>
      <w:r w:rsidR="00563878">
        <w:rPr>
          <w:rFonts w:asciiTheme="minorHAnsi" w:eastAsia="Times New Roman" w:hAnsiTheme="minorHAnsi"/>
          <w:color w:val="000000"/>
          <w:sz w:val="20"/>
          <w:lang w:eastAsia="ar-SA"/>
        </w:rPr>
        <w:t xml:space="preserve">ročního </w:t>
      </w:r>
      <w:r w:rsidR="00563878" w:rsidRPr="00744AF9">
        <w:rPr>
          <w:rFonts w:asciiTheme="minorHAnsi" w:eastAsia="Times New Roman" w:hAnsiTheme="minorHAnsi"/>
          <w:color w:val="000000"/>
          <w:sz w:val="20"/>
          <w:lang w:eastAsia="ar-SA"/>
        </w:rPr>
        <w:t>paušálu</w:t>
      </w:r>
    </w:p>
    <w:p w14:paraId="0771A083" w14:textId="5EE0E094" w:rsidR="005E04BA" w:rsidRDefault="00207464"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Smluvní pokutu je o</w:t>
      </w:r>
      <w:r w:rsidR="005E04BA" w:rsidRPr="00744AF9">
        <w:rPr>
          <w:rFonts w:asciiTheme="minorHAnsi" w:hAnsiTheme="minorHAnsi" w:cs="Arial"/>
          <w:szCs w:val="20"/>
        </w:rPr>
        <w:t xml:space="preserve">bjednatel oprávněn účtovat pouze v těch případech, kdy nešlo o </w:t>
      </w:r>
      <w:r w:rsidR="005E04BA" w:rsidRPr="00744AF9">
        <w:rPr>
          <w:rFonts w:asciiTheme="minorHAnsi" w:hAnsiTheme="minorHAnsi" w:cs="Arial"/>
          <w:b/>
          <w:szCs w:val="20"/>
        </w:rPr>
        <w:t>Neoprávněný incident</w:t>
      </w:r>
      <w:r w:rsidR="005E04BA" w:rsidRPr="00744AF9">
        <w:rPr>
          <w:rFonts w:asciiTheme="minorHAnsi" w:hAnsiTheme="minorHAnsi" w:cs="Arial"/>
          <w:szCs w:val="20"/>
        </w:rPr>
        <w:t xml:space="preserve"> (viz SLA S01).</w:t>
      </w:r>
    </w:p>
    <w:p w14:paraId="74146401" w14:textId="0AA46911" w:rsidR="00561A8E" w:rsidRPr="00744AF9" w:rsidRDefault="00561A8E"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bookmarkStart w:id="21" w:name="_Hlk98501900"/>
      <w:r>
        <w:rPr>
          <w:rFonts w:asciiTheme="minorHAnsi" w:hAnsiTheme="minorHAnsi"/>
          <w:color w:val="auto"/>
          <w:szCs w:val="20"/>
        </w:rPr>
        <w:t xml:space="preserve">V případě prodlení poskytovatele s plněním ostatních závazků dle </w:t>
      </w:r>
      <w:r w:rsidR="00E70E96">
        <w:rPr>
          <w:rFonts w:asciiTheme="minorHAnsi" w:hAnsiTheme="minorHAnsi"/>
          <w:color w:val="auto"/>
          <w:szCs w:val="20"/>
        </w:rPr>
        <w:t>S</w:t>
      </w:r>
      <w:r>
        <w:rPr>
          <w:rFonts w:asciiTheme="minorHAnsi" w:hAnsiTheme="minorHAnsi"/>
          <w:color w:val="auto"/>
          <w:szCs w:val="20"/>
        </w:rPr>
        <w:t xml:space="preserve">mlouvy je poskytovatel povinen uhradit objednateli smluvní pokutu ve výši 0,5 % </w:t>
      </w:r>
      <w:r w:rsidR="00EC4B4E">
        <w:rPr>
          <w:rFonts w:asciiTheme="minorHAnsi" w:hAnsiTheme="minorHAnsi"/>
          <w:color w:val="auto"/>
          <w:szCs w:val="20"/>
        </w:rPr>
        <w:t xml:space="preserve">ceny </w:t>
      </w:r>
      <w:r w:rsidR="001E3E1B">
        <w:rPr>
          <w:rFonts w:asciiTheme="minorHAnsi" w:hAnsiTheme="minorHAnsi"/>
          <w:color w:val="auto"/>
          <w:szCs w:val="20"/>
        </w:rPr>
        <w:t>aktuálního</w:t>
      </w:r>
      <w:r w:rsidR="00EC4B4E">
        <w:rPr>
          <w:rFonts w:asciiTheme="minorHAnsi" w:hAnsiTheme="minorHAnsi"/>
          <w:color w:val="auto"/>
          <w:szCs w:val="20"/>
        </w:rPr>
        <w:t> ročního paušálu</w:t>
      </w:r>
      <w:r w:rsidRPr="008D49A1">
        <w:rPr>
          <w:rFonts w:ascii="Times New Roman" w:hAnsi="Times New Roman"/>
          <w:color w:val="auto"/>
          <w:szCs w:val="20"/>
          <w:lang w:eastAsia="cs-CZ"/>
        </w:rPr>
        <w:t xml:space="preserve"> za poskytování služby za </w:t>
      </w:r>
      <w:r>
        <w:rPr>
          <w:rFonts w:asciiTheme="minorHAnsi" w:hAnsiTheme="minorHAnsi"/>
          <w:color w:val="auto"/>
          <w:szCs w:val="20"/>
        </w:rPr>
        <w:t>každý započatý den prodlení.</w:t>
      </w:r>
      <w:bookmarkEnd w:id="21"/>
    </w:p>
    <w:p w14:paraId="2D276BB3" w14:textId="77777777" w:rsidR="005E04BA" w:rsidRPr="00744AF9" w:rsidRDefault="008108A4" w:rsidP="0077611A">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bookmarkEnd w:id="20"/>
    </w:p>
    <w:p w14:paraId="5C5B8F03" w14:textId="77777777" w:rsidR="005E04BA" w:rsidRPr="00744AF9" w:rsidRDefault="005E04BA" w:rsidP="005E04BA">
      <w:pPr>
        <w:suppressAutoHyphens/>
        <w:overflowPunct w:val="0"/>
        <w:autoSpaceDE w:val="0"/>
        <w:ind w:left="360"/>
        <w:jc w:val="both"/>
        <w:textAlignment w:val="baseline"/>
        <w:rPr>
          <w:rFonts w:asciiTheme="minorHAnsi" w:hAnsiTheme="minorHAnsi" w:cs="Arial"/>
          <w:szCs w:val="20"/>
        </w:rPr>
      </w:pPr>
    </w:p>
    <w:p w14:paraId="3F8A4FE4"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14:paraId="3827A39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14:paraId="67C6E131" w14:textId="795D2243" w:rsidR="00E06EDD" w:rsidRDefault="00416199"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bookmarkStart w:id="22" w:name="_Hlk63846949"/>
      <w:r>
        <w:rPr>
          <w:rFonts w:ascii="Calibri" w:hAnsi="Calibri"/>
          <w:color w:val="auto"/>
          <w:szCs w:val="20"/>
        </w:rPr>
        <w:t>S</w:t>
      </w:r>
      <w:r w:rsidR="00E06EDD" w:rsidRPr="0020308E">
        <w:rPr>
          <w:rFonts w:ascii="Calibri" w:hAnsi="Calibri"/>
          <w:color w:val="auto"/>
          <w:szCs w:val="20"/>
        </w:rPr>
        <w:t xml:space="preserve">mlouvu je oprávněn </w:t>
      </w:r>
      <w:r w:rsidR="00E06EDD">
        <w:rPr>
          <w:rFonts w:ascii="Calibri" w:hAnsi="Calibri"/>
          <w:color w:val="auto"/>
          <w:szCs w:val="20"/>
        </w:rPr>
        <w:t>o</w:t>
      </w:r>
      <w:r w:rsidR="00E06EDD" w:rsidRPr="0020308E">
        <w:rPr>
          <w:rFonts w:ascii="Calibri" w:hAnsi="Calibri"/>
          <w:color w:val="auto"/>
          <w:szCs w:val="20"/>
        </w:rPr>
        <w:t>bjednatel jednostranně ukončit písemnou výpovědí s </w:t>
      </w:r>
      <w:r w:rsidR="00E06EDD">
        <w:rPr>
          <w:rFonts w:ascii="Calibri" w:hAnsi="Calibri"/>
          <w:color w:val="auto"/>
          <w:szCs w:val="20"/>
        </w:rPr>
        <w:t>tří</w:t>
      </w:r>
      <w:r w:rsidR="00E06EDD" w:rsidRPr="0020308E">
        <w:rPr>
          <w:rFonts w:ascii="Calibri" w:hAnsi="Calibri"/>
          <w:color w:val="auto"/>
          <w:szCs w:val="20"/>
        </w:rPr>
        <w:t>měsíční výpovědní lhůtou, která začne běžet 1. dnem měsíce následujícího po měsíci, v němž byla výpověď doručena druhé smluvní straně.</w:t>
      </w:r>
    </w:p>
    <w:p w14:paraId="23659689" w14:textId="469223FC" w:rsid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Objednatel je oprávněn od </w:t>
      </w:r>
      <w:r w:rsidR="00416199">
        <w:rPr>
          <w:rFonts w:ascii="Calibri" w:hAnsi="Calibri"/>
          <w:color w:val="auto"/>
          <w:szCs w:val="20"/>
        </w:rPr>
        <w:t>S</w:t>
      </w:r>
      <w:r w:rsidRPr="0020308E">
        <w:rPr>
          <w:rFonts w:ascii="Calibri" w:hAnsi="Calibri"/>
          <w:color w:val="auto"/>
          <w:szCs w:val="20"/>
        </w:rPr>
        <w:t xml:space="preserve">mlouvy jednostranně odstoupit v případě, že ze strany </w:t>
      </w:r>
      <w:r w:rsidR="000054D4">
        <w:rPr>
          <w:rFonts w:ascii="Calibri" w:hAnsi="Calibri"/>
          <w:color w:val="auto"/>
          <w:szCs w:val="20"/>
        </w:rPr>
        <w:t>poskytova</w:t>
      </w:r>
      <w:r w:rsidRPr="0020308E">
        <w:rPr>
          <w:rFonts w:ascii="Calibri" w:hAnsi="Calibri"/>
          <w:color w:val="auto"/>
          <w:szCs w:val="20"/>
        </w:rPr>
        <w:t xml:space="preserve">tele dojde k podstatnému porušení jeho smluvních povinností. K odstoupení od </w:t>
      </w:r>
      <w:r w:rsidR="00416199">
        <w:rPr>
          <w:rFonts w:ascii="Calibri" w:hAnsi="Calibri"/>
          <w:color w:val="auto"/>
          <w:szCs w:val="20"/>
        </w:rPr>
        <w:t>S</w:t>
      </w:r>
      <w:r w:rsidRPr="0020308E">
        <w:rPr>
          <w:rFonts w:ascii="Calibri" w:hAnsi="Calibri"/>
          <w:color w:val="auto"/>
          <w:szCs w:val="20"/>
        </w:rPr>
        <w:t xml:space="preserve">mlouvy v takovémto případě dojde </w:t>
      </w:r>
      <w:r w:rsidRPr="0020308E">
        <w:rPr>
          <w:rFonts w:ascii="Calibri" w:hAnsi="Calibri"/>
          <w:color w:val="auto"/>
          <w:szCs w:val="20"/>
        </w:rPr>
        <w:lastRenderedPageBreak/>
        <w:t xml:space="preserve">na základě písemného oznámení </w:t>
      </w:r>
      <w:r>
        <w:rPr>
          <w:rFonts w:ascii="Calibri" w:hAnsi="Calibri"/>
          <w:color w:val="auto"/>
          <w:szCs w:val="20"/>
        </w:rPr>
        <w:t>o</w:t>
      </w:r>
      <w:r w:rsidRPr="0020308E">
        <w:rPr>
          <w:rFonts w:ascii="Calibri" w:hAnsi="Calibri"/>
          <w:color w:val="auto"/>
          <w:szCs w:val="20"/>
        </w:rPr>
        <w:t xml:space="preserve">bjednatele doručeného </w:t>
      </w:r>
      <w:r w:rsidR="000054D4">
        <w:rPr>
          <w:rFonts w:ascii="Calibri" w:hAnsi="Calibri"/>
          <w:color w:val="auto"/>
          <w:szCs w:val="20"/>
        </w:rPr>
        <w:t>poskytovateli</w:t>
      </w:r>
      <w:r w:rsidRPr="0020308E">
        <w:rPr>
          <w:rFonts w:ascii="Calibri" w:hAnsi="Calibri"/>
          <w:color w:val="auto"/>
          <w:szCs w:val="20"/>
        </w:rPr>
        <w:t xml:space="preserve">. V pochybnostech se má za to, že k doručení oznámení o odstoupení došlo 3. dnem po jeho odeslání. Důvodem pro odstoupení ze strany </w:t>
      </w:r>
      <w:r>
        <w:rPr>
          <w:rFonts w:ascii="Calibri" w:hAnsi="Calibri"/>
          <w:color w:val="auto"/>
          <w:szCs w:val="20"/>
        </w:rPr>
        <w:t>o</w:t>
      </w:r>
      <w:r w:rsidRPr="0020308E">
        <w:rPr>
          <w:rFonts w:ascii="Calibri" w:hAnsi="Calibri"/>
          <w:color w:val="auto"/>
          <w:szCs w:val="20"/>
        </w:rPr>
        <w:t xml:space="preserve">bjednatele je zejména porušení povinností </w:t>
      </w:r>
      <w:r w:rsidR="000054D4">
        <w:rPr>
          <w:rFonts w:ascii="Calibri" w:hAnsi="Calibri"/>
          <w:color w:val="auto"/>
          <w:szCs w:val="20"/>
        </w:rPr>
        <w:t>poskytovatele</w:t>
      </w:r>
      <w:r w:rsidRPr="0020308E">
        <w:rPr>
          <w:rFonts w:ascii="Calibri" w:hAnsi="Calibri"/>
          <w:color w:val="auto"/>
          <w:szCs w:val="20"/>
        </w:rPr>
        <w:t xml:space="preserve"> spočívající v</w:t>
      </w:r>
      <w:r>
        <w:rPr>
          <w:rFonts w:ascii="Calibri" w:hAnsi="Calibri"/>
          <w:color w:val="auto"/>
          <w:szCs w:val="20"/>
        </w:rPr>
        <w:t xml:space="preserve"> neplnění SLA </w:t>
      </w:r>
      <w:r w:rsidRPr="0020308E">
        <w:rPr>
          <w:rFonts w:ascii="Calibri" w:hAnsi="Calibri"/>
          <w:color w:val="auto"/>
          <w:szCs w:val="20"/>
        </w:rPr>
        <w:t xml:space="preserve">ve stanoveném termínu a provádění </w:t>
      </w:r>
      <w:r>
        <w:rPr>
          <w:rFonts w:ascii="Calibri" w:hAnsi="Calibri"/>
          <w:color w:val="auto"/>
          <w:szCs w:val="20"/>
        </w:rPr>
        <w:t>servisu a poskytování služeb</w:t>
      </w:r>
      <w:r w:rsidRPr="0020308E">
        <w:rPr>
          <w:rFonts w:ascii="Calibri" w:hAnsi="Calibri"/>
          <w:color w:val="auto"/>
          <w:szCs w:val="20"/>
        </w:rPr>
        <w:t xml:space="preserve"> (postupem, technologiemi) v rozporu s právními předpisy.</w:t>
      </w:r>
    </w:p>
    <w:p w14:paraId="23E234A5" w14:textId="43D798DD" w:rsidR="00E06EDD" w:rsidRP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Pro účely </w:t>
      </w:r>
      <w:r w:rsidR="00416199">
        <w:rPr>
          <w:rFonts w:ascii="Calibri" w:hAnsi="Calibri"/>
          <w:color w:val="auto"/>
          <w:szCs w:val="20"/>
        </w:rPr>
        <w:t>S</w:t>
      </w:r>
      <w:r w:rsidRPr="0020308E">
        <w:rPr>
          <w:rFonts w:ascii="Calibri" w:hAnsi="Calibri"/>
          <w:color w:val="auto"/>
          <w:szCs w:val="20"/>
        </w:rPr>
        <w:t xml:space="preserve">mlouvy se dále za podstatné porušení smluvních povinností považuje takové porušení, u kterého strana porušující </w:t>
      </w:r>
      <w:r w:rsidR="00416199">
        <w:rPr>
          <w:rFonts w:ascii="Calibri" w:hAnsi="Calibri"/>
          <w:color w:val="auto"/>
          <w:szCs w:val="20"/>
        </w:rPr>
        <w:t>S</w:t>
      </w:r>
      <w:r w:rsidRPr="0020308E">
        <w:rPr>
          <w:rFonts w:ascii="Calibri" w:hAnsi="Calibri"/>
          <w:color w:val="auto"/>
          <w:szCs w:val="20"/>
        </w:rPr>
        <w:t xml:space="preserve">mlouvu měla nebo mohla předpokládat, že při takovémto porušení </w:t>
      </w:r>
      <w:r w:rsidR="00416199">
        <w:rPr>
          <w:rFonts w:ascii="Calibri" w:hAnsi="Calibri"/>
          <w:color w:val="auto"/>
          <w:szCs w:val="20"/>
        </w:rPr>
        <w:t>S</w:t>
      </w:r>
      <w:r w:rsidRPr="0020308E">
        <w:rPr>
          <w:rFonts w:ascii="Calibri" w:hAnsi="Calibri"/>
          <w:color w:val="auto"/>
          <w:szCs w:val="20"/>
        </w:rPr>
        <w:t xml:space="preserve">mlouvy, s přihlédnutím ke všem okolnostem, by druhá smluvní strana neměla zájem </w:t>
      </w:r>
      <w:r w:rsidR="00416199">
        <w:rPr>
          <w:rFonts w:ascii="Calibri" w:hAnsi="Calibri"/>
          <w:color w:val="auto"/>
          <w:szCs w:val="20"/>
        </w:rPr>
        <w:t>S</w:t>
      </w:r>
      <w:r w:rsidRPr="0020308E">
        <w:rPr>
          <w:rFonts w:ascii="Calibri" w:hAnsi="Calibri"/>
          <w:color w:val="auto"/>
          <w:szCs w:val="20"/>
        </w:rPr>
        <w:t>mlouvu uzavřít.</w:t>
      </w:r>
    </w:p>
    <w:p w14:paraId="141BE051" w14:textId="085BDB15" w:rsidR="00E06EDD" w:rsidRDefault="00E06EDD"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Odstoupení od </w:t>
      </w:r>
      <w:r w:rsidR="00416199">
        <w:rPr>
          <w:rFonts w:ascii="Calibri" w:hAnsi="Calibri"/>
          <w:color w:val="auto"/>
          <w:szCs w:val="20"/>
        </w:rPr>
        <w:t>S</w:t>
      </w:r>
      <w:r w:rsidRPr="0020308E">
        <w:rPr>
          <w:rFonts w:ascii="Calibri" w:hAnsi="Calibri"/>
          <w:color w:val="auto"/>
          <w:szCs w:val="20"/>
        </w:rPr>
        <w:t>mlouvy se nedotýká nároků na zaplacení smluvních pokut, či jiných sankcí z</w:t>
      </w:r>
      <w:r w:rsidR="00416199">
        <w:rPr>
          <w:rFonts w:ascii="Calibri" w:hAnsi="Calibri"/>
          <w:color w:val="auto"/>
          <w:szCs w:val="20"/>
        </w:rPr>
        <w:t>e S</w:t>
      </w:r>
      <w:r w:rsidRPr="0020308E">
        <w:rPr>
          <w:rFonts w:ascii="Calibri" w:hAnsi="Calibri"/>
          <w:color w:val="auto"/>
          <w:szCs w:val="20"/>
        </w:rPr>
        <w:t xml:space="preserve">mlouvy pro </w:t>
      </w:r>
      <w:r w:rsidR="000054D4">
        <w:rPr>
          <w:rFonts w:ascii="Calibri" w:hAnsi="Calibri"/>
          <w:color w:val="auto"/>
          <w:szCs w:val="20"/>
        </w:rPr>
        <w:t>poskytovatele</w:t>
      </w:r>
      <w:r w:rsidRPr="0020308E">
        <w:rPr>
          <w:rFonts w:ascii="Calibri" w:hAnsi="Calibri"/>
          <w:color w:val="auto"/>
          <w:szCs w:val="20"/>
        </w:rPr>
        <w:t xml:space="preserve"> vyplývajících, jakož ani nároku na náhradu škody, újmy a ušlého zisku, vzniknuvších před okamžikem odstoupení od </w:t>
      </w:r>
      <w:r w:rsidR="00416199">
        <w:rPr>
          <w:rFonts w:ascii="Calibri" w:hAnsi="Calibri"/>
          <w:color w:val="auto"/>
          <w:szCs w:val="20"/>
        </w:rPr>
        <w:t>S</w:t>
      </w:r>
      <w:r w:rsidRPr="0020308E">
        <w:rPr>
          <w:rFonts w:ascii="Calibri" w:hAnsi="Calibri"/>
          <w:color w:val="auto"/>
          <w:szCs w:val="20"/>
        </w:rPr>
        <w:t>mlouvy.</w:t>
      </w:r>
    </w:p>
    <w:p w14:paraId="63BB8F73" w14:textId="30EBC4FB" w:rsidR="005E04BA" w:rsidRPr="00744AF9" w:rsidRDefault="005E04B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w:t>
      </w:r>
      <w:r w:rsidR="00416199">
        <w:rPr>
          <w:rFonts w:asciiTheme="minorHAnsi" w:hAnsiTheme="minorHAnsi" w:cs="Arial"/>
          <w:szCs w:val="20"/>
        </w:rPr>
        <w:t>e S</w:t>
      </w:r>
      <w:r w:rsidRPr="00744AF9">
        <w:rPr>
          <w:rFonts w:asciiTheme="minorHAnsi" w:hAnsiTheme="minorHAnsi" w:cs="Arial"/>
          <w:szCs w:val="20"/>
        </w:rPr>
        <w:t>mlouvě.</w:t>
      </w:r>
    </w:p>
    <w:p w14:paraId="2D7B2670" w14:textId="2AC1C630" w:rsidR="005E04BA" w:rsidRPr="00744AF9" w:rsidRDefault="005E04BA" w:rsidP="0077611A">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w:t>
      </w:r>
      <w:r w:rsidR="00416199">
        <w:rPr>
          <w:rFonts w:asciiTheme="minorHAnsi" w:hAnsiTheme="minorHAnsi" w:cs="Arial"/>
          <w:bCs/>
          <w:szCs w:val="20"/>
          <w:lang w:eastAsia="cs-CZ"/>
        </w:rPr>
        <w:t>S</w:t>
      </w:r>
      <w:r w:rsidRPr="00744AF9">
        <w:rPr>
          <w:rFonts w:asciiTheme="minorHAnsi" w:hAnsiTheme="minorHAnsi" w:cs="Arial"/>
          <w:bCs/>
          <w:szCs w:val="20"/>
          <w:lang w:eastAsia="cs-CZ"/>
        </w:rPr>
        <w:t xml:space="preserve">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14:paraId="56259769" w14:textId="7E1ADA27" w:rsidR="005E04BA" w:rsidRPr="00744AF9" w:rsidRDefault="00207464" w:rsidP="0077611A">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 xml:space="preserve">Poskytovatel má právo </w:t>
      </w:r>
      <w:r w:rsidR="00416199">
        <w:rPr>
          <w:rFonts w:asciiTheme="minorHAnsi" w:hAnsiTheme="minorHAnsi" w:cs="Arial"/>
          <w:bCs/>
          <w:szCs w:val="20"/>
          <w:lang w:eastAsia="cs-CZ"/>
        </w:rPr>
        <w:t>S</w:t>
      </w:r>
      <w:r w:rsidR="005E04BA" w:rsidRPr="00744AF9">
        <w:rPr>
          <w:rFonts w:asciiTheme="minorHAnsi" w:hAnsiTheme="minorHAnsi" w:cs="Arial"/>
          <w:bCs/>
          <w:szCs w:val="20"/>
          <w:lang w:eastAsia="cs-CZ"/>
        </w:rPr>
        <w:t xml:space="preserve">mlouvu vypovědět, a to i bez uvedení důvodu s </w:t>
      </w:r>
      <w:r w:rsidR="00E50A69">
        <w:rPr>
          <w:rFonts w:asciiTheme="minorHAnsi" w:hAnsiTheme="minorHAnsi" w:cs="Arial"/>
          <w:bCs/>
          <w:szCs w:val="20"/>
          <w:lang w:eastAsia="cs-CZ"/>
        </w:rPr>
        <w:t>šest</w:t>
      </w:r>
      <w:r w:rsidR="000450B3">
        <w:rPr>
          <w:rFonts w:asciiTheme="minorHAnsi" w:hAnsiTheme="minorHAnsi" w:cs="Arial"/>
          <w:bCs/>
          <w:szCs w:val="20"/>
          <w:lang w:eastAsia="cs-CZ"/>
        </w:rPr>
        <w:t>i</w:t>
      </w:r>
      <w:r w:rsidR="005E04BA" w:rsidRPr="00744AF9">
        <w:rPr>
          <w:rFonts w:asciiTheme="minorHAnsi" w:hAnsiTheme="minorHAnsi" w:cs="Arial"/>
          <w:bCs/>
          <w:szCs w:val="20"/>
          <w:lang w:eastAsia="cs-CZ"/>
        </w:rPr>
        <w:t xml:space="preserve">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14:paraId="7B2E8762" w14:textId="5ECB6DCD" w:rsidR="005E04BA" w:rsidRDefault="005E04B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Kterákoliv ze smluvních stran je oprávněna </w:t>
      </w:r>
      <w:r w:rsidR="00416199">
        <w:rPr>
          <w:rFonts w:asciiTheme="minorHAnsi" w:hAnsiTheme="minorHAnsi" w:cs="Arial"/>
          <w:szCs w:val="20"/>
        </w:rPr>
        <w:t>S</w:t>
      </w:r>
      <w:r w:rsidRPr="00744AF9">
        <w:rPr>
          <w:rFonts w:asciiTheme="minorHAnsi" w:hAnsiTheme="minorHAnsi" w:cs="Arial"/>
          <w:szCs w:val="20"/>
        </w:rPr>
        <w:t>mlouvu vypovědět s okamžitou platností v případě, že druhá smluvní strana hrubě poruší nebo opakovaně porušuje své smluvní závazky vyplývající z</w:t>
      </w:r>
      <w:r w:rsidR="00416199">
        <w:rPr>
          <w:rFonts w:asciiTheme="minorHAnsi" w:hAnsiTheme="minorHAnsi" w:cs="Arial"/>
          <w:szCs w:val="20"/>
        </w:rPr>
        <w:t>e S</w:t>
      </w:r>
      <w:r w:rsidRPr="00744AF9">
        <w:rPr>
          <w:rFonts w:asciiTheme="minorHAnsi" w:hAnsiTheme="minorHAnsi" w:cs="Arial"/>
          <w:szCs w:val="20"/>
        </w:rPr>
        <w:t>mlouvy a přes písemnou výzvu odmítá odstranit vady svého jednání, anebo nečiní žádné kroky k nápravě vzniklého vadného stavu, nebo v případě, že druhá smluvní strana vstoupí do likvidace anebo bude vůči ní prohlášen konkurs.</w:t>
      </w:r>
    </w:p>
    <w:p w14:paraId="3B58C4FA" w14:textId="77777777" w:rsidR="0022016A" w:rsidRDefault="0022016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 xml:space="preserve">objednatele </w:t>
      </w:r>
      <w:r w:rsidRPr="0022016A">
        <w:rPr>
          <w:rFonts w:asciiTheme="minorHAnsi" w:hAnsiTheme="minorHAnsi" w:cs="Arial"/>
          <w:szCs w:val="20"/>
        </w:rPr>
        <w:t xml:space="preserve">s </w:t>
      </w:r>
      <w:r>
        <w:rPr>
          <w:rFonts w:asciiTheme="minorHAnsi" w:hAnsiTheme="minorHAnsi" w:cs="Arial"/>
          <w:szCs w:val="20"/>
        </w:rPr>
        <w:t>poskytovatelem</w:t>
      </w:r>
      <w:r w:rsidRPr="0022016A">
        <w:rPr>
          <w:rFonts w:asciiTheme="minorHAnsi" w:hAnsiTheme="minorHAnsi" w:cs="Arial"/>
          <w:szCs w:val="20"/>
        </w:rPr>
        <w:t xml:space="preserve"> se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součinnost při přechodu </w:t>
      </w:r>
      <w:r>
        <w:rPr>
          <w:rFonts w:asciiTheme="minorHAnsi" w:hAnsiTheme="minorHAnsi" w:cs="Arial"/>
          <w:szCs w:val="20"/>
        </w:rPr>
        <w:t>objednatele</w:t>
      </w:r>
      <w:r w:rsidRPr="0022016A">
        <w:rPr>
          <w:rFonts w:asciiTheme="minorHAnsi" w:hAnsiTheme="minorHAnsi" w:cs="Arial"/>
          <w:szCs w:val="20"/>
        </w:rPr>
        <w:t xml:space="preserve"> na nového </w:t>
      </w:r>
      <w:r>
        <w:rPr>
          <w:rFonts w:asciiTheme="minorHAnsi" w:hAnsiTheme="minorHAnsi" w:cs="Arial"/>
          <w:szCs w:val="20"/>
        </w:rPr>
        <w:t>poskytovatele.</w:t>
      </w:r>
    </w:p>
    <w:p w14:paraId="1CFB685A" w14:textId="0B2BF5C8" w:rsidR="0022016A" w:rsidRDefault="0022016A"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objednatele</w:t>
      </w:r>
      <w:r w:rsidRPr="0022016A">
        <w:rPr>
          <w:rFonts w:asciiTheme="minorHAnsi" w:hAnsiTheme="minorHAnsi" w:cs="Arial"/>
          <w:szCs w:val="20"/>
        </w:rPr>
        <w:t xml:space="preserve"> s </w:t>
      </w:r>
      <w:r>
        <w:rPr>
          <w:rFonts w:asciiTheme="minorHAnsi" w:hAnsiTheme="minorHAnsi" w:cs="Arial"/>
          <w:szCs w:val="20"/>
        </w:rPr>
        <w:t>poskytovatelem</w:t>
      </w:r>
      <w:r w:rsidRPr="0022016A">
        <w:rPr>
          <w:rFonts w:asciiTheme="minorHAnsi" w:hAnsiTheme="minorHAnsi" w:cs="Arial"/>
          <w:szCs w:val="20"/>
        </w:rPr>
        <w:t xml:space="preserve"> bez přechodu na nového </w:t>
      </w:r>
      <w:r>
        <w:rPr>
          <w:rFonts w:asciiTheme="minorHAnsi" w:hAnsiTheme="minorHAnsi" w:cs="Arial"/>
          <w:szCs w:val="20"/>
        </w:rPr>
        <w:t>poskytovatele</w:t>
      </w:r>
      <w:r w:rsidRPr="0022016A">
        <w:rPr>
          <w:rFonts w:asciiTheme="minorHAnsi" w:hAnsiTheme="minorHAnsi" w:cs="Arial"/>
          <w:szCs w:val="20"/>
        </w:rPr>
        <w:t xml:space="preserve"> se stávající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spolupráci při ukončení předmětu plnění tak, aby nedošlo k úniku jakýchkoli dat.</w:t>
      </w:r>
      <w:bookmarkEnd w:id="22"/>
    </w:p>
    <w:p w14:paraId="3080B60D" w14:textId="6838E14A" w:rsidR="00EC4B4E" w:rsidRPr="00744AF9" w:rsidRDefault="00EC4B4E" w:rsidP="0077611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bookmarkStart w:id="23" w:name="_Hlk98502017"/>
      <w:r>
        <w:rPr>
          <w:rFonts w:asciiTheme="minorHAnsi" w:hAnsiTheme="minorHAnsi" w:cs="Arial"/>
          <w:szCs w:val="20"/>
        </w:rPr>
        <w:t>V případě ukončení smlouvy jsou smluvní strany vzájemně si vypořádat finanční závazky plynoucí ze Smlouvy nejpozději do 60 dnů od data ukončení Smlouvy tak, aby nedošlo k ekonomickým ztrátám žádné z nich.</w:t>
      </w:r>
      <w:bookmarkEnd w:id="23"/>
    </w:p>
    <w:p w14:paraId="5AF6FC1D" w14:textId="61C17D5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14:paraId="5032DD05" w14:textId="528F2840" w:rsidR="005E04BA" w:rsidRPr="00744AF9" w:rsidRDefault="00E661B5" w:rsidP="005E04BA">
      <w:pPr>
        <w:suppressAutoHyphens/>
        <w:overflowPunct w:val="0"/>
        <w:autoSpaceDE w:val="0"/>
        <w:ind w:firstLine="720"/>
        <w:jc w:val="center"/>
        <w:textAlignment w:val="baseline"/>
        <w:rPr>
          <w:rFonts w:asciiTheme="minorHAnsi" w:hAnsiTheme="minorHAnsi" w:cs="Arial"/>
          <w:b/>
          <w:szCs w:val="20"/>
        </w:rPr>
      </w:pPr>
      <w:bookmarkStart w:id="24" w:name="_Hlk63847205"/>
      <w:r>
        <w:rPr>
          <w:rFonts w:asciiTheme="minorHAnsi" w:hAnsiTheme="minorHAnsi" w:cs="Arial"/>
          <w:b/>
          <w:szCs w:val="20"/>
        </w:rPr>
        <w:t>Ochrana informací</w:t>
      </w:r>
      <w:bookmarkEnd w:id="24"/>
    </w:p>
    <w:p w14:paraId="0316B0F4" w14:textId="2D794489" w:rsidR="004C1507" w:rsidRPr="004C1507" w:rsidRDefault="004C1507" w:rsidP="0077611A">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bookmarkStart w:id="25" w:name="_Hlk63847180"/>
      <w:r>
        <w:rPr>
          <w:rFonts w:asciiTheme="minorHAnsi" w:hAnsiTheme="minorHAnsi" w:cs="Arial"/>
          <w:szCs w:val="20"/>
        </w:rPr>
        <w:t xml:space="preserve">Smluvní strany jsou si </w:t>
      </w:r>
      <w:r w:rsidRPr="00647A56">
        <w:rPr>
          <w:rFonts w:ascii="Calibri" w:eastAsia="Calibri" w:hAnsi="Calibri"/>
          <w:szCs w:val="20"/>
        </w:rPr>
        <w:t xml:space="preserve">vědomy toho, že v rámci plnění dle </w:t>
      </w:r>
      <w:r w:rsidR="00416199">
        <w:rPr>
          <w:rFonts w:ascii="Calibri" w:eastAsia="Calibri" w:hAnsi="Calibri"/>
          <w:szCs w:val="20"/>
        </w:rPr>
        <w:t>S</w:t>
      </w:r>
      <w:r w:rsidRPr="00647A56">
        <w:rPr>
          <w:rFonts w:ascii="Calibri" w:eastAsia="Calibri" w:hAnsi="Calibri"/>
          <w:szCs w:val="20"/>
        </w:rPr>
        <w:t>mlouvy si mohou vzájemně úmyslně nebo i</w:t>
      </w:r>
      <w:r>
        <w:rPr>
          <w:rFonts w:ascii="Calibri" w:eastAsia="Calibri" w:hAnsi="Calibri"/>
          <w:szCs w:val="20"/>
        </w:rPr>
        <w:t xml:space="preserve"> opominutím </w:t>
      </w:r>
      <w:r w:rsidRPr="00647A56">
        <w:rPr>
          <w:rFonts w:ascii="Calibri" w:eastAsia="Calibri" w:hAnsi="Calibri"/>
          <w:szCs w:val="20"/>
        </w:rPr>
        <w:t>poskytnout/získat od druhé strany informace, které budou považovány za důvěrné (dále</w:t>
      </w:r>
      <w:r>
        <w:rPr>
          <w:rFonts w:ascii="Calibri" w:eastAsia="Calibri" w:hAnsi="Calibri"/>
          <w:szCs w:val="20"/>
        </w:rPr>
        <w:t xml:space="preserve"> „důvěrné informace“). </w:t>
      </w:r>
      <w:r w:rsidRPr="00647A56">
        <w:rPr>
          <w:rFonts w:ascii="Calibri" w:eastAsia="Calibri" w:hAnsi="Calibri"/>
          <w:szCs w:val="20"/>
        </w:rPr>
        <w:t xml:space="preserve">Za důvěrné informace se pro účely </w:t>
      </w:r>
      <w:r w:rsidR="00416199">
        <w:rPr>
          <w:rFonts w:ascii="Calibri" w:eastAsia="Calibri" w:hAnsi="Calibri"/>
          <w:szCs w:val="20"/>
        </w:rPr>
        <w:t>S</w:t>
      </w:r>
      <w:r w:rsidRPr="00647A56">
        <w:rPr>
          <w:rFonts w:ascii="Calibri" w:eastAsia="Calibri" w:hAnsi="Calibri"/>
          <w:szCs w:val="20"/>
        </w:rPr>
        <w:t>mlouvy považují všechny informace, které</w:t>
      </w:r>
      <w:r>
        <w:rPr>
          <w:rFonts w:ascii="Calibri" w:eastAsia="Calibri" w:hAnsi="Calibri"/>
          <w:szCs w:val="20"/>
        </w:rPr>
        <w:t xml:space="preserve"> jedna </w:t>
      </w:r>
      <w:r w:rsidRPr="00647A56">
        <w:rPr>
          <w:rFonts w:ascii="Calibri" w:eastAsia="Calibri" w:hAnsi="Calibri"/>
          <w:szCs w:val="20"/>
        </w:rPr>
        <w:t xml:space="preserve">strana získala v průběhu plnění </w:t>
      </w:r>
      <w:r w:rsidR="00416199">
        <w:rPr>
          <w:rFonts w:ascii="Calibri" w:eastAsia="Calibri" w:hAnsi="Calibri"/>
          <w:szCs w:val="20"/>
        </w:rPr>
        <w:t>S</w:t>
      </w:r>
      <w:r w:rsidRPr="00647A56">
        <w:rPr>
          <w:rFonts w:ascii="Calibri" w:eastAsia="Calibri" w:hAnsi="Calibri"/>
          <w:szCs w:val="20"/>
        </w:rPr>
        <w:t>mlouvy od druhé strany</w:t>
      </w:r>
      <w:r w:rsidR="00140F49">
        <w:rPr>
          <w:rFonts w:ascii="Calibri" w:eastAsia="Calibri" w:hAnsi="Calibri"/>
          <w:szCs w:val="20"/>
        </w:rPr>
        <w:t>,</w:t>
      </w:r>
      <w:r w:rsidRPr="00647A56">
        <w:rPr>
          <w:rFonts w:ascii="Calibri" w:eastAsia="Calibri" w:hAnsi="Calibri"/>
          <w:szCs w:val="20"/>
        </w:rPr>
        <w:t xml:space="preserve"> a to i když se nejedná o obchodní tajemství</w:t>
      </w:r>
      <w:r>
        <w:rPr>
          <w:rFonts w:ascii="Calibri" w:eastAsia="Calibri" w:hAnsi="Calibri"/>
          <w:szCs w:val="20"/>
        </w:rPr>
        <w:t xml:space="preserve"> dle </w:t>
      </w:r>
      <w:r w:rsidRPr="00647A56">
        <w:rPr>
          <w:rFonts w:ascii="Calibri" w:eastAsia="Calibri" w:hAnsi="Calibri"/>
          <w:szCs w:val="20"/>
        </w:rPr>
        <w:t>občanského zákoníku</w:t>
      </w:r>
      <w:r>
        <w:rPr>
          <w:rFonts w:ascii="Calibri" w:eastAsia="Calibri" w:hAnsi="Calibri"/>
          <w:szCs w:val="20"/>
        </w:rPr>
        <w:t>.</w:t>
      </w:r>
    </w:p>
    <w:p w14:paraId="005298FB" w14:textId="436B6A07" w:rsidR="004C1507" w:rsidRPr="004C1507" w:rsidRDefault="004C1507" w:rsidP="0077611A">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r w:rsidRPr="0020308E">
        <w:rPr>
          <w:rFonts w:ascii="Calibri" w:eastAsia="Calibri" w:hAnsi="Calibri"/>
          <w:szCs w:val="20"/>
        </w:rPr>
        <w:t xml:space="preserve">Strany se zavazují, že žádná z nich nezpřístupní třetí osobě důvěrné informace, které při plnění </w:t>
      </w:r>
      <w:r w:rsidR="004A1223">
        <w:rPr>
          <w:rFonts w:ascii="Calibri" w:eastAsia="Calibri" w:hAnsi="Calibri"/>
          <w:szCs w:val="20"/>
        </w:rPr>
        <w:t>S</w:t>
      </w:r>
      <w:r w:rsidRPr="0020308E">
        <w:rPr>
          <w:rFonts w:ascii="Calibri" w:eastAsia="Calibri" w:hAnsi="Calibri"/>
          <w:szCs w:val="20"/>
        </w:rPr>
        <w:t>mlouvy</w:t>
      </w:r>
      <w:r>
        <w:rPr>
          <w:rFonts w:ascii="Calibri" w:eastAsia="Calibri" w:hAnsi="Calibri"/>
          <w:szCs w:val="20"/>
        </w:rPr>
        <w:t xml:space="preserve"> </w:t>
      </w:r>
      <w:r w:rsidRPr="0020308E">
        <w:rPr>
          <w:rFonts w:ascii="Calibri" w:eastAsia="Calibri" w:hAnsi="Calibri"/>
          <w:szCs w:val="20"/>
        </w:rPr>
        <w:t xml:space="preserve">nebo v souvislosti s plněním </w:t>
      </w:r>
      <w:r w:rsidR="004A1223">
        <w:rPr>
          <w:rFonts w:ascii="Calibri" w:eastAsia="Calibri" w:hAnsi="Calibri"/>
          <w:szCs w:val="20"/>
        </w:rPr>
        <w:t>S</w:t>
      </w:r>
      <w:r w:rsidRPr="0020308E">
        <w:rPr>
          <w:rFonts w:ascii="Calibri" w:eastAsia="Calibri" w:hAnsi="Calibri"/>
          <w:szCs w:val="20"/>
        </w:rPr>
        <w:t>mlouvy získala od druhé strany</w:t>
      </w:r>
      <w:r>
        <w:rPr>
          <w:rFonts w:ascii="Calibri" w:eastAsia="Calibri" w:hAnsi="Calibri"/>
          <w:szCs w:val="20"/>
        </w:rPr>
        <w:t>.</w:t>
      </w:r>
    </w:p>
    <w:p w14:paraId="1D88E4D3" w14:textId="77777777" w:rsidR="004C1507" w:rsidRDefault="004C1507" w:rsidP="004C1507">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třetí osoby se nepovažují: </w:t>
      </w:r>
    </w:p>
    <w:p w14:paraId="278D2CA1" w14:textId="618A79CC"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(a) zaměstnanci stran a osoby v obdobném postavení,</w:t>
      </w:r>
    </w:p>
    <w:p w14:paraId="5F8EA0A5" w14:textId="186F76C1"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(b) orgány stran a jejich členové a </w:t>
      </w:r>
    </w:p>
    <w:p w14:paraId="7C7D6DA0" w14:textId="4AFDEB06" w:rsidR="004C1507" w:rsidRDefault="004C1507" w:rsidP="004C1507">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(c) poddodavatelé </w:t>
      </w:r>
      <w:r w:rsidR="000054D4">
        <w:rPr>
          <w:rFonts w:ascii="Calibri" w:eastAsia="Calibri" w:hAnsi="Calibri"/>
          <w:szCs w:val="20"/>
        </w:rPr>
        <w:t>poskytovatele</w:t>
      </w:r>
      <w:r w:rsidRPr="004C1507">
        <w:rPr>
          <w:rFonts w:ascii="Calibri" w:eastAsia="Calibri" w:hAnsi="Calibri"/>
          <w:szCs w:val="20"/>
        </w:rPr>
        <w:t xml:space="preserve">, </w:t>
      </w:r>
    </w:p>
    <w:p w14:paraId="13348F7F" w14:textId="2986CD5E" w:rsidR="004C1507" w:rsidRDefault="004C1507" w:rsidP="004C1507">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předpokladu, že se podílejí na plnění </w:t>
      </w:r>
      <w:r w:rsidR="004A1223">
        <w:rPr>
          <w:rFonts w:ascii="Calibri" w:eastAsia="Calibri" w:hAnsi="Calibri"/>
          <w:szCs w:val="20"/>
        </w:rPr>
        <w:t>S</w:t>
      </w:r>
      <w:r w:rsidRPr="004C1507">
        <w:rPr>
          <w:rFonts w:ascii="Calibri" w:eastAsia="Calibri" w:hAnsi="Calibri"/>
          <w:szCs w:val="20"/>
        </w:rPr>
        <w:t xml:space="preserve">mlouvy. Důvěrné informace jsou jim zpřístupněny výhradně za tímto účelem a zpřístupnění důvěrných informací je v rozsahu nezbytně nutném pro naplnění jeho účelu a za stejných podmínek, jaké jsou stanoveny stranám ve </w:t>
      </w:r>
      <w:r w:rsidR="004A1223">
        <w:rPr>
          <w:rFonts w:ascii="Calibri" w:eastAsia="Calibri" w:hAnsi="Calibri"/>
          <w:szCs w:val="20"/>
        </w:rPr>
        <w:t>S</w:t>
      </w:r>
      <w:r w:rsidRPr="004C1507">
        <w:rPr>
          <w:rFonts w:ascii="Calibri" w:eastAsia="Calibri" w:hAnsi="Calibri"/>
          <w:szCs w:val="20"/>
        </w:rPr>
        <w:t>mlouvě.</w:t>
      </w:r>
    </w:p>
    <w:p w14:paraId="426FEC0E" w14:textId="677E89F5" w:rsidR="00140F49" w:rsidRDefault="004C1507" w:rsidP="00DA5D9B">
      <w:pPr>
        <w:autoSpaceDE w:val="0"/>
        <w:autoSpaceDN w:val="0"/>
        <w:adjustRightInd w:val="0"/>
        <w:spacing w:before="120"/>
        <w:rPr>
          <w:rFonts w:ascii="Calibri" w:eastAsia="Calibri" w:hAnsi="Calibri"/>
          <w:szCs w:val="20"/>
        </w:rPr>
      </w:pPr>
      <w:r>
        <w:rPr>
          <w:rFonts w:ascii="Calibri" w:eastAsia="Calibri" w:hAnsi="Calibri"/>
          <w:szCs w:val="20"/>
        </w:rPr>
        <w:t xml:space="preserve">3. </w:t>
      </w:r>
      <w:r w:rsidR="00140F49">
        <w:rPr>
          <w:rFonts w:ascii="Calibri" w:eastAsia="Calibri" w:hAnsi="Calibri"/>
          <w:szCs w:val="20"/>
        </w:rPr>
        <w:t xml:space="preserve">    </w:t>
      </w:r>
      <w:r w:rsidRPr="0020308E">
        <w:rPr>
          <w:rFonts w:ascii="Calibri" w:eastAsia="Calibri" w:hAnsi="Calibri"/>
          <w:szCs w:val="20"/>
        </w:rPr>
        <w:t xml:space="preserve">Veškeré důvěrné informace zůstávají výhradním vlastnictvím předávající strany a přijímající strana vyvine </w:t>
      </w:r>
    </w:p>
    <w:p w14:paraId="68D5453E" w14:textId="68AC2B61" w:rsidR="004C1507" w:rsidRDefault="00140F49" w:rsidP="00DA5D9B">
      <w:pPr>
        <w:autoSpaceDE w:val="0"/>
        <w:autoSpaceDN w:val="0"/>
        <w:adjustRightInd w:val="0"/>
        <w:rPr>
          <w:rFonts w:ascii="Calibri" w:eastAsia="Calibri" w:hAnsi="Calibri"/>
          <w:szCs w:val="20"/>
        </w:rPr>
      </w:pPr>
      <w:r>
        <w:rPr>
          <w:rFonts w:ascii="Calibri" w:eastAsia="Calibri" w:hAnsi="Calibri"/>
          <w:szCs w:val="20"/>
        </w:rPr>
        <w:t xml:space="preserve">        </w:t>
      </w:r>
      <w:r w:rsidR="004C1507" w:rsidRPr="0020308E">
        <w:rPr>
          <w:rFonts w:ascii="Calibri" w:eastAsia="Calibri" w:hAnsi="Calibri"/>
          <w:szCs w:val="20"/>
        </w:rPr>
        <w:t xml:space="preserve">pro zachování jejich důvěrnosti a pro jejich ochranu stejné úsilí, jako by se jednalo o její vlastní důvěrné </w:t>
      </w:r>
      <w:r w:rsidR="004C1507">
        <w:rPr>
          <w:rFonts w:ascii="Calibri" w:eastAsia="Calibri" w:hAnsi="Calibri"/>
          <w:szCs w:val="20"/>
        </w:rPr>
        <w:t xml:space="preserve"> </w:t>
      </w:r>
    </w:p>
    <w:p w14:paraId="58CE38F5" w14:textId="05919000" w:rsidR="004C1507" w:rsidRDefault="004C1507" w:rsidP="00DA5D9B">
      <w:pPr>
        <w:autoSpaceDE w:val="0"/>
        <w:autoSpaceDN w:val="0"/>
        <w:adjustRightInd w:val="0"/>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S výjimkou plnění </w:t>
      </w:r>
      <w:r w:rsidR="004A1223">
        <w:rPr>
          <w:rFonts w:ascii="Calibri" w:eastAsia="Calibri" w:hAnsi="Calibri"/>
          <w:szCs w:val="20"/>
        </w:rPr>
        <w:t>S</w:t>
      </w:r>
      <w:r w:rsidRPr="0020308E">
        <w:rPr>
          <w:rFonts w:ascii="Calibri" w:eastAsia="Calibri" w:hAnsi="Calibri"/>
          <w:szCs w:val="20"/>
        </w:rPr>
        <w:t xml:space="preserve">mlouvy se obě strany zavazují neduplikovat žádným způsobem důvěrné </w:t>
      </w:r>
    </w:p>
    <w:p w14:paraId="7A6BFC3F" w14:textId="37D7E945" w:rsidR="004C1507" w:rsidRDefault="004C1507" w:rsidP="00DA5D9B">
      <w:pPr>
        <w:autoSpaceDE w:val="0"/>
        <w:autoSpaceDN w:val="0"/>
        <w:adjustRightInd w:val="0"/>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druhé strany, nepředat je třetí straně ani svým vlastním zaměstnancům a zástupcům s výjimkou </w:t>
      </w:r>
    </w:p>
    <w:p w14:paraId="264C3689" w14:textId="19A2DD14" w:rsidR="004C1507" w:rsidRDefault="004C1507" w:rsidP="00DA5D9B">
      <w:pPr>
        <w:autoSpaceDE w:val="0"/>
        <w:autoSpaceDN w:val="0"/>
        <w:adjustRightInd w:val="0"/>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těch, kteří s nimi potřebují být seznámeni, aby mohli splnit </w:t>
      </w:r>
      <w:r w:rsidR="004A1223">
        <w:rPr>
          <w:rFonts w:ascii="Calibri" w:eastAsia="Calibri" w:hAnsi="Calibri"/>
          <w:szCs w:val="20"/>
        </w:rPr>
        <w:t>S</w:t>
      </w:r>
      <w:r w:rsidRPr="0020308E">
        <w:rPr>
          <w:rFonts w:ascii="Calibri" w:eastAsia="Calibri" w:hAnsi="Calibri"/>
          <w:szCs w:val="20"/>
        </w:rPr>
        <w:t>mlouvu. Obě strany se zároveň zavazují</w:t>
      </w:r>
      <w:r>
        <w:rPr>
          <w:rFonts w:ascii="Calibri" w:eastAsia="Calibri" w:hAnsi="Calibri"/>
          <w:szCs w:val="20"/>
        </w:rPr>
        <w:t xml:space="preserve">  </w:t>
      </w:r>
    </w:p>
    <w:p w14:paraId="2D93B0D2" w14:textId="07E0DC36" w:rsidR="00140F49" w:rsidRDefault="004C1507" w:rsidP="00DA5D9B">
      <w:pPr>
        <w:autoSpaceDE w:val="0"/>
        <w:autoSpaceDN w:val="0"/>
        <w:adjustRightInd w:val="0"/>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nepoužít důvěrné informace druhé strany jinak než za účelem plnění </w:t>
      </w:r>
      <w:r w:rsidR="004A1223">
        <w:rPr>
          <w:rFonts w:ascii="Calibri" w:eastAsia="Calibri" w:hAnsi="Calibri"/>
          <w:szCs w:val="20"/>
        </w:rPr>
        <w:t>S</w:t>
      </w:r>
      <w:r w:rsidRPr="0020308E">
        <w:rPr>
          <w:rFonts w:ascii="Calibri" w:eastAsia="Calibri" w:hAnsi="Calibri"/>
          <w:szCs w:val="20"/>
        </w:rPr>
        <w:t>mlouvy.</w:t>
      </w:r>
    </w:p>
    <w:p w14:paraId="15F32895" w14:textId="708450C0" w:rsidR="00140F49" w:rsidRDefault="00140F49" w:rsidP="00AB03C4">
      <w:pPr>
        <w:autoSpaceDE w:val="0"/>
        <w:autoSpaceDN w:val="0"/>
        <w:adjustRightInd w:val="0"/>
        <w:spacing w:before="120"/>
        <w:jc w:val="both"/>
        <w:rPr>
          <w:rFonts w:ascii="Calibri" w:eastAsia="Calibri" w:hAnsi="Calibri"/>
          <w:szCs w:val="20"/>
        </w:rPr>
      </w:pPr>
      <w:r>
        <w:rPr>
          <w:rFonts w:ascii="Calibri" w:eastAsia="Calibri" w:hAnsi="Calibri"/>
          <w:szCs w:val="20"/>
        </w:rPr>
        <w:lastRenderedPageBreak/>
        <w:t xml:space="preserve">4.    </w:t>
      </w:r>
      <w:r w:rsidRPr="0020308E">
        <w:rPr>
          <w:rFonts w:ascii="Calibri" w:eastAsia="Calibri" w:hAnsi="Calibri"/>
          <w:szCs w:val="20"/>
        </w:rPr>
        <w:t xml:space="preserve">Pokud jsou důvěrné informace poskytovány v písemné podobě nebo ve formě textových souborů na </w:t>
      </w:r>
    </w:p>
    <w:p w14:paraId="2C6889C3" w14:textId="3A7F920F"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počítačových médiích, je předávající strana povinna upozornit přijímající stranu na důvěrnost takového </w:t>
      </w:r>
      <w:r>
        <w:rPr>
          <w:rFonts w:ascii="Calibri" w:eastAsia="Calibri" w:hAnsi="Calibri"/>
          <w:szCs w:val="20"/>
        </w:rPr>
        <w:t xml:space="preserve"> </w:t>
      </w:r>
    </w:p>
    <w:p w14:paraId="519E32E0" w14:textId="4E5847DB" w:rsidR="00140F49" w:rsidRDefault="00140F49" w:rsidP="00140F49">
      <w:pPr>
        <w:autoSpaceDE w:val="0"/>
        <w:autoSpaceDN w:val="0"/>
        <w:adjustRightInd w:val="0"/>
        <w:jc w:val="both"/>
        <w:rPr>
          <w:rFonts w:asciiTheme="minorHAnsi" w:hAnsiTheme="minorHAnsi" w:cs="Arial"/>
          <w:szCs w:val="20"/>
        </w:rPr>
      </w:pPr>
      <w:r>
        <w:rPr>
          <w:rFonts w:ascii="Calibri" w:eastAsia="Calibri" w:hAnsi="Calibri"/>
          <w:szCs w:val="20"/>
        </w:rPr>
        <w:t xml:space="preserve">       </w:t>
      </w:r>
      <w:r w:rsidRPr="0020308E">
        <w:rPr>
          <w:rFonts w:ascii="Calibri" w:eastAsia="Calibri" w:hAnsi="Calibri"/>
          <w:szCs w:val="20"/>
        </w:rPr>
        <w:t>materiálu jejím vyznačením alespoň na titulní stránce.</w:t>
      </w:r>
      <w:r w:rsidR="00C10547">
        <w:rPr>
          <w:rFonts w:ascii="Calibri" w:eastAsia="Calibri" w:hAnsi="Calibri"/>
          <w:szCs w:val="20"/>
        </w:rPr>
        <w:t xml:space="preserve"> </w:t>
      </w:r>
      <w:r w:rsidR="005E04BA" w:rsidRPr="00744AF9">
        <w:rPr>
          <w:rFonts w:asciiTheme="minorHAnsi" w:hAnsiTheme="minorHAnsi" w:cs="Arial"/>
          <w:szCs w:val="20"/>
        </w:rPr>
        <w:t>Smluvní</w:t>
      </w:r>
      <w:r w:rsidR="00897C87">
        <w:rPr>
          <w:rFonts w:asciiTheme="minorHAnsi" w:hAnsiTheme="minorHAnsi" w:cs="Arial"/>
          <w:szCs w:val="20"/>
        </w:rPr>
        <w:t xml:space="preserve"> </w:t>
      </w:r>
      <w:r w:rsidR="005E04BA" w:rsidRPr="00744AF9">
        <w:rPr>
          <w:rFonts w:asciiTheme="minorHAnsi" w:hAnsiTheme="minorHAnsi" w:cs="Arial"/>
          <w:szCs w:val="20"/>
        </w:rPr>
        <w:t xml:space="preserve">strany se zavazují zachovávat vůči třetím </w:t>
      </w:r>
      <w:r>
        <w:rPr>
          <w:rFonts w:asciiTheme="minorHAnsi" w:hAnsiTheme="minorHAnsi" w:cs="Arial"/>
          <w:szCs w:val="20"/>
        </w:rPr>
        <w:t xml:space="preserve">  </w:t>
      </w:r>
    </w:p>
    <w:p w14:paraId="35411AA3" w14:textId="6093048A" w:rsidR="00140F49" w:rsidRDefault="00140F49" w:rsidP="00140F49">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osobám mlčenlivost o informacích, které získají v průběhu plnění </w:t>
      </w:r>
      <w:r w:rsidR="004A1223">
        <w:rPr>
          <w:rFonts w:asciiTheme="minorHAnsi" w:hAnsiTheme="minorHAnsi" w:cs="Arial"/>
          <w:szCs w:val="20"/>
        </w:rPr>
        <w:t>S</w:t>
      </w:r>
      <w:r w:rsidR="005E04BA" w:rsidRPr="00744AF9">
        <w:rPr>
          <w:rFonts w:asciiTheme="minorHAnsi" w:hAnsiTheme="minorHAnsi" w:cs="Arial"/>
          <w:szCs w:val="20"/>
        </w:rPr>
        <w:t xml:space="preserve">mlouvy vyjma situací, kdy obdrží od </w:t>
      </w:r>
    </w:p>
    <w:p w14:paraId="4A55E5A7" w14:textId="5C4D86B5" w:rsidR="005E04BA" w:rsidRDefault="00140F49" w:rsidP="00140F49">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druhé strany písemné svolení.</w:t>
      </w:r>
    </w:p>
    <w:p w14:paraId="00A6F572" w14:textId="67A12CF8" w:rsidR="00140F49" w:rsidRPr="0020308E" w:rsidRDefault="00140F49" w:rsidP="00AB03C4">
      <w:pPr>
        <w:autoSpaceDE w:val="0"/>
        <w:autoSpaceDN w:val="0"/>
        <w:adjustRightInd w:val="0"/>
        <w:spacing w:before="120"/>
        <w:jc w:val="both"/>
        <w:rPr>
          <w:rFonts w:ascii="Calibri" w:eastAsia="Calibri" w:hAnsi="Calibri"/>
          <w:szCs w:val="20"/>
        </w:rPr>
      </w:pPr>
      <w:r>
        <w:rPr>
          <w:rFonts w:ascii="Calibri" w:eastAsia="Calibri" w:hAnsi="Calibri"/>
          <w:szCs w:val="20"/>
        </w:rPr>
        <w:t xml:space="preserve">5.    </w:t>
      </w:r>
      <w:r w:rsidRPr="0020308E">
        <w:rPr>
          <w:rFonts w:ascii="Calibri" w:eastAsia="Calibri" w:hAnsi="Calibri"/>
          <w:szCs w:val="20"/>
        </w:rPr>
        <w:t xml:space="preserve">Bez ohledu na výše uvedená ustanovení se za důvěrné nepovažují informace, které: </w:t>
      </w:r>
    </w:p>
    <w:p w14:paraId="2022BBF5" w14:textId="77777777" w:rsidR="00140F49" w:rsidRPr="0020308E" w:rsidRDefault="00140F49" w:rsidP="00140F49">
      <w:pPr>
        <w:autoSpaceDE w:val="0"/>
        <w:autoSpaceDN w:val="0"/>
        <w:adjustRightInd w:val="0"/>
        <w:ind w:firstLine="708"/>
        <w:jc w:val="both"/>
        <w:rPr>
          <w:rFonts w:ascii="Calibri" w:eastAsia="Calibri" w:hAnsi="Calibri"/>
          <w:szCs w:val="20"/>
        </w:rPr>
      </w:pPr>
      <w:r w:rsidRPr="0020308E">
        <w:rPr>
          <w:rFonts w:ascii="Calibri" w:eastAsia="Calibri" w:hAnsi="Calibri"/>
          <w:szCs w:val="20"/>
        </w:rPr>
        <w:t xml:space="preserve">(a) se staly veřejně známými, aniž by to zavinila záměrně či opominutím přijímající strana, </w:t>
      </w:r>
    </w:p>
    <w:p w14:paraId="6F91598E" w14:textId="4DD72292"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(b) měla přijímající strana legálně k dispozici před uzavřením </w:t>
      </w:r>
      <w:r w:rsidR="004A1223">
        <w:rPr>
          <w:rFonts w:ascii="Calibri" w:eastAsia="Calibri" w:hAnsi="Calibri"/>
          <w:szCs w:val="20"/>
        </w:rPr>
        <w:t>S</w:t>
      </w:r>
      <w:r w:rsidRPr="0020308E">
        <w:rPr>
          <w:rFonts w:ascii="Calibri" w:eastAsia="Calibri" w:hAnsi="Calibri"/>
          <w:szCs w:val="20"/>
        </w:rPr>
        <w:t xml:space="preserve">mlouvy, pokud takové informace </w:t>
      </w:r>
      <w:r>
        <w:rPr>
          <w:rFonts w:ascii="Calibri" w:eastAsia="Calibri" w:hAnsi="Calibri"/>
          <w:szCs w:val="20"/>
        </w:rPr>
        <w:t xml:space="preserve"> </w:t>
      </w:r>
    </w:p>
    <w:p w14:paraId="362580BB" w14:textId="77777777" w:rsidR="00140F49" w:rsidRPr="0020308E" w:rsidRDefault="00140F49" w:rsidP="00140F49">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nebyly předmětem jiné, dříve mezi smluvními stranami uzavřené smlouvy o ochraně informací, </w:t>
      </w:r>
    </w:p>
    <w:p w14:paraId="57C84399" w14:textId="77777777"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(c) jsou výsledkem postupu, při kterém k nim přijímající strana dospěje nezávisle a je to schopna </w:t>
      </w:r>
    </w:p>
    <w:p w14:paraId="38D6313B" w14:textId="77777777" w:rsidR="00140F49" w:rsidRPr="0020308E" w:rsidRDefault="00140F49" w:rsidP="00140F49">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doložit svými záznamy nebo důvěrnými informacemi třetí strany, </w:t>
      </w:r>
    </w:p>
    <w:p w14:paraId="0C2B6673" w14:textId="51562105" w:rsidR="00140F49" w:rsidRDefault="00140F49" w:rsidP="00140F49">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(d) po podpisu Smlouvy poskytne přijímající straně třetí osoba, jež takové informace přitom </w:t>
      </w:r>
    </w:p>
    <w:p w14:paraId="12800B11" w14:textId="791E4267"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nezíská přímo ani nepřímo od strany, jež je jejich vlastníkem.</w:t>
      </w:r>
    </w:p>
    <w:p w14:paraId="593298BC" w14:textId="04B5891F" w:rsidR="00140F49" w:rsidRDefault="00140F49" w:rsidP="00F04D2A">
      <w:pPr>
        <w:autoSpaceDE w:val="0"/>
        <w:autoSpaceDN w:val="0"/>
        <w:adjustRightInd w:val="0"/>
        <w:spacing w:before="120"/>
        <w:jc w:val="both"/>
        <w:rPr>
          <w:rFonts w:ascii="Calibri" w:eastAsia="Calibri" w:hAnsi="Calibri"/>
          <w:szCs w:val="20"/>
        </w:rPr>
      </w:pPr>
      <w:r>
        <w:rPr>
          <w:rFonts w:ascii="Calibri" w:eastAsia="Calibri" w:hAnsi="Calibri"/>
          <w:szCs w:val="20"/>
        </w:rPr>
        <w:t xml:space="preserve">6.     </w:t>
      </w:r>
      <w:r w:rsidRPr="0020308E">
        <w:rPr>
          <w:rFonts w:ascii="Calibri" w:eastAsia="Calibri" w:hAnsi="Calibri"/>
          <w:szCs w:val="20"/>
        </w:rPr>
        <w:t xml:space="preserve">Ustanovení tohoto článku není dotčeno ukončením účinnosti </w:t>
      </w:r>
      <w:r w:rsidR="004A1223">
        <w:rPr>
          <w:rFonts w:ascii="Calibri" w:eastAsia="Calibri" w:hAnsi="Calibri"/>
          <w:szCs w:val="20"/>
        </w:rPr>
        <w:t>S</w:t>
      </w:r>
      <w:r w:rsidRPr="0020308E">
        <w:rPr>
          <w:rFonts w:ascii="Calibri" w:eastAsia="Calibri" w:hAnsi="Calibri"/>
          <w:szCs w:val="20"/>
        </w:rPr>
        <w:t xml:space="preserve">mlouvy z jakéhokoliv důvodu po dobu </w:t>
      </w:r>
    </w:p>
    <w:p w14:paraId="18E66162" w14:textId="07D6044A" w:rsidR="00140F49" w:rsidRDefault="00140F49" w:rsidP="00140F49">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dalších 5 let od ukončení účinnosti </w:t>
      </w:r>
      <w:r w:rsidR="004A1223">
        <w:rPr>
          <w:rFonts w:ascii="Calibri" w:eastAsia="Calibri" w:hAnsi="Calibri"/>
          <w:szCs w:val="20"/>
        </w:rPr>
        <w:t>S</w:t>
      </w:r>
      <w:r w:rsidRPr="0020308E">
        <w:rPr>
          <w:rFonts w:ascii="Calibri" w:eastAsia="Calibri" w:hAnsi="Calibri"/>
          <w:szCs w:val="20"/>
        </w:rPr>
        <w:t>mlouvy. Ochrana osobních údajů třetích osob není lhůtou omezena.</w:t>
      </w:r>
    </w:p>
    <w:p w14:paraId="6EBFB9D2" w14:textId="17375AB3" w:rsidR="006C7820" w:rsidRPr="00976E90" w:rsidRDefault="00C142DD" w:rsidP="006C7820">
      <w:pPr>
        <w:autoSpaceDE w:val="0"/>
        <w:autoSpaceDN w:val="0"/>
        <w:adjustRightInd w:val="0"/>
        <w:spacing w:before="120"/>
        <w:jc w:val="both"/>
        <w:rPr>
          <w:rFonts w:asciiTheme="minorHAnsi" w:hAnsiTheme="minorHAnsi"/>
          <w:color w:val="auto"/>
          <w:szCs w:val="20"/>
        </w:rPr>
      </w:pPr>
      <w:bookmarkStart w:id="26" w:name="_Hlk98502313"/>
      <w:r>
        <w:rPr>
          <w:rFonts w:asciiTheme="minorHAnsi" w:hAnsiTheme="minorHAnsi" w:cs="Arial"/>
          <w:szCs w:val="20"/>
        </w:rPr>
        <w:t>7</w:t>
      </w:r>
      <w:r w:rsidR="00897C87">
        <w:rPr>
          <w:rFonts w:asciiTheme="minorHAnsi" w:hAnsiTheme="minorHAnsi" w:cs="Arial"/>
          <w:szCs w:val="20"/>
        </w:rPr>
        <w:t>.</w:t>
      </w:r>
      <w:r w:rsidR="006C7820">
        <w:rPr>
          <w:rFonts w:asciiTheme="minorHAnsi" w:hAnsiTheme="minorHAnsi" w:cs="Arial"/>
          <w:szCs w:val="20"/>
        </w:rPr>
        <w:t xml:space="preserve">    </w:t>
      </w:r>
      <w:r w:rsidR="006C7820">
        <w:rPr>
          <w:rFonts w:ascii="Calibri" w:eastAsia="Calibri" w:hAnsi="Calibri"/>
          <w:szCs w:val="20"/>
        </w:rPr>
        <w:t xml:space="preserve">Předmět </w:t>
      </w:r>
      <w:r w:rsidR="006C7820" w:rsidRPr="00976E90">
        <w:rPr>
          <w:rFonts w:asciiTheme="minorHAnsi" w:hAnsiTheme="minorHAnsi"/>
          <w:color w:val="auto"/>
          <w:szCs w:val="20"/>
        </w:rPr>
        <w:t xml:space="preserve">plnění poskytnutý poskytovatelem </w:t>
      </w:r>
      <w:r w:rsidR="006C7820">
        <w:rPr>
          <w:rFonts w:asciiTheme="minorHAnsi" w:hAnsiTheme="minorHAnsi"/>
          <w:color w:val="auto"/>
          <w:szCs w:val="20"/>
        </w:rPr>
        <w:t>respektuje</w:t>
      </w:r>
      <w:r w:rsidR="006C7820" w:rsidRPr="00976E90">
        <w:rPr>
          <w:rFonts w:asciiTheme="minorHAnsi" w:hAnsiTheme="minorHAnsi"/>
          <w:color w:val="auto"/>
          <w:szCs w:val="20"/>
        </w:rPr>
        <w:t xml:space="preserve"> Nařízení EU a právní předpisy České  </w:t>
      </w:r>
    </w:p>
    <w:p w14:paraId="4C48A8C5" w14:textId="77777777" w:rsidR="006C7820" w:rsidRPr="00976E90" w:rsidRDefault="006C7820" w:rsidP="006C7820">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republiky zejména: </w:t>
      </w:r>
    </w:p>
    <w:p w14:paraId="1A7F7498" w14:textId="77777777" w:rsidR="006C7820" w:rsidRPr="00976E90" w:rsidRDefault="006C7820" w:rsidP="006C7820">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a) Nařízení Evropského parlamentu a Rady2016/679 Obecné nařízení na ochranu osobních údajů  </w:t>
      </w:r>
    </w:p>
    <w:p w14:paraId="26A8BBB2" w14:textId="77777777" w:rsidR="006C7820" w:rsidRPr="00976E90" w:rsidRDefault="006C7820" w:rsidP="006C7820">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neboli GDPR (General Data Protection Regulation) a </w:t>
      </w:r>
    </w:p>
    <w:p w14:paraId="3235524A" w14:textId="77777777" w:rsidR="006C7820" w:rsidRPr="00976E90" w:rsidRDefault="006C7820" w:rsidP="006C7820">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Nařízení Evropského parlamentu a Rady č. 910/2014 o elektronické identifikaci a důvěryhodných  </w:t>
      </w:r>
    </w:p>
    <w:p w14:paraId="42A2A452" w14:textId="77777777" w:rsidR="006C7820" w:rsidRPr="00976E90" w:rsidRDefault="006C7820" w:rsidP="006C7820">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službách pro elektronické transakce na vnitřním evropském trhu EIDAS.</w:t>
      </w:r>
    </w:p>
    <w:p w14:paraId="7486A38B" w14:textId="77777777" w:rsidR="006C7820" w:rsidRPr="00976E90" w:rsidRDefault="006C7820" w:rsidP="006C7820">
      <w:pPr>
        <w:pStyle w:val="Zkladntext"/>
        <w:rPr>
          <w:rFonts w:asciiTheme="minorHAnsi" w:hAnsiTheme="minorHAnsi"/>
          <w:color w:val="auto"/>
          <w:szCs w:val="20"/>
          <w:lang w:eastAsia="ar-SA"/>
        </w:rPr>
      </w:pPr>
      <w:r w:rsidRPr="00976E90">
        <w:rPr>
          <w:rFonts w:asciiTheme="minorHAnsi" w:hAnsiTheme="minorHAnsi"/>
          <w:color w:val="auto"/>
          <w:szCs w:val="20"/>
          <w:lang w:eastAsia="ar-SA"/>
        </w:rPr>
        <w:t xml:space="preserve">        Poskytovatel prohlašuje, že spravovaný Software odpovídá těmto a dalším předpisům týkajících se ochrany    </w:t>
      </w:r>
    </w:p>
    <w:p w14:paraId="3401BB2D" w14:textId="7D94BCBC" w:rsidR="006C7820" w:rsidRDefault="006C7820" w:rsidP="006C7820">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osobních údajů.</w:t>
      </w:r>
    </w:p>
    <w:p w14:paraId="7744E126" w14:textId="2FD885BB" w:rsidR="006C7820" w:rsidRPr="00976E90" w:rsidRDefault="006C7820" w:rsidP="00DA5D9B">
      <w:pPr>
        <w:autoSpaceDE w:val="0"/>
        <w:autoSpaceDN w:val="0"/>
        <w:adjustRightInd w:val="0"/>
        <w:spacing w:before="120"/>
        <w:rPr>
          <w:rFonts w:asciiTheme="minorHAnsi" w:hAnsiTheme="minorHAnsi"/>
          <w:color w:val="auto"/>
          <w:szCs w:val="20"/>
        </w:rPr>
      </w:pPr>
      <w:r>
        <w:rPr>
          <w:rFonts w:asciiTheme="minorHAnsi" w:hAnsiTheme="minorHAnsi" w:cs="Arial"/>
          <w:szCs w:val="20"/>
        </w:rPr>
        <w:t xml:space="preserve">8.    </w:t>
      </w:r>
      <w:r w:rsidRPr="00976E90">
        <w:rPr>
          <w:rFonts w:asciiTheme="minorHAnsi" w:hAnsiTheme="minorHAnsi"/>
          <w:color w:val="auto"/>
          <w:szCs w:val="20"/>
        </w:rPr>
        <w:t xml:space="preserve">V případě, že na straně poskytovatele dojde ke vzniku bezpečnostního incidentu souvisejícího s plněním </w:t>
      </w:r>
    </w:p>
    <w:p w14:paraId="287E5948" w14:textId="4BCB3189" w:rsidR="006C7820" w:rsidRPr="00976E90" w:rsidRDefault="006C7820" w:rsidP="00DA5D9B">
      <w:pPr>
        <w:autoSpaceDE w:val="0"/>
        <w:autoSpaceDN w:val="0"/>
        <w:adjustRightInd w:val="0"/>
        <w:rPr>
          <w:rFonts w:asciiTheme="minorHAnsi" w:hAnsiTheme="minorHAnsi"/>
          <w:color w:val="auto"/>
          <w:szCs w:val="20"/>
        </w:rPr>
      </w:pPr>
      <w:r w:rsidRPr="00976E90">
        <w:rPr>
          <w:rFonts w:asciiTheme="minorHAnsi" w:hAnsiTheme="minorHAnsi"/>
          <w:color w:val="auto"/>
          <w:szCs w:val="20"/>
        </w:rPr>
        <w:t xml:space="preserve">        dle </w:t>
      </w:r>
      <w:r w:rsidR="00E70E96">
        <w:rPr>
          <w:rFonts w:asciiTheme="minorHAnsi" w:hAnsiTheme="minorHAnsi"/>
          <w:color w:val="auto"/>
          <w:szCs w:val="20"/>
        </w:rPr>
        <w:t>S</w:t>
      </w:r>
      <w:r w:rsidRPr="00976E90">
        <w:rPr>
          <w:rFonts w:asciiTheme="minorHAnsi" w:hAnsiTheme="minorHAnsi"/>
          <w:color w:val="auto"/>
          <w:szCs w:val="20"/>
        </w:rPr>
        <w:t xml:space="preserve">mlouvy, je poskytovatel povinen bezodkladně od zjištění tohoto bezpečnostního incidentu </w:t>
      </w:r>
    </w:p>
    <w:p w14:paraId="76E3C305" w14:textId="77777777" w:rsidR="006C7820" w:rsidRDefault="006C7820" w:rsidP="00DA5D9B">
      <w:pPr>
        <w:autoSpaceDE w:val="0"/>
        <w:autoSpaceDN w:val="0"/>
        <w:adjustRightInd w:val="0"/>
        <w:rPr>
          <w:rFonts w:asciiTheme="minorHAnsi" w:hAnsiTheme="minorHAnsi"/>
          <w:color w:val="auto"/>
          <w:szCs w:val="20"/>
        </w:rPr>
      </w:pPr>
      <w:r w:rsidRPr="00976E90">
        <w:rPr>
          <w:rFonts w:asciiTheme="minorHAnsi" w:hAnsiTheme="minorHAnsi"/>
          <w:color w:val="auto"/>
          <w:szCs w:val="20"/>
        </w:rPr>
        <w:t xml:space="preserve">        Informovat manažera kybernetické bezpečnosti objednatele o vzniku takového incidentu a to         </w:t>
      </w:r>
      <w:r>
        <w:rPr>
          <w:rFonts w:asciiTheme="minorHAnsi" w:hAnsiTheme="minorHAnsi"/>
          <w:color w:val="auto"/>
          <w:szCs w:val="20"/>
        </w:rPr>
        <w:t xml:space="preserve"> </w:t>
      </w:r>
    </w:p>
    <w:p w14:paraId="3D86191C" w14:textId="1FF63817" w:rsidR="006C7820" w:rsidRDefault="006C7820" w:rsidP="006C7820">
      <w:pPr>
        <w:autoSpaceDE w:val="0"/>
        <w:autoSpaceDN w:val="0"/>
        <w:adjustRightInd w:val="0"/>
        <w:jc w:val="both"/>
        <w:rPr>
          <w:rFonts w:asciiTheme="minorHAnsi" w:hAnsiTheme="minorHAnsi" w:cs="Arial"/>
          <w:szCs w:val="20"/>
        </w:rPr>
      </w:pPr>
      <w:r>
        <w:rPr>
          <w:rFonts w:asciiTheme="minorHAnsi" w:hAnsiTheme="minorHAnsi"/>
          <w:color w:val="auto"/>
          <w:szCs w:val="20"/>
        </w:rPr>
        <w:t xml:space="preserve">       </w:t>
      </w:r>
      <w:r w:rsidRPr="00976E90">
        <w:rPr>
          <w:rFonts w:asciiTheme="minorHAnsi" w:hAnsiTheme="minorHAnsi"/>
          <w:color w:val="auto"/>
          <w:szCs w:val="20"/>
        </w:rPr>
        <w:t xml:space="preserve">prokazatelným způsobem e-mailem na adrese </w:t>
      </w:r>
      <w:hyperlink r:id="rId9" w:history="1">
        <w:r w:rsidRPr="00976E90">
          <w:rPr>
            <w:rFonts w:asciiTheme="minorHAnsi" w:hAnsiTheme="minorHAnsi"/>
            <w:color w:val="auto"/>
          </w:rPr>
          <w:t>kb@fnol.cz</w:t>
        </w:r>
      </w:hyperlink>
      <w:r w:rsidRPr="00976E90">
        <w:rPr>
          <w:rFonts w:asciiTheme="minorHAnsi" w:hAnsiTheme="minorHAnsi"/>
          <w:color w:val="auto"/>
          <w:szCs w:val="20"/>
        </w:rPr>
        <w:t>.</w:t>
      </w:r>
      <w:bookmarkEnd w:id="26"/>
      <w:r w:rsidR="00897C87">
        <w:rPr>
          <w:rFonts w:asciiTheme="minorHAnsi" w:hAnsiTheme="minorHAnsi" w:cs="Arial"/>
          <w:szCs w:val="20"/>
        </w:rPr>
        <w:t xml:space="preserve">  </w:t>
      </w:r>
      <w:r w:rsidR="0022016A">
        <w:rPr>
          <w:rFonts w:asciiTheme="minorHAnsi" w:hAnsiTheme="minorHAnsi" w:cs="Arial"/>
          <w:szCs w:val="20"/>
        </w:rPr>
        <w:t xml:space="preserve">  </w:t>
      </w:r>
    </w:p>
    <w:p w14:paraId="11E8BE73" w14:textId="5BD8EC84" w:rsidR="00897C87" w:rsidRDefault="006C7820" w:rsidP="006C7820">
      <w:pPr>
        <w:autoSpaceDE w:val="0"/>
        <w:autoSpaceDN w:val="0"/>
        <w:adjustRightInd w:val="0"/>
        <w:spacing w:before="120"/>
        <w:jc w:val="both"/>
        <w:rPr>
          <w:rFonts w:asciiTheme="minorHAnsi" w:hAnsiTheme="minorHAnsi" w:cs="Arial"/>
          <w:szCs w:val="20"/>
        </w:rPr>
      </w:pPr>
      <w:r>
        <w:rPr>
          <w:rFonts w:asciiTheme="minorHAnsi" w:hAnsiTheme="minorHAnsi" w:cs="Arial"/>
          <w:szCs w:val="20"/>
        </w:rPr>
        <w:t xml:space="preserve">9.   </w:t>
      </w:r>
      <w:r w:rsidR="005E04BA" w:rsidRPr="00744AF9">
        <w:rPr>
          <w:rFonts w:asciiTheme="minorHAnsi" w:hAnsiTheme="minorHAnsi" w:cs="Arial"/>
          <w:szCs w:val="20"/>
        </w:rPr>
        <w:t xml:space="preserve">Poskytovatel je povinen zavázat povinností mlčenlivosti všechny osoby, které se budou podílet na </w:t>
      </w:r>
      <w:r w:rsidR="00897C87">
        <w:rPr>
          <w:rFonts w:asciiTheme="minorHAnsi" w:hAnsiTheme="minorHAnsi" w:cs="Arial"/>
          <w:szCs w:val="20"/>
        </w:rPr>
        <w:t xml:space="preserve">  </w:t>
      </w:r>
    </w:p>
    <w:p w14:paraId="0FB3D11F" w14:textId="2F6427FA" w:rsidR="00897C87" w:rsidRDefault="00897C87" w:rsidP="00897C87">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poskytování služeb dle </w:t>
      </w:r>
      <w:r w:rsidR="004A1223">
        <w:rPr>
          <w:rFonts w:asciiTheme="minorHAnsi" w:hAnsiTheme="minorHAnsi" w:cs="Arial"/>
          <w:szCs w:val="20"/>
        </w:rPr>
        <w:t>S</w:t>
      </w:r>
      <w:r w:rsidR="005E04BA" w:rsidRPr="00744AF9">
        <w:rPr>
          <w:rFonts w:asciiTheme="minorHAnsi" w:hAnsiTheme="minorHAnsi" w:cs="Arial"/>
          <w:szCs w:val="20"/>
        </w:rPr>
        <w:t xml:space="preserve">mlouvy včetně osob třetích stran, které mohou být přizvány po předchozím </w:t>
      </w:r>
      <w:r>
        <w:rPr>
          <w:rFonts w:asciiTheme="minorHAnsi" w:hAnsiTheme="minorHAnsi" w:cs="Arial"/>
          <w:szCs w:val="20"/>
        </w:rPr>
        <w:t xml:space="preserve"> </w:t>
      </w:r>
    </w:p>
    <w:p w14:paraId="1436E5DF" w14:textId="4FAA3611" w:rsidR="009D585C" w:rsidRDefault="00897C87"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písemném souhlasu o</w:t>
      </w:r>
      <w:r w:rsidR="005E04BA" w:rsidRPr="00744AF9">
        <w:rPr>
          <w:rFonts w:asciiTheme="minorHAnsi" w:hAnsiTheme="minorHAnsi" w:cs="Arial"/>
          <w:szCs w:val="20"/>
        </w:rPr>
        <w:t>bjednatele.</w:t>
      </w:r>
    </w:p>
    <w:p w14:paraId="4EA3265C" w14:textId="797C3BA2" w:rsidR="009D585C" w:rsidRDefault="009D585C" w:rsidP="006C7820">
      <w:pPr>
        <w:autoSpaceDE w:val="0"/>
        <w:autoSpaceDN w:val="0"/>
        <w:adjustRightInd w:val="0"/>
        <w:spacing w:before="120"/>
        <w:jc w:val="both"/>
        <w:rPr>
          <w:rFonts w:asciiTheme="minorHAnsi" w:hAnsiTheme="minorHAnsi" w:cs="Arial"/>
          <w:szCs w:val="20"/>
        </w:rPr>
      </w:pPr>
      <w:r>
        <w:rPr>
          <w:rFonts w:asciiTheme="minorHAnsi" w:hAnsiTheme="minorHAnsi" w:cs="Arial"/>
          <w:szCs w:val="20"/>
        </w:rPr>
        <w:t xml:space="preserve">10.  </w:t>
      </w:r>
      <w:r w:rsidR="005E04BA" w:rsidRPr="00744AF9">
        <w:rPr>
          <w:rFonts w:asciiTheme="minorHAnsi" w:hAnsiTheme="minorHAnsi" w:cs="Arial"/>
          <w:szCs w:val="20"/>
        </w:rPr>
        <w:t>Komunikace vztahující se k</w:t>
      </w:r>
      <w:r w:rsidR="004A1223">
        <w:rPr>
          <w:rFonts w:asciiTheme="minorHAnsi" w:hAnsiTheme="minorHAnsi" w:cs="Arial"/>
          <w:szCs w:val="20"/>
        </w:rPr>
        <w:t>e S</w:t>
      </w:r>
      <w:r w:rsidR="005E04BA" w:rsidRPr="00744AF9">
        <w:rPr>
          <w:rFonts w:asciiTheme="minorHAnsi" w:hAnsiTheme="minorHAnsi" w:cs="Arial"/>
          <w:szCs w:val="20"/>
        </w:rPr>
        <w:t xml:space="preserve">mlouvě bude probíhat pouze prostřednictvím osob oprávněných dle </w:t>
      </w:r>
      <w:r w:rsidR="00207464">
        <w:rPr>
          <w:rFonts w:asciiTheme="minorHAnsi" w:hAnsiTheme="minorHAnsi" w:cs="Arial"/>
          <w:szCs w:val="20"/>
        </w:rPr>
        <w:t>čl.</w:t>
      </w:r>
      <w:r w:rsidR="005E04BA" w:rsidRPr="00744AF9">
        <w:rPr>
          <w:rFonts w:asciiTheme="minorHAnsi" w:hAnsiTheme="minorHAnsi" w:cs="Arial"/>
          <w:szCs w:val="20"/>
        </w:rPr>
        <w:t xml:space="preserve"> V.</w:t>
      </w:r>
      <w:r w:rsidR="00207464">
        <w:rPr>
          <w:rFonts w:asciiTheme="minorHAnsi" w:hAnsiTheme="minorHAnsi" w:cs="Arial"/>
          <w:szCs w:val="20"/>
        </w:rPr>
        <w:t xml:space="preserve"> </w:t>
      </w:r>
      <w:r>
        <w:rPr>
          <w:rFonts w:asciiTheme="minorHAnsi" w:hAnsiTheme="minorHAnsi" w:cs="Arial"/>
          <w:szCs w:val="20"/>
        </w:rPr>
        <w:t xml:space="preserve"> </w:t>
      </w:r>
    </w:p>
    <w:p w14:paraId="2C2E8AF9" w14:textId="77777777" w:rsidR="009D585C" w:rsidRDefault="009D585C" w:rsidP="009D585C">
      <w:pPr>
        <w:autoSpaceDE w:val="0"/>
        <w:autoSpaceDN w:val="0"/>
        <w:adjustRightInd w:val="0"/>
        <w:jc w:val="both"/>
        <w:rPr>
          <w:rFonts w:ascii="Calibri" w:eastAsia="Calibri" w:hAnsi="Calibri"/>
          <w:szCs w:val="20"/>
        </w:rPr>
      </w:pPr>
      <w:r>
        <w:rPr>
          <w:rFonts w:asciiTheme="minorHAnsi" w:hAnsiTheme="minorHAnsi" w:cs="Arial"/>
          <w:szCs w:val="20"/>
        </w:rPr>
        <w:t xml:space="preserve">        </w:t>
      </w:r>
      <w:r w:rsidR="00207464">
        <w:rPr>
          <w:rFonts w:asciiTheme="minorHAnsi" w:hAnsiTheme="minorHAnsi" w:cs="Arial"/>
          <w:szCs w:val="20"/>
        </w:rPr>
        <w:t xml:space="preserve">odst. </w:t>
      </w:r>
      <w:r w:rsidR="005E04BA" w:rsidRPr="00744AF9">
        <w:rPr>
          <w:rFonts w:asciiTheme="minorHAnsi" w:hAnsiTheme="minorHAnsi" w:cs="Arial"/>
          <w:szCs w:val="20"/>
        </w:rPr>
        <w:t>2. jednat jménem smluvních stran.</w:t>
      </w:r>
    </w:p>
    <w:p w14:paraId="5E515835" w14:textId="6011A926" w:rsidR="001504C9" w:rsidRDefault="009D585C" w:rsidP="001504C9">
      <w:pPr>
        <w:autoSpaceDE w:val="0"/>
        <w:autoSpaceDN w:val="0"/>
        <w:adjustRightInd w:val="0"/>
        <w:spacing w:before="120"/>
        <w:jc w:val="both"/>
        <w:rPr>
          <w:rFonts w:asciiTheme="minorHAnsi" w:hAnsiTheme="minorHAnsi"/>
          <w:color w:val="auto"/>
          <w:szCs w:val="20"/>
        </w:rPr>
      </w:pPr>
      <w:r>
        <w:rPr>
          <w:rFonts w:asciiTheme="minorHAnsi" w:hAnsiTheme="minorHAnsi" w:cs="Arial"/>
          <w:szCs w:val="20"/>
        </w:rPr>
        <w:t>11.</w:t>
      </w:r>
      <w:r w:rsidR="001504C9">
        <w:rPr>
          <w:rFonts w:asciiTheme="minorHAnsi" w:hAnsiTheme="minorHAnsi" w:cs="Arial"/>
          <w:szCs w:val="20"/>
        </w:rPr>
        <w:t xml:space="preserve">  </w:t>
      </w:r>
      <w:bookmarkStart w:id="27" w:name="_Hlk98502408"/>
      <w:r w:rsidR="001504C9">
        <w:rPr>
          <w:rFonts w:asciiTheme="minorHAnsi" w:hAnsiTheme="minorHAnsi"/>
          <w:color w:val="auto"/>
          <w:szCs w:val="20"/>
        </w:rPr>
        <w:t>P</w:t>
      </w:r>
      <w:r w:rsidR="001504C9" w:rsidRPr="00976E90">
        <w:rPr>
          <w:rFonts w:asciiTheme="minorHAnsi" w:hAnsiTheme="minorHAnsi"/>
          <w:color w:val="auto"/>
          <w:szCs w:val="20"/>
        </w:rPr>
        <w:t xml:space="preserve">oskytovatel se zavazuje v souvislosti s předmětem plnění </w:t>
      </w:r>
      <w:r w:rsidR="00486259">
        <w:rPr>
          <w:rFonts w:asciiTheme="minorHAnsi" w:hAnsiTheme="minorHAnsi"/>
          <w:color w:val="auto"/>
          <w:szCs w:val="20"/>
        </w:rPr>
        <w:t>S</w:t>
      </w:r>
      <w:r w:rsidR="001504C9" w:rsidRPr="00976E90">
        <w:rPr>
          <w:rFonts w:asciiTheme="minorHAnsi" w:hAnsiTheme="minorHAnsi"/>
          <w:color w:val="auto"/>
          <w:szCs w:val="20"/>
        </w:rPr>
        <w:t xml:space="preserve">mlouvy, že pověření pracovníci, kteří </w:t>
      </w:r>
      <w:r w:rsidR="001504C9">
        <w:rPr>
          <w:rFonts w:asciiTheme="minorHAnsi" w:hAnsiTheme="minorHAnsi"/>
          <w:color w:val="auto"/>
          <w:szCs w:val="20"/>
        </w:rPr>
        <w:t xml:space="preserve"> </w:t>
      </w:r>
    </w:p>
    <w:p w14:paraId="71B1CEA1" w14:textId="77777777" w:rsidR="001504C9" w:rsidRDefault="001504C9" w:rsidP="001504C9">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p</w:t>
      </w:r>
      <w:r w:rsidRPr="00976E90">
        <w:rPr>
          <w:rFonts w:asciiTheme="minorHAnsi" w:hAnsiTheme="minorHAnsi"/>
          <w:color w:val="auto"/>
          <w:szCs w:val="20"/>
        </w:rPr>
        <w:t>řijdou</w:t>
      </w:r>
      <w:r>
        <w:rPr>
          <w:rFonts w:asciiTheme="minorHAnsi" w:hAnsiTheme="minorHAnsi"/>
          <w:color w:val="auto"/>
          <w:szCs w:val="20"/>
        </w:rPr>
        <w:t xml:space="preserve"> </w:t>
      </w:r>
      <w:r w:rsidRPr="00976E90">
        <w:rPr>
          <w:rFonts w:asciiTheme="minorHAnsi" w:hAnsiTheme="minorHAnsi"/>
          <w:color w:val="auto"/>
          <w:szCs w:val="20"/>
        </w:rPr>
        <w:t>do styku s osobními údaji ve smyslu zákona č. 110/2019 Sb., o</w:t>
      </w:r>
      <w:r>
        <w:rPr>
          <w:rFonts w:asciiTheme="minorHAnsi" w:hAnsiTheme="minorHAnsi"/>
          <w:color w:val="auto"/>
          <w:szCs w:val="20"/>
        </w:rPr>
        <w:t xml:space="preserve"> </w:t>
      </w:r>
      <w:r w:rsidRPr="00976E90">
        <w:rPr>
          <w:rFonts w:asciiTheme="minorHAnsi" w:hAnsiTheme="minorHAnsi"/>
          <w:color w:val="auto"/>
          <w:szCs w:val="20"/>
        </w:rPr>
        <w:t xml:space="preserve">zpracování osobních údajů, </w:t>
      </w:r>
    </w:p>
    <w:p w14:paraId="4D50ED79" w14:textId="77777777" w:rsidR="001504C9" w:rsidRDefault="001504C9" w:rsidP="001504C9">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v platném znění, učiní veškerá opatření, aby nedošlo k jejich neoprávněnému</w:t>
      </w:r>
      <w:r>
        <w:rPr>
          <w:rFonts w:asciiTheme="minorHAnsi" w:hAnsiTheme="minorHAnsi"/>
          <w:color w:val="auto"/>
          <w:szCs w:val="20"/>
        </w:rPr>
        <w:t xml:space="preserve"> </w:t>
      </w:r>
      <w:r w:rsidRPr="00976E90">
        <w:rPr>
          <w:rFonts w:asciiTheme="minorHAnsi" w:hAnsiTheme="minorHAnsi"/>
          <w:color w:val="auto"/>
          <w:szCs w:val="20"/>
        </w:rPr>
        <w:t xml:space="preserve">užití, změně, zcizení, ztrátě, </w:t>
      </w:r>
    </w:p>
    <w:p w14:paraId="1DD2A3C5" w14:textId="498F0A30" w:rsidR="009D585C" w:rsidRDefault="001504C9" w:rsidP="00F715CB">
      <w:pPr>
        <w:autoSpaceDE w:val="0"/>
        <w:autoSpaceDN w:val="0"/>
        <w:adjustRightInd w:val="0"/>
        <w:jc w:val="both"/>
        <w:rPr>
          <w:rFonts w:asciiTheme="minorHAnsi" w:hAnsiTheme="minorHAnsi" w:cs="Arial"/>
          <w:szCs w:val="20"/>
        </w:rPr>
      </w:pPr>
      <w:r>
        <w:rPr>
          <w:rFonts w:asciiTheme="minorHAnsi" w:hAnsiTheme="minorHAnsi"/>
          <w:color w:val="auto"/>
          <w:szCs w:val="20"/>
        </w:rPr>
        <w:t xml:space="preserve">        </w:t>
      </w:r>
      <w:r w:rsidRPr="00976E90">
        <w:rPr>
          <w:rFonts w:asciiTheme="minorHAnsi" w:hAnsiTheme="minorHAnsi"/>
          <w:color w:val="auto"/>
          <w:szCs w:val="20"/>
        </w:rPr>
        <w:t>zničení nebo neoprávněným přenosům</w:t>
      </w:r>
      <w:r>
        <w:rPr>
          <w:rFonts w:asciiTheme="minorHAnsi" w:hAnsiTheme="minorHAnsi"/>
          <w:color w:val="auto"/>
          <w:szCs w:val="20"/>
        </w:rPr>
        <w:t>.</w:t>
      </w:r>
      <w:bookmarkEnd w:id="27"/>
    </w:p>
    <w:p w14:paraId="104CA1DD" w14:textId="02F95E02" w:rsidR="009D585C" w:rsidRDefault="009D585C" w:rsidP="001504C9">
      <w:pPr>
        <w:autoSpaceDE w:val="0"/>
        <w:autoSpaceDN w:val="0"/>
        <w:adjustRightInd w:val="0"/>
        <w:spacing w:before="120"/>
        <w:jc w:val="both"/>
        <w:rPr>
          <w:rFonts w:asciiTheme="minorHAnsi" w:hAnsiTheme="minorHAnsi" w:cs="Arial"/>
          <w:szCs w:val="20"/>
        </w:rPr>
      </w:pPr>
      <w:r>
        <w:rPr>
          <w:rFonts w:asciiTheme="minorHAnsi" w:hAnsiTheme="minorHAnsi" w:cs="Arial"/>
          <w:szCs w:val="20"/>
        </w:rPr>
        <w:t>1</w:t>
      </w:r>
      <w:r w:rsidR="00AB03C4">
        <w:rPr>
          <w:rFonts w:asciiTheme="minorHAnsi" w:hAnsiTheme="minorHAnsi" w:cs="Arial"/>
          <w:szCs w:val="20"/>
        </w:rPr>
        <w:t>3</w:t>
      </w:r>
      <w:r>
        <w:rPr>
          <w:rFonts w:asciiTheme="minorHAnsi" w:hAnsiTheme="minorHAnsi" w:cs="Arial"/>
          <w:szCs w:val="20"/>
        </w:rPr>
        <w:t xml:space="preserve">.  </w:t>
      </w:r>
      <w:r w:rsidR="005E04BA" w:rsidRPr="00744AF9">
        <w:rPr>
          <w:rFonts w:asciiTheme="minorHAnsi" w:hAnsiTheme="minorHAnsi" w:cs="Arial"/>
          <w:szCs w:val="20"/>
        </w:rPr>
        <w:t xml:space="preserve">Pokud </w:t>
      </w:r>
      <w:r w:rsidR="00207464">
        <w:rPr>
          <w:rFonts w:asciiTheme="minorHAnsi" w:hAnsiTheme="minorHAnsi" w:cs="Arial"/>
          <w:szCs w:val="20"/>
        </w:rPr>
        <w:t>poskytovatel</w:t>
      </w:r>
      <w:r w:rsidR="005E04BA"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005E04BA" w:rsidRPr="00744AF9">
        <w:rPr>
          <w:rFonts w:asciiTheme="minorHAnsi" w:hAnsiTheme="minorHAnsi" w:cs="Arial"/>
          <w:szCs w:val="20"/>
        </w:rPr>
        <w:t xml:space="preserve"> požadovat po </w:t>
      </w:r>
      <w:r w:rsidR="00207464">
        <w:rPr>
          <w:rFonts w:asciiTheme="minorHAnsi" w:hAnsiTheme="minorHAnsi" w:cs="Arial"/>
          <w:szCs w:val="20"/>
        </w:rPr>
        <w:t>poskytovateli</w:t>
      </w:r>
      <w:r w:rsidR="005E04BA" w:rsidRPr="00744AF9">
        <w:rPr>
          <w:rFonts w:asciiTheme="minorHAnsi" w:hAnsiTheme="minorHAnsi" w:cs="Arial"/>
          <w:szCs w:val="20"/>
        </w:rPr>
        <w:t xml:space="preserve"> </w:t>
      </w:r>
    </w:p>
    <w:p w14:paraId="6DBFC4E9" w14:textId="1F2ED34E" w:rsidR="009D585C"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smluvní pokutu</w:t>
      </w:r>
      <w:r>
        <w:rPr>
          <w:rFonts w:asciiTheme="minorHAnsi" w:hAnsiTheme="minorHAnsi" w:cs="Arial"/>
          <w:szCs w:val="20"/>
        </w:rPr>
        <w:t>,</w:t>
      </w:r>
      <w:r w:rsidR="005E04BA" w:rsidRPr="00744AF9">
        <w:rPr>
          <w:rFonts w:asciiTheme="minorHAnsi" w:hAnsiTheme="minorHAnsi" w:cs="Arial"/>
          <w:szCs w:val="20"/>
        </w:rPr>
        <w:t xml:space="preserve"> a to jednorázově ve výši 30.000,- Kč. S</w:t>
      </w:r>
      <w:r w:rsidR="00207464">
        <w:rPr>
          <w:rFonts w:asciiTheme="minorHAnsi" w:hAnsiTheme="minorHAnsi" w:cs="Arial"/>
          <w:szCs w:val="20"/>
        </w:rPr>
        <w:t xml:space="preserve">mluvní pokutu, sjednanou </w:t>
      </w:r>
      <w:r w:rsidR="004A1223">
        <w:rPr>
          <w:rFonts w:asciiTheme="minorHAnsi" w:hAnsiTheme="minorHAnsi" w:cs="Arial"/>
          <w:szCs w:val="20"/>
        </w:rPr>
        <w:t>S</w:t>
      </w:r>
      <w:r w:rsidR="005E04BA" w:rsidRPr="00744AF9">
        <w:rPr>
          <w:rFonts w:asciiTheme="minorHAnsi" w:hAnsiTheme="minorHAnsi" w:cs="Arial"/>
          <w:szCs w:val="20"/>
        </w:rPr>
        <w:t xml:space="preserve">mlouvou, zaplatí </w:t>
      </w:r>
    </w:p>
    <w:p w14:paraId="3FC5E2DE" w14:textId="77777777" w:rsidR="009D585C"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povinná strana nezávisle na zavinění a na tom, zda a v jaké výši vznikne druhé straně škoda,</w:t>
      </w:r>
      <w:r w:rsidR="00537E03">
        <w:rPr>
          <w:rFonts w:asciiTheme="minorHAnsi" w:hAnsiTheme="minorHAnsi" w:cs="Arial"/>
          <w:szCs w:val="20"/>
        </w:rPr>
        <w:t xml:space="preserve"> kterou lze </w:t>
      </w:r>
    </w:p>
    <w:p w14:paraId="6A60A21C" w14:textId="697F5BF5" w:rsidR="005E04BA" w:rsidRDefault="009D585C" w:rsidP="009D585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37E03">
        <w:rPr>
          <w:rFonts w:asciiTheme="minorHAnsi" w:hAnsiTheme="minorHAnsi" w:cs="Arial"/>
          <w:szCs w:val="20"/>
        </w:rPr>
        <w:t>vymáhat samostatně.</w:t>
      </w:r>
    </w:p>
    <w:bookmarkEnd w:id="25"/>
    <w:p w14:paraId="1837F7FF" w14:textId="77777777" w:rsidR="005E04BA" w:rsidRPr="00744AF9" w:rsidRDefault="005E04BA" w:rsidP="005E04BA">
      <w:pPr>
        <w:pStyle w:val="Odstavecseseznamem"/>
        <w:widowControl w:val="0"/>
        <w:suppressAutoHyphens/>
        <w:ind w:left="567"/>
        <w:jc w:val="both"/>
        <w:rPr>
          <w:rFonts w:asciiTheme="minorHAnsi" w:hAnsiTheme="minorHAnsi" w:cs="Arial"/>
          <w:szCs w:val="20"/>
        </w:rPr>
      </w:pPr>
    </w:p>
    <w:p w14:paraId="3631B3B9" w14:textId="77777777"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14:paraId="2BC8A1FD" w14:textId="76F2B0BD"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w:t>
      </w:r>
      <w:r w:rsidR="009C07FB">
        <w:rPr>
          <w:rFonts w:asciiTheme="minorHAnsi" w:hAnsiTheme="minorHAnsi" w:cs="Arial"/>
          <w:b/>
          <w:szCs w:val="20"/>
        </w:rPr>
        <w:t>JEDNÁ</w:t>
      </w:r>
      <w:r w:rsidRPr="00744AF9">
        <w:rPr>
          <w:rFonts w:asciiTheme="minorHAnsi" w:hAnsiTheme="minorHAnsi" w:cs="Arial"/>
          <w:b/>
          <w:szCs w:val="20"/>
        </w:rPr>
        <w:t>NÍ</w:t>
      </w:r>
    </w:p>
    <w:p w14:paraId="07F06419" w14:textId="6024459D" w:rsidR="00E06EDD" w:rsidRPr="005B1233"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8" w:name="_Hlk63847657"/>
      <w:r>
        <w:rPr>
          <w:rFonts w:ascii="Calibri" w:hAnsi="Calibri"/>
          <w:color w:val="auto"/>
          <w:szCs w:val="20"/>
        </w:rPr>
        <w:t>S</w:t>
      </w:r>
      <w:r w:rsidR="00E06EDD" w:rsidRPr="00DE7045">
        <w:rPr>
          <w:rFonts w:ascii="Calibri" w:hAnsi="Calibri"/>
          <w:color w:val="auto"/>
          <w:szCs w:val="20"/>
        </w:rPr>
        <w:t>mlouvu lze měnit</w:t>
      </w:r>
      <w:r w:rsidR="00E06EDD" w:rsidRPr="0020308E">
        <w:rPr>
          <w:rFonts w:ascii="Calibri" w:hAnsi="Calibri"/>
          <w:color w:val="auto"/>
          <w:szCs w:val="20"/>
        </w:rPr>
        <w:t xml:space="preserve"> </w:t>
      </w:r>
      <w:r w:rsidR="00E06EDD" w:rsidRPr="005B1233">
        <w:rPr>
          <w:rFonts w:ascii="Calibri" w:hAnsi="Calibri"/>
          <w:color w:val="auto"/>
          <w:szCs w:val="20"/>
        </w:rPr>
        <w:t>pouze dohodou</w:t>
      </w:r>
      <w:r w:rsidR="00E06EDD" w:rsidRPr="0020308E">
        <w:rPr>
          <w:rFonts w:ascii="Calibri" w:hAnsi="Calibri"/>
          <w:color w:val="auto"/>
          <w:szCs w:val="20"/>
        </w:rPr>
        <w:t xml:space="preserve"> obou smluvních stran obsaženou v písemném, chronologicky očíslovaném dodatku k</w:t>
      </w:r>
      <w:r>
        <w:rPr>
          <w:rFonts w:ascii="Calibri" w:hAnsi="Calibri"/>
          <w:color w:val="auto"/>
          <w:szCs w:val="20"/>
        </w:rPr>
        <w:t>e S</w:t>
      </w:r>
      <w:r w:rsidR="00E06EDD" w:rsidRPr="0020308E">
        <w:rPr>
          <w:rFonts w:ascii="Calibri" w:hAnsi="Calibri"/>
          <w:color w:val="auto"/>
          <w:szCs w:val="20"/>
        </w:rPr>
        <w:t>mlouvě</w:t>
      </w:r>
      <w:r w:rsidR="00E06EDD">
        <w:rPr>
          <w:rFonts w:ascii="Calibri" w:hAnsi="Calibri"/>
          <w:color w:val="auto"/>
          <w:szCs w:val="20"/>
        </w:rPr>
        <w:t>.</w:t>
      </w:r>
    </w:p>
    <w:p w14:paraId="17D6FCA7" w14:textId="27EF3070"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9" w:name="_Hlk58229074"/>
      <w:r w:rsidRPr="0020308E">
        <w:rPr>
          <w:rFonts w:ascii="Calibri" w:hAnsi="Calibri"/>
          <w:color w:val="auto"/>
          <w:szCs w:val="20"/>
        </w:rPr>
        <w:t>Smluvní strany se zavazují, že případné spory vyplývající z</w:t>
      </w:r>
      <w:r w:rsidR="007C6EAB">
        <w:rPr>
          <w:rFonts w:ascii="Calibri" w:hAnsi="Calibri"/>
          <w:color w:val="auto"/>
          <w:szCs w:val="20"/>
        </w:rPr>
        <w:t>e S</w:t>
      </w:r>
      <w:r w:rsidRPr="0020308E">
        <w:rPr>
          <w:rFonts w:ascii="Calibri" w:hAnsi="Calibri"/>
          <w:color w:val="auto"/>
          <w:szCs w:val="20"/>
        </w:rPr>
        <w:t>mlouvy budou řešit především vzájemnou dohodou. Nedojde-li k dohodě, budou případné spory řešeny u místně a věcně příslušného soudu ČR.</w:t>
      </w:r>
      <w:bookmarkEnd w:id="29"/>
    </w:p>
    <w:p w14:paraId="6A62AC7C" w14:textId="1BFCB8EA" w:rsidR="005B1233" w:rsidRPr="00AB690C"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Právní vztahy </w:t>
      </w:r>
      <w:r w:rsidR="007C6EAB">
        <w:rPr>
          <w:rFonts w:ascii="Calibri" w:hAnsi="Calibri"/>
          <w:color w:val="auto"/>
          <w:szCs w:val="20"/>
        </w:rPr>
        <w:t>S</w:t>
      </w:r>
      <w:r w:rsidRPr="0020308E">
        <w:rPr>
          <w:rFonts w:ascii="Calibri" w:hAnsi="Calibri"/>
          <w:color w:val="auto"/>
          <w:szCs w:val="20"/>
        </w:rPr>
        <w:t>mlouvou neupravené se řídí platným právním řádem ČR, zejména pak zákonem č. 89/2012 Sb. občanským zákoníkem.</w:t>
      </w:r>
    </w:p>
    <w:p w14:paraId="3C8D61EF" w14:textId="77B357A6" w:rsidR="00AB690C" w:rsidRPr="005B1233"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30" w:name="_Hlk58229196"/>
      <w:r>
        <w:rPr>
          <w:rFonts w:ascii="Calibri" w:hAnsi="Calibri"/>
          <w:color w:val="auto"/>
          <w:szCs w:val="20"/>
        </w:rPr>
        <w:t>S</w:t>
      </w:r>
      <w:r w:rsidR="00AB690C" w:rsidRPr="0020308E">
        <w:rPr>
          <w:rFonts w:ascii="Calibri" w:hAnsi="Calibri"/>
          <w:color w:val="auto"/>
          <w:szCs w:val="20"/>
        </w:rPr>
        <w:t>mlouvu nelze dále postupovat, jakož ani pohledávky z ní vyplývající</w:t>
      </w:r>
      <w:r w:rsidR="00F715CB">
        <w:rPr>
          <w:rFonts w:ascii="Calibri" w:hAnsi="Calibri"/>
          <w:color w:val="auto"/>
          <w:szCs w:val="20"/>
        </w:rPr>
        <w:t>, nedohodnou-li se smluvní strany jinak</w:t>
      </w:r>
      <w:r w:rsidR="00AB690C" w:rsidRPr="0020308E">
        <w:rPr>
          <w:rFonts w:ascii="Calibri" w:hAnsi="Calibri"/>
          <w:color w:val="auto"/>
          <w:szCs w:val="20"/>
        </w:rPr>
        <w:t>. Kvitance za částečné plnění a vracení dlužních úpisů s účinky kvitance se vylučují.</w:t>
      </w:r>
      <w:bookmarkEnd w:id="30"/>
    </w:p>
    <w:p w14:paraId="27432DF6" w14:textId="1975B392"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lastRenderedPageBreak/>
        <w:t xml:space="preserve">Použití § 577 zák. č. 89/2012 Sb., občanský zákoník se vylučuje. Určení množstevního, časového, územního nebo jiného rozsahu ve </w:t>
      </w:r>
      <w:r w:rsidR="007C6EAB">
        <w:rPr>
          <w:rFonts w:ascii="Calibri" w:hAnsi="Calibri"/>
          <w:color w:val="auto"/>
          <w:szCs w:val="20"/>
        </w:rPr>
        <w:t>S</w:t>
      </w:r>
      <w:r w:rsidRPr="0020308E">
        <w:rPr>
          <w:rFonts w:ascii="Calibri" w:hAnsi="Calibri"/>
          <w:color w:val="auto"/>
          <w:szCs w:val="20"/>
        </w:rPr>
        <w:t xml:space="preserve">mlouvě je pevně určeno autonomní dohodou smluvních stran a soud není oprávněn do </w:t>
      </w:r>
      <w:r w:rsidR="007C6EAB">
        <w:rPr>
          <w:rFonts w:ascii="Calibri" w:hAnsi="Calibri"/>
          <w:color w:val="auto"/>
          <w:szCs w:val="20"/>
        </w:rPr>
        <w:t>S</w:t>
      </w:r>
      <w:r w:rsidRPr="0020308E">
        <w:rPr>
          <w:rFonts w:ascii="Calibri" w:hAnsi="Calibri"/>
          <w:color w:val="auto"/>
          <w:szCs w:val="20"/>
        </w:rPr>
        <w:t>mlouvy jakkoli zasahovat.</w:t>
      </w:r>
    </w:p>
    <w:p w14:paraId="02F900A0" w14:textId="2F88662C" w:rsidR="005B1233" w:rsidRPr="005B1233"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Dle § 1765 zák. č. 89/2012 Sb., občanského zákoníku, na sebe </w:t>
      </w:r>
      <w:r w:rsidR="00DC7046">
        <w:rPr>
          <w:rFonts w:ascii="Calibri" w:hAnsi="Calibri"/>
          <w:color w:val="auto"/>
          <w:szCs w:val="20"/>
        </w:rPr>
        <w:t>poskytovatel</w:t>
      </w:r>
      <w:r w:rsidRPr="0020308E">
        <w:rPr>
          <w:rFonts w:ascii="Calibri" w:hAnsi="Calibri"/>
          <w:color w:val="auto"/>
          <w:szCs w:val="20"/>
        </w:rPr>
        <w:t xml:space="preserve"> převzal nebezpečí změny okolností. Před uzavřením </w:t>
      </w:r>
      <w:r w:rsidR="007C6EAB">
        <w:rPr>
          <w:rFonts w:ascii="Calibri" w:hAnsi="Calibri"/>
          <w:color w:val="auto"/>
          <w:szCs w:val="20"/>
        </w:rPr>
        <w:t>S</w:t>
      </w:r>
      <w:r w:rsidRPr="0020308E">
        <w:rPr>
          <w:rFonts w:ascii="Calibri" w:hAnsi="Calibri"/>
          <w:color w:val="auto"/>
          <w:szCs w:val="20"/>
        </w:rPr>
        <w:t xml:space="preserve">mlouvy strany zvážily plně hospodářskou, ekonomickou i faktickou situaci a jsou si plně vědomy okolností </w:t>
      </w:r>
      <w:r w:rsidR="007C6EAB">
        <w:rPr>
          <w:rFonts w:ascii="Calibri" w:hAnsi="Calibri"/>
          <w:color w:val="auto"/>
          <w:szCs w:val="20"/>
        </w:rPr>
        <w:t>S</w:t>
      </w:r>
      <w:r w:rsidRPr="0020308E">
        <w:rPr>
          <w:rFonts w:ascii="Calibri" w:hAnsi="Calibri"/>
          <w:color w:val="auto"/>
          <w:szCs w:val="20"/>
        </w:rPr>
        <w:t xml:space="preserve">mlouvy, jakož i okolností, které mohou po uzavření </w:t>
      </w:r>
      <w:r w:rsidR="007C6EAB">
        <w:rPr>
          <w:rFonts w:ascii="Calibri" w:hAnsi="Calibri"/>
          <w:color w:val="auto"/>
          <w:szCs w:val="20"/>
        </w:rPr>
        <w:t>S</w:t>
      </w:r>
      <w:r w:rsidRPr="0020308E">
        <w:rPr>
          <w:rFonts w:ascii="Calibri" w:hAnsi="Calibri"/>
          <w:color w:val="auto"/>
          <w:szCs w:val="20"/>
        </w:rPr>
        <w:t>mlouvy nastat.</w:t>
      </w:r>
    </w:p>
    <w:p w14:paraId="6BF0E3BF" w14:textId="731A09E2" w:rsidR="005B1233" w:rsidRPr="00AB690C" w:rsidRDefault="005B1233"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Použití ustanovení § 1726, § 1728, § 1729, § 1740 odst. 3, § 1757 odst. 2, 3, § 1950, zák. č. 89/2012 Sb., občanského zákoníku, se vylučuje.</w:t>
      </w:r>
    </w:p>
    <w:p w14:paraId="48FA0F99" w14:textId="0C2C7987" w:rsidR="00AB690C" w:rsidRPr="005B1233" w:rsidRDefault="00AB690C"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Poskytovatel</w:t>
      </w:r>
      <w:r w:rsidRPr="00F447FE">
        <w:rPr>
          <w:rFonts w:ascii="Calibri" w:hAnsi="Calibri"/>
          <w:color w:val="auto"/>
          <w:szCs w:val="20"/>
        </w:rPr>
        <w:t xml:space="preserve"> se zavazuje </w:t>
      </w:r>
      <w:r w:rsidR="007C6EAB">
        <w:rPr>
          <w:rFonts w:ascii="Calibri" w:hAnsi="Calibri"/>
          <w:color w:val="auto"/>
          <w:szCs w:val="20"/>
        </w:rPr>
        <w:t>s</w:t>
      </w:r>
      <w:r w:rsidRPr="00F447FE">
        <w:rPr>
          <w:rFonts w:ascii="Calibri" w:hAnsi="Calibri"/>
          <w:color w:val="auto"/>
          <w:szCs w:val="20"/>
        </w:rPr>
        <w:t xml:space="preserve">mluvně zavázat své subdodavatele k dodržování stejných smluvních ujednání k jakým je povinen </w:t>
      </w:r>
      <w:r w:rsidR="00DC7046">
        <w:rPr>
          <w:rFonts w:ascii="Calibri" w:hAnsi="Calibri"/>
          <w:color w:val="auto"/>
          <w:szCs w:val="20"/>
        </w:rPr>
        <w:t xml:space="preserve">poskytovatel </w:t>
      </w:r>
      <w:r w:rsidRPr="00F447FE">
        <w:rPr>
          <w:rFonts w:ascii="Calibri" w:hAnsi="Calibri"/>
          <w:color w:val="auto"/>
          <w:szCs w:val="20"/>
        </w:rPr>
        <w:t xml:space="preserve">ve vztahu k </w:t>
      </w:r>
      <w:r>
        <w:rPr>
          <w:rFonts w:ascii="Calibri" w:hAnsi="Calibri"/>
          <w:color w:val="auto"/>
          <w:szCs w:val="20"/>
        </w:rPr>
        <w:t>objednateli</w:t>
      </w:r>
      <w:r w:rsidRPr="00F447FE">
        <w:rPr>
          <w:rFonts w:ascii="Calibri" w:hAnsi="Calibri"/>
          <w:color w:val="auto"/>
          <w:szCs w:val="20"/>
        </w:rPr>
        <w:t>.</w:t>
      </w:r>
    </w:p>
    <w:p w14:paraId="06DAA1A2" w14:textId="035AE620" w:rsidR="005B1233" w:rsidRDefault="007C6EAB" w:rsidP="0077611A">
      <w:pPr>
        <w:numPr>
          <w:ilvl w:val="0"/>
          <w:numId w:val="9"/>
        </w:numPr>
        <w:suppressAutoHyphens/>
        <w:overflowPunct w:val="0"/>
        <w:autoSpaceDE w:val="0"/>
        <w:spacing w:before="120"/>
        <w:ind w:left="357" w:hanging="357"/>
        <w:jc w:val="both"/>
        <w:textAlignment w:val="baseline"/>
        <w:rPr>
          <w:rFonts w:ascii="Calibri" w:hAnsi="Calibri"/>
          <w:color w:val="auto"/>
          <w:szCs w:val="20"/>
        </w:rPr>
      </w:pPr>
      <w:r>
        <w:rPr>
          <w:rFonts w:ascii="Calibri" w:hAnsi="Calibri"/>
          <w:color w:val="auto"/>
          <w:szCs w:val="20"/>
        </w:rPr>
        <w:t>S</w:t>
      </w:r>
      <w:r w:rsidR="005B1233" w:rsidRPr="005B1233">
        <w:rPr>
          <w:rFonts w:ascii="Calibri" w:hAnsi="Calibri"/>
          <w:color w:val="auto"/>
          <w:szCs w:val="20"/>
        </w:rPr>
        <w:t>mlouva nabývá platnosti podpisem obou smluvních stran a účinnosti dnem zveřejnění v Registru smluv.</w:t>
      </w:r>
    </w:p>
    <w:p w14:paraId="4AFB4253" w14:textId="2653AF15" w:rsidR="005E04BA" w:rsidRPr="00744AF9" w:rsidRDefault="005E04BA"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31" w:name="_Hlk60218266"/>
      <w:r w:rsidRPr="00744AF9">
        <w:rPr>
          <w:rFonts w:asciiTheme="minorHAnsi" w:hAnsiTheme="minorHAnsi"/>
          <w:szCs w:val="20"/>
        </w:rPr>
        <w:t xml:space="preserve">Neplatnost některého smluvního ustanovení nemá za následek neplatnost celé </w:t>
      </w:r>
      <w:r w:rsidR="007C6EAB">
        <w:rPr>
          <w:rFonts w:asciiTheme="minorHAnsi" w:hAnsiTheme="minorHAnsi"/>
          <w:szCs w:val="20"/>
        </w:rPr>
        <w:t>S</w:t>
      </w:r>
      <w:r w:rsidRPr="00744AF9">
        <w:rPr>
          <w:rFonts w:asciiTheme="minorHAnsi" w:hAnsiTheme="minorHAnsi"/>
          <w:szCs w:val="20"/>
        </w:rPr>
        <w:t xml:space="preserve">mlouvy, pokud se nejedná o skutečnost, se kterou zákon spojuje takové účinky. Pokud dojde ke změně obecně závazných právních předpisů, bude příslušné ustanovení </w:t>
      </w:r>
      <w:r w:rsidR="007C6EAB">
        <w:rPr>
          <w:rFonts w:asciiTheme="minorHAnsi" w:hAnsiTheme="minorHAnsi"/>
          <w:szCs w:val="20"/>
        </w:rPr>
        <w:t>S</w:t>
      </w:r>
      <w:r w:rsidRPr="00744AF9">
        <w:rPr>
          <w:rFonts w:asciiTheme="minorHAnsi" w:hAnsiTheme="minorHAnsi"/>
          <w:szCs w:val="20"/>
        </w:rPr>
        <w:t>mlouvy, kterého se změna týká upraveno v souladu s touto změnou, přičemž ostatní smluvní ujednání zůstávají v platnosti, pokud by z dohody smluvních stran, nebo z povahy změny nevyplývalo něco jiného.</w:t>
      </w:r>
      <w:bookmarkEnd w:id="31"/>
    </w:p>
    <w:p w14:paraId="4EEED354" w14:textId="64EFD0DD" w:rsidR="005E04BA" w:rsidRPr="00744AF9" w:rsidRDefault="007C6EA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32" w:name="_Hlk60218146"/>
      <w:r>
        <w:rPr>
          <w:rFonts w:asciiTheme="minorHAnsi" w:hAnsiTheme="minorHAnsi"/>
          <w:szCs w:val="20"/>
        </w:rPr>
        <w:t>S</w:t>
      </w:r>
      <w:r w:rsidR="005E04BA" w:rsidRPr="00744AF9">
        <w:rPr>
          <w:rFonts w:asciiTheme="minorHAnsi" w:hAnsiTheme="minorHAnsi"/>
          <w:szCs w:val="20"/>
        </w:rPr>
        <w:t xml:space="preserve">mlouva je vyhotovena ve </w:t>
      </w:r>
      <w:r w:rsidR="009C07FB">
        <w:rPr>
          <w:rFonts w:asciiTheme="minorHAnsi" w:hAnsiTheme="minorHAnsi"/>
          <w:szCs w:val="20"/>
        </w:rPr>
        <w:t>dvou</w:t>
      </w:r>
      <w:r w:rsidR="005E04BA"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5B1233">
        <w:rPr>
          <w:rFonts w:asciiTheme="minorHAnsi" w:hAnsiTheme="minorHAnsi"/>
          <w:szCs w:val="20"/>
        </w:rPr>
        <w:t>jeden</w:t>
      </w:r>
      <w:r w:rsidR="00207464">
        <w:rPr>
          <w:rFonts w:asciiTheme="minorHAnsi" w:hAnsiTheme="minorHAnsi"/>
          <w:szCs w:val="20"/>
        </w:rPr>
        <w:t xml:space="preserve"> a p</w:t>
      </w:r>
      <w:r w:rsidR="005E04BA" w:rsidRPr="00744AF9">
        <w:rPr>
          <w:rFonts w:asciiTheme="minorHAnsi" w:hAnsiTheme="minorHAnsi"/>
          <w:szCs w:val="20"/>
        </w:rPr>
        <w:t>oskytovatel jeden exemplář</w:t>
      </w:r>
      <w:r w:rsidR="00207464">
        <w:rPr>
          <w:rFonts w:asciiTheme="minorHAnsi" w:hAnsiTheme="minorHAnsi"/>
          <w:szCs w:val="20"/>
        </w:rPr>
        <w:t xml:space="preserve"> </w:t>
      </w:r>
      <w:r>
        <w:rPr>
          <w:rFonts w:asciiTheme="minorHAnsi" w:hAnsiTheme="minorHAnsi"/>
          <w:szCs w:val="20"/>
        </w:rPr>
        <w:t>S</w:t>
      </w:r>
      <w:r w:rsidR="00207464">
        <w:rPr>
          <w:rFonts w:asciiTheme="minorHAnsi" w:hAnsiTheme="minorHAnsi"/>
          <w:szCs w:val="20"/>
        </w:rPr>
        <w:t>mlouvy</w:t>
      </w:r>
      <w:r w:rsidR="005E04BA" w:rsidRPr="00744AF9">
        <w:rPr>
          <w:rFonts w:asciiTheme="minorHAnsi" w:hAnsiTheme="minorHAnsi"/>
          <w:szCs w:val="20"/>
        </w:rPr>
        <w:t>.</w:t>
      </w:r>
      <w:bookmarkEnd w:id="32"/>
    </w:p>
    <w:p w14:paraId="44952837" w14:textId="0B221810" w:rsidR="00C91E78" w:rsidRPr="0091373B" w:rsidRDefault="00C91E78"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33" w:name="_Hlk60218521"/>
      <w:r w:rsidRPr="0020308E">
        <w:rPr>
          <w:rFonts w:ascii="Calibri" w:hAnsi="Calibri"/>
          <w:color w:val="auto"/>
          <w:szCs w:val="20"/>
        </w:rPr>
        <w:t xml:space="preserve">Smluvní strany prohlašují, že si </w:t>
      </w:r>
      <w:r w:rsidR="007C6EAB">
        <w:rPr>
          <w:rFonts w:ascii="Calibri" w:hAnsi="Calibri"/>
          <w:color w:val="auto"/>
          <w:szCs w:val="20"/>
        </w:rPr>
        <w:t>S</w:t>
      </w:r>
      <w:r w:rsidRPr="0020308E">
        <w:rPr>
          <w:rFonts w:ascii="Calibri" w:hAnsi="Calibri"/>
          <w:color w:val="auto"/>
          <w:szCs w:val="20"/>
        </w:rPr>
        <w:t>mlouvu přečetly a na důkaz souhlasu s jejím písemným zněním připojují na její závěr dle své svobodné, vážné a pravé vůle své vlastnoruční podpisy.</w:t>
      </w:r>
      <w:r>
        <w:rPr>
          <w:rFonts w:ascii="Calibri" w:hAnsi="Calibri"/>
          <w:color w:val="auto"/>
          <w:szCs w:val="20"/>
        </w:rPr>
        <w:t xml:space="preserve"> Poskytovatel</w:t>
      </w:r>
      <w:r w:rsidRPr="00C37B45">
        <w:rPr>
          <w:rFonts w:ascii="Calibri" w:hAnsi="Calibri"/>
          <w:color w:val="auto"/>
          <w:szCs w:val="20"/>
        </w:rPr>
        <w:t xml:space="preserve"> dále výslovně souhlasí s tím, aby </w:t>
      </w:r>
      <w:r w:rsidR="007C6EAB">
        <w:rPr>
          <w:rFonts w:ascii="Calibri" w:hAnsi="Calibri"/>
          <w:color w:val="auto"/>
          <w:szCs w:val="20"/>
        </w:rPr>
        <w:t>S</w:t>
      </w:r>
      <w:r w:rsidRPr="00C37B45">
        <w:rPr>
          <w:rFonts w:ascii="Calibri" w:hAnsi="Calibri"/>
          <w:color w:val="auto"/>
          <w:szCs w:val="20"/>
        </w:rPr>
        <w:t>mlouva byla v plném rozsahu uveřejněna v registru smluv dle zákona č. 340/2015 Sb., o zvláštních podmínkách účinnosti některých smluv, uveřejňování těchto smluv a o registru smluv. Smluvní strany prohlašují, že skutečnosti uvedené v</w:t>
      </w:r>
      <w:r w:rsidR="007C6EAB">
        <w:rPr>
          <w:rFonts w:ascii="Calibri" w:hAnsi="Calibri"/>
          <w:color w:val="auto"/>
          <w:szCs w:val="20"/>
        </w:rPr>
        <w:t>e S</w:t>
      </w:r>
      <w:r w:rsidRPr="00C37B45">
        <w:rPr>
          <w:rFonts w:ascii="Calibri" w:hAnsi="Calibri"/>
          <w:color w:val="auto"/>
          <w:szCs w:val="20"/>
        </w:rPr>
        <w:t>mlouvě nepovažují za obchodní tajemství ve smyslu § 504 Občanského zákoníku a udělují svolení k jejich užití a uveřejnění bez stanovení jakýchkoliv dalších podmínek</w:t>
      </w:r>
      <w:r>
        <w:rPr>
          <w:rFonts w:ascii="Calibri" w:hAnsi="Calibri"/>
          <w:color w:val="auto"/>
          <w:szCs w:val="20"/>
        </w:rPr>
        <w:t>.</w:t>
      </w:r>
    </w:p>
    <w:p w14:paraId="3601C573" w14:textId="23C7D8BF" w:rsidR="0091373B" w:rsidRDefault="00F715CB"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Pokud by případné licenční podmínky nebo jiné obdobné dokumenty poskytovatele byly v rozporu se zněním Smlouvy, má znění Smlouvy přednost před zněním licenčních podmínek a jiných obdobných dokumentů.</w:t>
      </w:r>
    </w:p>
    <w:p w14:paraId="7E6763C9" w14:textId="03576705" w:rsidR="005E04BA" w:rsidRPr="00744AF9" w:rsidRDefault="00207464" w:rsidP="0077611A">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 xml:space="preserve">bjednatel souhlasí s tím, že </w:t>
      </w:r>
      <w:r w:rsidR="00DE7045">
        <w:rPr>
          <w:rFonts w:asciiTheme="minorHAnsi" w:hAnsiTheme="minorHAnsi"/>
          <w:szCs w:val="20"/>
        </w:rPr>
        <w:t xml:space="preserve">nedílnou součást </w:t>
      </w:r>
      <w:r w:rsidR="007C6EAB">
        <w:rPr>
          <w:rFonts w:asciiTheme="minorHAnsi" w:hAnsiTheme="minorHAnsi"/>
          <w:szCs w:val="20"/>
        </w:rPr>
        <w:t>S</w:t>
      </w:r>
      <w:r w:rsidR="00DE7045">
        <w:rPr>
          <w:rFonts w:asciiTheme="minorHAnsi" w:hAnsiTheme="minorHAnsi"/>
          <w:szCs w:val="20"/>
        </w:rPr>
        <w:t xml:space="preserve">mlouvy tvoří </w:t>
      </w:r>
      <w:r w:rsidR="00DE7045" w:rsidRPr="001E0087">
        <w:rPr>
          <w:rFonts w:ascii="Calibri" w:hAnsi="Calibri"/>
          <w:color w:val="auto"/>
          <w:szCs w:val="20"/>
        </w:rPr>
        <w:t xml:space="preserve">zadávací dokumentace a </w:t>
      </w:r>
      <w:r w:rsidR="005E04BA" w:rsidRPr="00744AF9">
        <w:rPr>
          <w:rFonts w:asciiTheme="minorHAnsi" w:hAnsiTheme="minorHAnsi"/>
          <w:szCs w:val="20"/>
        </w:rPr>
        <w:t>veškeré přílohy smlouvy</w:t>
      </w:r>
      <w:bookmarkEnd w:id="33"/>
      <w:r w:rsidR="00DE7045">
        <w:rPr>
          <w:rFonts w:asciiTheme="minorHAnsi" w:hAnsiTheme="minorHAnsi"/>
          <w:szCs w:val="20"/>
        </w:rPr>
        <w:t>:</w:t>
      </w:r>
    </w:p>
    <w:p w14:paraId="3BA2D010" w14:textId="01120796" w:rsidR="00580804" w:rsidRDefault="00F963BD" w:rsidP="001504C9">
      <w:pPr>
        <w:numPr>
          <w:ilvl w:val="0"/>
          <w:numId w:val="10"/>
        </w:numPr>
        <w:suppressAutoHyphens/>
        <w:overflowPunct w:val="0"/>
        <w:autoSpaceDE w:val="0"/>
        <w:ind w:left="850" w:hanging="357"/>
        <w:jc w:val="both"/>
        <w:textAlignment w:val="baseline"/>
        <w:rPr>
          <w:rFonts w:asciiTheme="minorHAnsi" w:hAnsiTheme="minorHAnsi"/>
          <w:szCs w:val="20"/>
        </w:rPr>
      </w:pPr>
      <w:r w:rsidRPr="00744AF9">
        <w:rPr>
          <w:rFonts w:asciiTheme="minorHAnsi" w:hAnsiTheme="minorHAnsi"/>
          <w:szCs w:val="20"/>
        </w:rPr>
        <w:t>Příloha č. 1</w:t>
      </w:r>
      <w:r>
        <w:rPr>
          <w:rFonts w:asciiTheme="minorHAnsi" w:hAnsiTheme="minorHAnsi"/>
          <w:szCs w:val="20"/>
        </w:rPr>
        <w:t xml:space="preserve"> </w:t>
      </w:r>
      <w:r w:rsidRPr="00744AF9">
        <w:rPr>
          <w:rFonts w:asciiTheme="minorHAnsi" w:hAnsiTheme="minorHAnsi"/>
          <w:szCs w:val="20"/>
        </w:rPr>
        <w:t xml:space="preserve">– </w:t>
      </w:r>
      <w:r w:rsidR="002044A3">
        <w:rPr>
          <w:rFonts w:asciiTheme="minorHAnsi" w:hAnsiTheme="minorHAnsi"/>
          <w:szCs w:val="20"/>
        </w:rPr>
        <w:t>T</w:t>
      </w:r>
      <w:r w:rsidR="00225340" w:rsidRPr="00225340">
        <w:rPr>
          <w:rFonts w:asciiTheme="minorHAnsi" w:hAnsiTheme="minorHAnsi"/>
          <w:szCs w:val="20"/>
        </w:rPr>
        <w:t>echnická specifikace Systému</w:t>
      </w:r>
      <w:r>
        <w:rPr>
          <w:rFonts w:asciiTheme="minorHAnsi" w:hAnsiTheme="minorHAnsi"/>
          <w:szCs w:val="20"/>
        </w:rPr>
        <w:t>.</w:t>
      </w:r>
    </w:p>
    <w:p w14:paraId="5F6C1E50" w14:textId="120FEC33" w:rsidR="005E04BA" w:rsidRPr="00744AF9" w:rsidRDefault="005E04BA" w:rsidP="001504C9">
      <w:pPr>
        <w:numPr>
          <w:ilvl w:val="0"/>
          <w:numId w:val="10"/>
        </w:numPr>
        <w:suppressAutoHyphens/>
        <w:overflowPunct w:val="0"/>
        <w:autoSpaceDE w:val="0"/>
        <w:ind w:left="850" w:hanging="357"/>
        <w:jc w:val="both"/>
        <w:textAlignment w:val="baseline"/>
        <w:rPr>
          <w:rFonts w:asciiTheme="minorHAnsi" w:hAnsiTheme="minorHAnsi"/>
          <w:szCs w:val="20"/>
        </w:rPr>
      </w:pPr>
      <w:r w:rsidRPr="00744AF9">
        <w:rPr>
          <w:rFonts w:asciiTheme="minorHAnsi" w:hAnsiTheme="minorHAnsi"/>
          <w:szCs w:val="20"/>
        </w:rPr>
        <w:t xml:space="preserve">Příloha č. </w:t>
      </w:r>
      <w:r w:rsidR="00225340">
        <w:rPr>
          <w:rFonts w:asciiTheme="minorHAnsi" w:hAnsiTheme="minorHAnsi"/>
          <w:szCs w:val="20"/>
        </w:rPr>
        <w:t>2</w:t>
      </w:r>
      <w:r w:rsidRPr="00744AF9">
        <w:rPr>
          <w:rFonts w:asciiTheme="minorHAnsi" w:hAnsiTheme="minorHAnsi"/>
          <w:szCs w:val="20"/>
        </w:rPr>
        <w:t xml:space="preserve"> – Podrobný popis služeb (SLA)</w:t>
      </w:r>
      <w:r w:rsidR="00DE7045">
        <w:rPr>
          <w:rFonts w:asciiTheme="minorHAnsi" w:hAnsiTheme="minorHAnsi"/>
          <w:szCs w:val="20"/>
        </w:rPr>
        <w:t>;</w:t>
      </w:r>
    </w:p>
    <w:p w14:paraId="51D3CC7C" w14:textId="4980D206" w:rsidR="005E04BA" w:rsidRDefault="005E04BA" w:rsidP="001504C9">
      <w:pPr>
        <w:numPr>
          <w:ilvl w:val="0"/>
          <w:numId w:val="10"/>
        </w:numPr>
        <w:suppressAutoHyphens/>
        <w:overflowPunct w:val="0"/>
        <w:autoSpaceDE w:val="0"/>
        <w:ind w:left="850" w:hanging="357"/>
        <w:jc w:val="both"/>
        <w:textAlignment w:val="baseline"/>
        <w:rPr>
          <w:rFonts w:asciiTheme="minorHAnsi" w:hAnsiTheme="minorHAnsi"/>
          <w:szCs w:val="20"/>
        </w:rPr>
      </w:pPr>
      <w:r w:rsidRPr="00744AF9">
        <w:rPr>
          <w:rFonts w:asciiTheme="minorHAnsi" w:hAnsiTheme="minorHAnsi"/>
          <w:szCs w:val="20"/>
        </w:rPr>
        <w:t xml:space="preserve">Příloha č. </w:t>
      </w:r>
      <w:r w:rsidR="00225340">
        <w:rPr>
          <w:rFonts w:asciiTheme="minorHAnsi" w:hAnsiTheme="minorHAnsi"/>
          <w:szCs w:val="20"/>
        </w:rPr>
        <w:t>3</w:t>
      </w:r>
      <w:r w:rsidRPr="00744AF9">
        <w:rPr>
          <w:rFonts w:asciiTheme="minorHAnsi" w:hAnsiTheme="minorHAnsi"/>
          <w:szCs w:val="20"/>
        </w:rPr>
        <w:t xml:space="preserve"> – Výkaz činností</w:t>
      </w:r>
      <w:r w:rsidR="00DE7045">
        <w:rPr>
          <w:rFonts w:asciiTheme="minorHAnsi" w:hAnsiTheme="minorHAnsi"/>
          <w:szCs w:val="20"/>
        </w:rPr>
        <w:t>;</w:t>
      </w:r>
    </w:p>
    <w:p w14:paraId="6E06096B" w14:textId="4BF6809D" w:rsidR="001504C9" w:rsidRPr="00744AF9" w:rsidRDefault="001504C9" w:rsidP="001504C9">
      <w:pPr>
        <w:numPr>
          <w:ilvl w:val="0"/>
          <w:numId w:val="10"/>
        </w:numPr>
        <w:suppressAutoHyphens/>
        <w:overflowPunct w:val="0"/>
        <w:autoSpaceDE w:val="0"/>
        <w:ind w:left="850" w:hanging="357"/>
        <w:jc w:val="both"/>
        <w:textAlignment w:val="baseline"/>
        <w:rPr>
          <w:rFonts w:asciiTheme="minorHAnsi" w:hAnsiTheme="minorHAnsi"/>
          <w:szCs w:val="20"/>
        </w:rPr>
      </w:pPr>
      <w:bookmarkStart w:id="34" w:name="_Hlk98506607"/>
      <w:r>
        <w:rPr>
          <w:rFonts w:asciiTheme="minorHAnsi" w:hAnsiTheme="minorHAnsi"/>
          <w:color w:val="auto"/>
          <w:szCs w:val="20"/>
        </w:rPr>
        <w:t>Příloha č. 4 – Ujednání o poskytnutí vzdáleného přístupu</w:t>
      </w:r>
      <w:bookmarkEnd w:id="34"/>
    </w:p>
    <w:bookmarkEnd w:id="28"/>
    <w:p w14:paraId="74197280" w14:textId="31ED7B7F" w:rsidR="005E04BA" w:rsidRPr="00C91E78" w:rsidRDefault="005E04BA" w:rsidP="00F963BD">
      <w:pPr>
        <w:suppressAutoHyphens/>
        <w:overflowPunct w:val="0"/>
        <w:autoSpaceDE w:val="0"/>
        <w:spacing w:before="60"/>
        <w:ind w:left="850"/>
        <w:jc w:val="both"/>
        <w:textAlignment w:val="baseline"/>
        <w:rPr>
          <w:rFonts w:asciiTheme="minorHAnsi" w:hAnsiTheme="minorHAnsi"/>
          <w:szCs w:val="20"/>
        </w:rPr>
      </w:pPr>
    </w:p>
    <w:tbl>
      <w:tblPr>
        <w:tblW w:w="0" w:type="auto"/>
        <w:jc w:val="center"/>
        <w:tblLook w:val="01E0" w:firstRow="1" w:lastRow="1" w:firstColumn="1" w:lastColumn="1" w:noHBand="0" w:noVBand="0"/>
      </w:tblPr>
      <w:tblGrid>
        <w:gridCol w:w="4644"/>
        <w:gridCol w:w="4643"/>
      </w:tblGrid>
      <w:tr w:rsidR="005E04BA" w:rsidRPr="00744AF9" w14:paraId="2EDD0F4D" w14:textId="77777777" w:rsidTr="00A17A57">
        <w:trPr>
          <w:jc w:val="center"/>
        </w:trPr>
        <w:tc>
          <w:tcPr>
            <w:tcW w:w="4644" w:type="dxa"/>
          </w:tcPr>
          <w:p w14:paraId="3A41750A" w14:textId="1A23BEF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6BDB4AEE" w14:textId="79926F5D"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r w:rsidR="007C6EAB">
              <w:rPr>
                <w:rFonts w:asciiTheme="minorHAnsi" w:hAnsiTheme="minorHAnsi" w:cs="Arial"/>
                <w:szCs w:val="20"/>
                <w:lang w:eastAsia="cs-CZ"/>
              </w:rPr>
              <w:t>………………………………………..</w:t>
            </w:r>
          </w:p>
        </w:tc>
        <w:tc>
          <w:tcPr>
            <w:tcW w:w="4643" w:type="dxa"/>
          </w:tcPr>
          <w:p w14:paraId="56D6756F" w14:textId="4BE5FEC0"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E3E15F3" w14:textId="14DF466E"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V </w:t>
            </w:r>
            <w:sdt>
              <w:sdtPr>
                <w:rPr>
                  <w:rFonts w:asciiTheme="minorHAnsi" w:hAnsiTheme="minorHAnsi" w:cs="Arial"/>
                  <w:szCs w:val="20"/>
                  <w:highlight w:val="lightGray"/>
                  <w:lang w:eastAsia="cs-CZ"/>
                </w:rPr>
                <w:id w:val="-1455785252"/>
                <w:placeholder>
                  <w:docPart w:val="DefaultPlaceholder_-1854013440"/>
                </w:placeholder>
                <w:text/>
              </w:sdtPr>
              <w:sdtEndPr/>
              <w:sdtContent>
                <w:r w:rsidRPr="000323C8">
                  <w:rPr>
                    <w:rFonts w:asciiTheme="minorHAnsi" w:hAnsiTheme="minorHAnsi" w:cs="Arial"/>
                    <w:szCs w:val="20"/>
                    <w:highlight w:val="lightGray"/>
                    <w:lang w:eastAsia="cs-CZ"/>
                  </w:rPr>
                  <w:t>……………..…</w:t>
                </w:r>
                <w:r w:rsidR="000609EC" w:rsidRPr="000323C8">
                  <w:rPr>
                    <w:rFonts w:asciiTheme="minorHAnsi" w:hAnsiTheme="minorHAnsi" w:cs="Arial"/>
                    <w:szCs w:val="20"/>
                    <w:highlight w:val="lightGray"/>
                    <w:lang w:eastAsia="cs-CZ"/>
                  </w:rPr>
                  <w:t>………………..</w:t>
                </w:r>
                <w:r w:rsidRPr="000323C8">
                  <w:rPr>
                    <w:rFonts w:asciiTheme="minorHAnsi" w:hAnsiTheme="minorHAnsi" w:cs="Arial"/>
                    <w:szCs w:val="20"/>
                    <w:highlight w:val="lightGray"/>
                    <w:lang w:eastAsia="cs-CZ"/>
                  </w:rPr>
                  <w:t>…..</w:t>
                </w:r>
              </w:sdtContent>
            </w:sdt>
            <w:r w:rsidRPr="00744AF9">
              <w:rPr>
                <w:rFonts w:asciiTheme="minorHAnsi" w:hAnsiTheme="minorHAnsi" w:cs="Arial"/>
                <w:szCs w:val="20"/>
                <w:lang w:eastAsia="cs-CZ"/>
              </w:rPr>
              <w:t xml:space="preserve"> dne </w:t>
            </w:r>
            <w:sdt>
              <w:sdtPr>
                <w:rPr>
                  <w:rFonts w:asciiTheme="minorHAnsi" w:hAnsiTheme="minorHAnsi" w:cs="Arial"/>
                  <w:szCs w:val="20"/>
                  <w:highlight w:val="lightGray"/>
                  <w:lang w:eastAsia="cs-CZ"/>
                </w:rPr>
                <w:id w:val="-183985069"/>
                <w:placeholder>
                  <w:docPart w:val="DefaultPlaceholder_-1854013440"/>
                </w:placeholder>
                <w:text/>
              </w:sdtPr>
              <w:sdtEndPr/>
              <w:sdtContent>
                <w:r w:rsidRPr="000323C8">
                  <w:rPr>
                    <w:rFonts w:asciiTheme="minorHAnsi" w:hAnsiTheme="minorHAnsi" w:cs="Arial"/>
                    <w:szCs w:val="20"/>
                    <w:highlight w:val="lightGray"/>
                    <w:lang w:eastAsia="cs-CZ"/>
                  </w:rPr>
                  <w:t>……………………….. </w:t>
                </w:r>
              </w:sdtContent>
            </w:sdt>
          </w:p>
        </w:tc>
      </w:tr>
      <w:tr w:rsidR="005E04BA" w:rsidRPr="00744AF9" w14:paraId="7335C09F" w14:textId="77777777" w:rsidTr="00A17A57">
        <w:trPr>
          <w:jc w:val="center"/>
        </w:trPr>
        <w:tc>
          <w:tcPr>
            <w:tcW w:w="4644" w:type="dxa"/>
          </w:tcPr>
          <w:p w14:paraId="30985B47"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14:paraId="5FF27314"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14:paraId="0ED4433C" w14:textId="77777777" w:rsidR="003D14CE" w:rsidRPr="0020308E" w:rsidRDefault="003D14CE" w:rsidP="003D14CE">
      <w:pPr>
        <w:pStyle w:val="Zkladntext"/>
        <w:rPr>
          <w:rFonts w:ascii="Calibri" w:hAnsi="Calibri"/>
          <w:color w:val="auto"/>
          <w:szCs w:val="20"/>
        </w:rPr>
      </w:pPr>
      <w:r w:rsidRPr="0020308E">
        <w:rPr>
          <w:rFonts w:ascii="Calibri" w:hAnsi="Calibri"/>
          <w:color w:val="auto"/>
          <w:szCs w:val="20"/>
        </w:rPr>
        <w:t xml:space="preserve">Za </w:t>
      </w:r>
      <w:r>
        <w:rPr>
          <w:rFonts w:ascii="Calibri" w:hAnsi="Calibri"/>
          <w:color w:val="auto"/>
          <w:szCs w:val="20"/>
        </w:rPr>
        <w:t>o</w:t>
      </w:r>
      <w:r w:rsidRPr="0020308E">
        <w:rPr>
          <w:rFonts w:ascii="Calibri" w:hAnsi="Calibri"/>
          <w:color w:val="auto"/>
          <w:szCs w:val="20"/>
        </w:rPr>
        <w:t>bjednatele :</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Pr>
          <w:rFonts w:ascii="Calibri" w:hAnsi="Calibri"/>
          <w:color w:val="auto"/>
          <w:szCs w:val="20"/>
        </w:rPr>
        <w:tab/>
      </w:r>
      <w:r>
        <w:rPr>
          <w:rFonts w:ascii="Calibri" w:hAnsi="Calibri"/>
          <w:color w:val="auto"/>
          <w:szCs w:val="20"/>
        </w:rPr>
        <w:tab/>
      </w:r>
      <w:r w:rsidRPr="0020308E">
        <w:rPr>
          <w:rFonts w:ascii="Calibri" w:hAnsi="Calibri"/>
          <w:color w:val="auto"/>
          <w:szCs w:val="20"/>
        </w:rPr>
        <w:t xml:space="preserve">Za </w:t>
      </w:r>
      <w:r>
        <w:rPr>
          <w:rFonts w:ascii="Calibri" w:hAnsi="Calibri"/>
          <w:color w:val="auto"/>
          <w:szCs w:val="20"/>
        </w:rPr>
        <w:t>z</w:t>
      </w:r>
      <w:r w:rsidRPr="0020308E">
        <w:rPr>
          <w:rFonts w:ascii="Calibri" w:hAnsi="Calibri"/>
          <w:color w:val="auto"/>
          <w:szCs w:val="20"/>
        </w:rPr>
        <w:t>hotovitele :</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p>
    <w:p w14:paraId="00241550" w14:textId="77777777" w:rsidR="003D14CE" w:rsidRPr="0020308E" w:rsidRDefault="003D14CE" w:rsidP="003D14CE">
      <w:pPr>
        <w:pStyle w:val="Zkladntext"/>
        <w:rPr>
          <w:rFonts w:ascii="Calibri" w:hAnsi="Calibri" w:cstheme="minorHAnsi"/>
          <w:color w:val="auto"/>
          <w:szCs w:val="20"/>
        </w:rPr>
      </w:pPr>
    </w:p>
    <w:p w14:paraId="0352609A" w14:textId="365D5B6C" w:rsidR="003D14CE" w:rsidRDefault="003D14CE" w:rsidP="003D14CE">
      <w:pPr>
        <w:pStyle w:val="Zkladntext"/>
        <w:rPr>
          <w:rFonts w:ascii="Calibri" w:hAnsi="Calibri" w:cstheme="minorHAnsi"/>
          <w:color w:val="auto"/>
          <w:szCs w:val="20"/>
        </w:rPr>
      </w:pPr>
    </w:p>
    <w:p w14:paraId="368907F7" w14:textId="42035E61" w:rsidR="000323C8" w:rsidRDefault="000323C8" w:rsidP="003D14CE">
      <w:pPr>
        <w:pStyle w:val="Zkladntext"/>
        <w:rPr>
          <w:rFonts w:ascii="Calibri" w:hAnsi="Calibri" w:cstheme="minorHAnsi"/>
          <w:color w:val="auto"/>
          <w:szCs w:val="20"/>
        </w:rPr>
      </w:pPr>
    </w:p>
    <w:p w14:paraId="16488C4D" w14:textId="783B3060" w:rsidR="000323C8" w:rsidRDefault="000323C8" w:rsidP="003D14CE">
      <w:pPr>
        <w:pStyle w:val="Zkladntext"/>
        <w:rPr>
          <w:rFonts w:ascii="Calibri" w:hAnsi="Calibri" w:cstheme="minorHAnsi"/>
          <w:color w:val="auto"/>
          <w:szCs w:val="20"/>
        </w:rPr>
      </w:pPr>
    </w:p>
    <w:p w14:paraId="11BBBAE1" w14:textId="69FD01B5" w:rsidR="000323C8" w:rsidRDefault="000323C8" w:rsidP="003D14CE">
      <w:pPr>
        <w:pStyle w:val="Zkladntext"/>
        <w:rPr>
          <w:rFonts w:ascii="Calibri" w:hAnsi="Calibri" w:cstheme="minorHAnsi"/>
          <w:color w:val="auto"/>
          <w:szCs w:val="20"/>
        </w:rPr>
      </w:pPr>
    </w:p>
    <w:p w14:paraId="2A3770E5" w14:textId="77777777" w:rsidR="000323C8" w:rsidRPr="0020308E" w:rsidRDefault="000323C8" w:rsidP="003D14CE">
      <w:pPr>
        <w:pStyle w:val="Zkladntext"/>
        <w:rPr>
          <w:rFonts w:ascii="Calibri" w:hAnsi="Calibri" w:cstheme="minorHAnsi"/>
          <w:color w:val="auto"/>
          <w:szCs w:val="20"/>
        </w:rPr>
      </w:pPr>
    </w:p>
    <w:p w14:paraId="0A50B2D1" w14:textId="77777777" w:rsidR="003D14CE" w:rsidRPr="0020308E" w:rsidRDefault="003D14CE" w:rsidP="003D14CE">
      <w:pPr>
        <w:pStyle w:val="Zkladntext"/>
        <w:rPr>
          <w:rFonts w:ascii="Calibri" w:hAnsi="Calibri" w:cstheme="minorHAnsi"/>
          <w:color w:val="auto"/>
          <w:szCs w:val="20"/>
        </w:rPr>
      </w:pPr>
      <w:r w:rsidRPr="0020308E">
        <w:rPr>
          <w:rFonts w:ascii="Calibri" w:hAnsi="Calibri" w:cstheme="minorHAnsi"/>
          <w:color w:val="auto"/>
          <w:szCs w:val="20"/>
        </w:rPr>
        <w:t>……………………………………………….</w:t>
      </w:r>
      <w:r w:rsidRPr="0020308E">
        <w:rPr>
          <w:rFonts w:ascii="Calibri" w:hAnsi="Calibri" w:cstheme="minorHAnsi"/>
          <w:color w:val="auto"/>
          <w:szCs w:val="20"/>
        </w:rPr>
        <w:tab/>
      </w:r>
      <w:r w:rsidRPr="0020308E">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p>
    <w:p w14:paraId="54E8A69F" w14:textId="2CD350A5" w:rsidR="003D14CE" w:rsidRPr="003D14CE" w:rsidRDefault="000323C8" w:rsidP="003D14CE">
      <w:pPr>
        <w:pStyle w:val="Zkladntext"/>
        <w:rPr>
          <w:rFonts w:ascii="Calibri" w:hAnsi="Calibri" w:cstheme="minorHAnsi"/>
          <w:color w:val="auto"/>
          <w:szCs w:val="20"/>
          <w:highlight w:val="lightGray"/>
        </w:rPr>
      </w:pPr>
      <w:r>
        <w:rPr>
          <w:rFonts w:ascii="Calibri" w:hAnsi="Calibri" w:cs="Calibri"/>
          <w:color w:val="auto"/>
          <w:szCs w:val="20"/>
        </w:rPr>
        <w:t>Fakultní nemocnice Olomouc</w:t>
      </w:r>
      <w:r>
        <w:rPr>
          <w:rFonts w:ascii="Calibri" w:hAnsi="Calibri" w:cs="Calibri"/>
          <w:color w:val="auto"/>
          <w:szCs w:val="20"/>
        </w:rPr>
        <w:tab/>
      </w:r>
      <w:r w:rsidR="003D14CE">
        <w:rPr>
          <w:rFonts w:ascii="Calibri" w:hAnsi="Calibri" w:cs="Calibri"/>
          <w:color w:val="auto"/>
          <w:szCs w:val="20"/>
        </w:rPr>
        <w:tab/>
      </w:r>
      <w:r w:rsidR="003D14CE">
        <w:rPr>
          <w:rFonts w:ascii="Calibri" w:hAnsi="Calibri" w:cs="Calibri"/>
          <w:color w:val="auto"/>
          <w:szCs w:val="20"/>
        </w:rPr>
        <w:tab/>
      </w:r>
      <w:r w:rsidR="003D14CE">
        <w:rPr>
          <w:rFonts w:ascii="Calibri" w:hAnsi="Calibri" w:cs="Calibri"/>
          <w:color w:val="auto"/>
          <w:szCs w:val="20"/>
        </w:rPr>
        <w:tab/>
      </w:r>
      <w:sdt>
        <w:sdtPr>
          <w:rPr>
            <w:rFonts w:ascii="Calibri" w:hAnsi="Calibri" w:cstheme="minorHAnsi"/>
            <w:color w:val="auto"/>
            <w:szCs w:val="20"/>
            <w:highlight w:val="lightGray"/>
          </w:rPr>
          <w:id w:val="-418555786"/>
          <w:placeholder>
            <w:docPart w:val="DefaultPlaceholder_-1854013440"/>
          </w:placeholder>
          <w:text/>
        </w:sdtPr>
        <w:sdtEndPr/>
        <w:sdtContent>
          <w:r w:rsidR="003D14CE" w:rsidRPr="000323C8">
            <w:rPr>
              <w:rFonts w:ascii="Calibri" w:hAnsi="Calibri" w:cstheme="minorHAnsi"/>
              <w:color w:val="auto"/>
              <w:szCs w:val="20"/>
              <w:highlight w:val="lightGray"/>
            </w:rPr>
            <w:t>………………………………XXXXXXX….……………..……………</w:t>
          </w:r>
        </w:sdtContent>
      </w:sdt>
    </w:p>
    <w:p w14:paraId="35B42635" w14:textId="41C9861C" w:rsidR="001E0087" w:rsidRDefault="003D14CE" w:rsidP="003D14CE">
      <w:pPr>
        <w:spacing w:after="200" w:line="276" w:lineRule="auto"/>
        <w:rPr>
          <w:rFonts w:asciiTheme="minorHAnsi" w:hAnsiTheme="minorHAnsi" w:cs="Arial"/>
          <w:b/>
          <w:szCs w:val="20"/>
        </w:rPr>
      </w:pPr>
      <w:r>
        <w:rPr>
          <w:rFonts w:ascii="Calibri" w:hAnsi="Calibri" w:cstheme="minorHAnsi"/>
          <w:color w:val="auto"/>
          <w:szCs w:val="20"/>
        </w:rPr>
        <w:tab/>
        <w:t xml:space="preserve">   </w:t>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sdt>
        <w:sdtPr>
          <w:rPr>
            <w:rFonts w:ascii="Calibri" w:hAnsi="Calibri" w:cstheme="minorHAnsi"/>
            <w:color w:val="auto"/>
            <w:szCs w:val="20"/>
            <w:highlight w:val="lightGray"/>
          </w:rPr>
          <w:id w:val="-1410691327"/>
          <w:placeholder>
            <w:docPart w:val="DefaultPlaceholder_-1854013440"/>
          </w:placeholder>
          <w:text/>
        </w:sdtPr>
        <w:sdtEndPr/>
        <w:sdtContent>
          <w:r w:rsidRPr="000323C8">
            <w:rPr>
              <w:rFonts w:ascii="Calibri" w:hAnsi="Calibri" w:cstheme="minorHAnsi"/>
              <w:color w:val="auto"/>
              <w:szCs w:val="20"/>
              <w:highlight w:val="lightGray"/>
            </w:rPr>
            <w:t>…………..xxxxxxxxxxxxxxxx…………..</w:t>
          </w:r>
        </w:sdtContent>
      </w:sdt>
      <w:r w:rsidR="001E0087">
        <w:rPr>
          <w:rFonts w:asciiTheme="minorHAnsi" w:hAnsiTheme="minorHAnsi" w:cs="Arial"/>
          <w:b/>
          <w:szCs w:val="20"/>
        </w:rPr>
        <w:br w:type="page"/>
      </w:r>
    </w:p>
    <w:p w14:paraId="7EC429BD" w14:textId="77777777" w:rsidR="007F0102" w:rsidRDefault="007F0102" w:rsidP="007F0102">
      <w:pPr>
        <w:suppressAutoHyphens/>
        <w:overflowPunct w:val="0"/>
        <w:autoSpaceDE w:val="0"/>
        <w:jc w:val="both"/>
        <w:textAlignment w:val="baseline"/>
        <w:rPr>
          <w:rFonts w:asciiTheme="minorHAnsi" w:hAnsiTheme="minorHAnsi" w:cs="Arial"/>
          <w:b/>
          <w:szCs w:val="20"/>
        </w:rPr>
      </w:pPr>
      <w:bookmarkStart w:id="35" w:name="_Hlk63848005"/>
    </w:p>
    <w:p w14:paraId="5402F796" w14:textId="0AABE771" w:rsidR="007F0102" w:rsidRDefault="007F0102" w:rsidP="007F0102">
      <w:pPr>
        <w:suppressAutoHyphens/>
        <w:overflowPunct w:val="0"/>
        <w:autoSpaceDE w:val="0"/>
        <w:jc w:val="both"/>
        <w:textAlignment w:val="baseline"/>
        <w:rPr>
          <w:rFonts w:asciiTheme="minorHAnsi" w:hAnsiTheme="minorHAnsi"/>
          <w:b/>
          <w:szCs w:val="20"/>
        </w:rPr>
      </w:pPr>
      <w:r w:rsidRPr="00744AF9">
        <w:rPr>
          <w:rFonts w:asciiTheme="minorHAnsi" w:hAnsiTheme="minorHAnsi" w:cs="Arial"/>
          <w:b/>
          <w:szCs w:val="20"/>
        </w:rPr>
        <w:t xml:space="preserve">Příloha č. </w:t>
      </w:r>
      <w:r>
        <w:rPr>
          <w:rFonts w:asciiTheme="minorHAnsi" w:hAnsiTheme="minorHAnsi" w:cs="Arial"/>
          <w:b/>
          <w:szCs w:val="20"/>
        </w:rPr>
        <w:t>1</w:t>
      </w:r>
      <w:r w:rsidRPr="00744AF9">
        <w:rPr>
          <w:rFonts w:asciiTheme="minorHAnsi" w:hAnsiTheme="minorHAnsi" w:cs="Arial"/>
          <w:b/>
          <w:szCs w:val="20"/>
        </w:rPr>
        <w:t xml:space="preserve"> </w:t>
      </w:r>
      <w:r w:rsidRPr="007F0102">
        <w:rPr>
          <w:rFonts w:asciiTheme="minorHAnsi" w:hAnsiTheme="minorHAnsi" w:cs="Arial"/>
          <w:b/>
          <w:szCs w:val="20"/>
        </w:rPr>
        <w:t xml:space="preserve">– </w:t>
      </w:r>
      <w:r w:rsidR="002044A3">
        <w:rPr>
          <w:rFonts w:asciiTheme="minorHAnsi" w:hAnsiTheme="minorHAnsi"/>
          <w:b/>
          <w:szCs w:val="20"/>
        </w:rPr>
        <w:t>T</w:t>
      </w:r>
      <w:r w:rsidRPr="007F0102">
        <w:rPr>
          <w:rFonts w:asciiTheme="minorHAnsi" w:hAnsiTheme="minorHAnsi"/>
          <w:b/>
          <w:szCs w:val="20"/>
        </w:rPr>
        <w:t>echnická specifikace Systému</w:t>
      </w:r>
    </w:p>
    <w:p w14:paraId="1C158C69" w14:textId="01B86925" w:rsidR="004752D5" w:rsidRDefault="004752D5" w:rsidP="007F0102">
      <w:pPr>
        <w:suppressAutoHyphens/>
        <w:overflowPunct w:val="0"/>
        <w:autoSpaceDE w:val="0"/>
        <w:jc w:val="both"/>
        <w:textAlignment w:val="baseline"/>
        <w:rPr>
          <w:rFonts w:asciiTheme="minorHAnsi" w:hAnsiTheme="minorHAnsi" w:cs="Arial"/>
          <w:b/>
          <w:szCs w:val="20"/>
        </w:rPr>
      </w:pPr>
    </w:p>
    <w:p w14:paraId="1094F444" w14:textId="5AE85216" w:rsidR="004752D5" w:rsidRDefault="004752D5" w:rsidP="004752D5">
      <w:pPr>
        <w:rPr>
          <w:rFonts w:ascii="Calibri" w:eastAsia="Calibri" w:hAnsi="Calibri" w:cs="Calibri"/>
        </w:rPr>
      </w:pPr>
      <w:r>
        <w:rPr>
          <w:rFonts w:ascii="Calibri" w:eastAsia="Calibri" w:hAnsi="Calibri" w:cs="Calibri"/>
        </w:rPr>
        <w:t xml:space="preserve">Poskytovatel bude poskytovat a umožňovat objednateli využívat </w:t>
      </w:r>
      <w:r w:rsidR="00A248F8">
        <w:rPr>
          <w:rFonts w:ascii="Calibri" w:eastAsia="Calibri" w:hAnsi="Calibri" w:cs="Calibri"/>
        </w:rPr>
        <w:t xml:space="preserve">licence a </w:t>
      </w:r>
      <w:r>
        <w:rPr>
          <w:rFonts w:ascii="Calibri" w:eastAsia="Calibri" w:hAnsi="Calibri" w:cs="Calibri"/>
        </w:rPr>
        <w:t xml:space="preserve">služby v Systému s názvem: </w:t>
      </w:r>
      <w:r w:rsidR="001504C9">
        <w:rPr>
          <w:rFonts w:ascii="Calibri" w:eastAsia="Calibri" w:hAnsi="Calibri" w:cs="Calibri"/>
        </w:rPr>
        <w:t>MwPharm++</w:t>
      </w:r>
    </w:p>
    <w:p w14:paraId="3D6B90A5" w14:textId="77777777" w:rsidR="004752D5" w:rsidRDefault="004752D5" w:rsidP="004752D5">
      <w:pPr>
        <w:rPr>
          <w:rFonts w:ascii="Calibri" w:eastAsia="Calibri" w:hAnsi="Calibri" w:cs="Calibri"/>
        </w:rPr>
      </w:pPr>
    </w:p>
    <w:p w14:paraId="19356611" w14:textId="77777777" w:rsidR="00A248F8" w:rsidRDefault="00A248F8" w:rsidP="004752D5">
      <w:pPr>
        <w:rPr>
          <w:rFonts w:asciiTheme="minorHAnsi" w:eastAsia="Calibri" w:hAnsiTheme="minorHAnsi" w:cstheme="minorHAnsi"/>
          <w:szCs w:val="20"/>
        </w:rPr>
      </w:pPr>
      <w:r>
        <w:rPr>
          <w:rFonts w:asciiTheme="minorHAnsi" w:eastAsia="Calibri" w:hAnsiTheme="minorHAnsi" w:cstheme="minorHAnsi"/>
          <w:szCs w:val="20"/>
        </w:rPr>
        <w:t>Výrobcem Systému je:</w:t>
      </w:r>
    </w:p>
    <w:p w14:paraId="64525804" w14:textId="3702ACBF" w:rsidR="004752D5"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Název výrobce: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sidR="00265EED" w:rsidRPr="00415C6B">
        <w:rPr>
          <w:rFonts w:ascii="Arial" w:hAnsi="Arial" w:cs="Arial"/>
        </w:rPr>
        <w:t>MEDIWARE a.s.</w:t>
      </w:r>
    </w:p>
    <w:p w14:paraId="2CF7F6BF" w14:textId="1C21C1B7" w:rsidR="00A248F8"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IČ:</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sidR="00265EED" w:rsidRPr="00415C6B">
        <w:rPr>
          <w:rFonts w:ascii="Arial" w:hAnsi="Arial" w:cs="Arial"/>
        </w:rPr>
        <w:t>26739488</w:t>
      </w:r>
    </w:p>
    <w:p w14:paraId="09EDC87A" w14:textId="0230B0C3" w:rsidR="00A248F8" w:rsidRDefault="00A248F8" w:rsidP="004752D5">
      <w:pPr>
        <w:rPr>
          <w:rFonts w:asciiTheme="minorHAnsi" w:eastAsia="Calibri" w:hAnsiTheme="minorHAnsi" w:cstheme="minorHAnsi"/>
          <w:szCs w:val="20"/>
        </w:rPr>
      </w:pPr>
    </w:p>
    <w:p w14:paraId="20F9E469" w14:textId="4DC8FD8B" w:rsidR="00A248F8"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Název licence: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sdt>
        <w:sdtPr>
          <w:rPr>
            <w:rFonts w:asciiTheme="minorHAnsi" w:eastAsia="Calibri" w:hAnsiTheme="minorHAnsi" w:cstheme="minorHAnsi"/>
            <w:szCs w:val="20"/>
            <w:highlight w:val="lightGray"/>
          </w:rPr>
          <w:id w:val="1701207610"/>
          <w:placeholder>
            <w:docPart w:val="DefaultPlaceholder_-1854013440"/>
          </w:placeholder>
          <w:text/>
        </w:sdtPr>
        <w:sdtEndPr/>
        <w:sdtContent>
          <w:r w:rsidRPr="00BC1976">
            <w:rPr>
              <w:rFonts w:asciiTheme="minorHAnsi" w:eastAsia="Calibri" w:hAnsiTheme="minorHAnsi" w:cstheme="minorHAnsi"/>
              <w:szCs w:val="20"/>
              <w:highlight w:val="lightGray"/>
            </w:rPr>
            <w:t>………………………………………………..</w:t>
          </w:r>
        </w:sdtContent>
      </w:sdt>
    </w:p>
    <w:p w14:paraId="6A3D8FB7" w14:textId="0FE135B4" w:rsidR="00A248F8" w:rsidRDefault="00A248F8" w:rsidP="004752D5">
      <w:pPr>
        <w:rPr>
          <w:rFonts w:asciiTheme="minorHAnsi" w:eastAsia="Calibri" w:hAnsiTheme="minorHAnsi" w:cstheme="minorHAnsi"/>
          <w:szCs w:val="20"/>
          <w:highlight w:val="lightGray"/>
        </w:rPr>
      </w:pPr>
      <w:r>
        <w:rPr>
          <w:rFonts w:asciiTheme="minorHAnsi" w:eastAsia="Calibri" w:hAnsiTheme="minorHAnsi" w:cstheme="minorHAnsi"/>
          <w:szCs w:val="20"/>
        </w:rPr>
        <w:t>Typ licence:</w:t>
      </w:r>
      <w:r>
        <w:rPr>
          <w:rFonts w:asciiTheme="minorHAnsi" w:eastAsia="Calibri" w:hAnsiTheme="minorHAnsi" w:cstheme="minorHAnsi"/>
          <w:szCs w:val="20"/>
        </w:rPr>
        <w:tab/>
      </w:r>
      <w:r>
        <w:rPr>
          <w:rFonts w:asciiTheme="minorHAnsi" w:eastAsia="Calibri" w:hAnsiTheme="minorHAnsi" w:cstheme="minorHAnsi"/>
          <w:szCs w:val="20"/>
        </w:rPr>
        <w:tab/>
      </w:r>
      <w:r>
        <w:rPr>
          <w:rFonts w:asciiTheme="minorHAnsi" w:eastAsia="Calibri" w:hAnsiTheme="minorHAnsi" w:cstheme="minorHAnsi"/>
          <w:szCs w:val="20"/>
        </w:rPr>
        <w:tab/>
      </w:r>
      <w:r w:rsidR="00E70E96" w:rsidRPr="00E70E96">
        <w:rPr>
          <w:rFonts w:asciiTheme="minorHAnsi" w:eastAsia="Calibri" w:hAnsiTheme="minorHAnsi" w:cstheme="minorHAnsi"/>
          <w:color w:val="auto"/>
          <w:szCs w:val="20"/>
          <w:highlight w:val="lightGray"/>
        </w:rPr>
        <w:t>lokální</w:t>
      </w:r>
    </w:p>
    <w:p w14:paraId="396ED06D" w14:textId="3BE4FA4B" w:rsidR="00A248F8" w:rsidRPr="00F937A1" w:rsidRDefault="00A248F8" w:rsidP="004752D5">
      <w:pPr>
        <w:rPr>
          <w:rFonts w:asciiTheme="minorHAnsi" w:eastAsia="Calibri" w:hAnsiTheme="minorHAnsi" w:cstheme="minorHAnsi"/>
          <w:szCs w:val="20"/>
        </w:rPr>
      </w:pPr>
      <w:r>
        <w:rPr>
          <w:rFonts w:asciiTheme="minorHAnsi" w:eastAsia="Calibri" w:hAnsiTheme="minorHAnsi" w:cstheme="minorHAnsi"/>
          <w:szCs w:val="20"/>
        </w:rPr>
        <w:t>Počet uživatelských licencí:</w:t>
      </w:r>
      <w:r>
        <w:rPr>
          <w:rFonts w:asciiTheme="minorHAnsi" w:eastAsia="Calibri" w:hAnsiTheme="minorHAnsi" w:cstheme="minorHAnsi"/>
          <w:szCs w:val="20"/>
        </w:rPr>
        <w:tab/>
      </w:r>
      <w:r w:rsidR="00AB7655">
        <w:rPr>
          <w:rFonts w:asciiTheme="minorHAnsi" w:eastAsia="Calibri" w:hAnsiTheme="minorHAnsi" w:cstheme="minorHAnsi"/>
          <w:szCs w:val="20"/>
        </w:rPr>
        <w:t>5</w:t>
      </w:r>
    </w:p>
    <w:p w14:paraId="46078631" w14:textId="77777777" w:rsidR="004752D5" w:rsidRDefault="004752D5" w:rsidP="004752D5">
      <w:pPr>
        <w:rPr>
          <w:rFonts w:ascii="Calibri" w:eastAsia="Calibri" w:hAnsi="Calibri" w:cs="Calibri"/>
          <w:color w:val="FF0000"/>
        </w:rPr>
      </w:pPr>
    </w:p>
    <w:p w14:paraId="29B3DF7E" w14:textId="1FAA61C6" w:rsidR="004752D5" w:rsidRDefault="004752D5" w:rsidP="004752D5">
      <w:pPr>
        <w:rPr>
          <w:rFonts w:ascii="Calibri" w:eastAsia="Calibri" w:hAnsi="Calibri" w:cs="Calibri"/>
          <w:b/>
          <w:sz w:val="22"/>
          <w:szCs w:val="22"/>
        </w:rPr>
      </w:pPr>
      <w:r>
        <w:rPr>
          <w:rFonts w:ascii="Calibri" w:eastAsia="Calibri" w:hAnsi="Calibri" w:cs="Calibri"/>
          <w:b/>
          <w:sz w:val="22"/>
          <w:szCs w:val="22"/>
        </w:rPr>
        <w:t xml:space="preserve">Popis </w:t>
      </w:r>
      <w:r w:rsidR="00A248F8">
        <w:rPr>
          <w:rFonts w:ascii="Calibri" w:eastAsia="Calibri" w:hAnsi="Calibri" w:cs="Calibri"/>
          <w:b/>
          <w:sz w:val="22"/>
          <w:szCs w:val="22"/>
        </w:rPr>
        <w:t>S</w:t>
      </w:r>
      <w:r>
        <w:rPr>
          <w:rFonts w:ascii="Calibri" w:eastAsia="Calibri" w:hAnsi="Calibri" w:cs="Calibri"/>
          <w:b/>
          <w:sz w:val="22"/>
          <w:szCs w:val="22"/>
        </w:rPr>
        <w:t>ystému</w:t>
      </w:r>
    </w:p>
    <w:p w14:paraId="580A5983" w14:textId="77777777" w:rsidR="00BC1976" w:rsidRPr="00B91B36" w:rsidRDefault="00BC1976" w:rsidP="00BC1976">
      <w:pPr>
        <w:rPr>
          <w:rFonts w:asciiTheme="minorHAnsi" w:hAnsiTheme="minorHAnsi" w:cstheme="minorHAnsi"/>
          <w:szCs w:val="20"/>
        </w:rPr>
      </w:pPr>
    </w:p>
    <w:sdt>
      <w:sdtPr>
        <w:rPr>
          <w:rFonts w:asciiTheme="minorHAnsi" w:hAnsiTheme="minorHAnsi" w:cstheme="minorHAnsi"/>
          <w:szCs w:val="20"/>
        </w:rPr>
        <w:id w:val="8961225"/>
        <w:placeholder>
          <w:docPart w:val="3AEF1FFC91C541AFBFC5CDF0716E1507"/>
        </w:placeholder>
      </w:sdtPr>
      <w:sdtEndPr/>
      <w:sdtContent>
        <w:bookmarkStart w:id="36" w:name="_GoBack" w:displacedByCustomXml="prev"/>
        <w:p w14:paraId="2018DDC5" w14:textId="77777777" w:rsidR="00BC1976" w:rsidRPr="00B91B36" w:rsidRDefault="00BC1976" w:rsidP="00BC1976">
          <w:pPr>
            <w:rPr>
              <w:rFonts w:asciiTheme="minorHAnsi" w:hAnsiTheme="minorHAnsi" w:cstheme="minorHAnsi"/>
              <w:szCs w:val="20"/>
            </w:rPr>
          </w:pPr>
        </w:p>
        <w:p w14:paraId="7500869C" w14:textId="77777777" w:rsidR="00BC1976" w:rsidRPr="00B91B36" w:rsidRDefault="00BC1976" w:rsidP="00BC1976">
          <w:pPr>
            <w:rPr>
              <w:rFonts w:asciiTheme="minorHAnsi" w:hAnsiTheme="minorHAnsi" w:cstheme="minorHAnsi"/>
              <w:szCs w:val="20"/>
            </w:rPr>
          </w:pPr>
        </w:p>
        <w:p w14:paraId="303909C8" w14:textId="77777777" w:rsidR="00BC1976" w:rsidRPr="00B91B36" w:rsidRDefault="00BC1976" w:rsidP="00BC1976">
          <w:pPr>
            <w:rPr>
              <w:rFonts w:asciiTheme="minorHAnsi" w:hAnsiTheme="minorHAnsi" w:cstheme="minorHAnsi"/>
              <w:szCs w:val="20"/>
            </w:rPr>
          </w:pPr>
        </w:p>
        <w:p w14:paraId="173901EB" w14:textId="77777777" w:rsidR="00BC1976" w:rsidRPr="00B91B36" w:rsidRDefault="00BC1976" w:rsidP="00BC1976">
          <w:pPr>
            <w:rPr>
              <w:rFonts w:asciiTheme="minorHAnsi" w:hAnsiTheme="minorHAnsi" w:cstheme="minorHAnsi"/>
              <w:szCs w:val="20"/>
            </w:rPr>
          </w:pPr>
        </w:p>
        <w:p w14:paraId="010B5A0F" w14:textId="77777777" w:rsidR="00BC1976" w:rsidRPr="00B91B36" w:rsidRDefault="00BC1976" w:rsidP="00BC1976">
          <w:pPr>
            <w:rPr>
              <w:rFonts w:asciiTheme="minorHAnsi" w:hAnsiTheme="minorHAnsi" w:cstheme="minorHAnsi"/>
              <w:szCs w:val="20"/>
            </w:rPr>
          </w:pPr>
        </w:p>
        <w:p w14:paraId="2B8AA214" w14:textId="77777777" w:rsidR="00BC1976" w:rsidRPr="00B91B36" w:rsidRDefault="00BC1976" w:rsidP="00BC1976">
          <w:pPr>
            <w:rPr>
              <w:rFonts w:asciiTheme="minorHAnsi" w:hAnsiTheme="minorHAnsi" w:cstheme="minorHAnsi"/>
              <w:szCs w:val="20"/>
            </w:rPr>
          </w:pPr>
        </w:p>
        <w:p w14:paraId="1FF46209" w14:textId="11235AD8" w:rsidR="00BC1976" w:rsidRDefault="00BC1976" w:rsidP="00BC1976">
          <w:pPr>
            <w:rPr>
              <w:rFonts w:asciiTheme="minorHAnsi" w:hAnsiTheme="minorHAnsi" w:cstheme="minorHAnsi"/>
              <w:szCs w:val="20"/>
            </w:rPr>
          </w:pPr>
        </w:p>
        <w:p w14:paraId="1460CE10" w14:textId="60CDFB20" w:rsidR="00BC1976" w:rsidRDefault="00BC1976" w:rsidP="00BC1976">
          <w:pPr>
            <w:rPr>
              <w:rFonts w:asciiTheme="minorHAnsi" w:hAnsiTheme="minorHAnsi" w:cstheme="minorHAnsi"/>
              <w:szCs w:val="20"/>
            </w:rPr>
          </w:pPr>
        </w:p>
        <w:p w14:paraId="5927E71F" w14:textId="6ADA6AB3" w:rsidR="00BC1976" w:rsidRDefault="00BC1976" w:rsidP="00BC1976">
          <w:pPr>
            <w:rPr>
              <w:rFonts w:asciiTheme="minorHAnsi" w:hAnsiTheme="minorHAnsi" w:cstheme="minorHAnsi"/>
              <w:szCs w:val="20"/>
            </w:rPr>
          </w:pPr>
        </w:p>
        <w:p w14:paraId="583C3815" w14:textId="77777777" w:rsidR="00BC1976" w:rsidRPr="00B91B36" w:rsidRDefault="00BC1976" w:rsidP="00BC1976">
          <w:pPr>
            <w:rPr>
              <w:rFonts w:asciiTheme="minorHAnsi" w:hAnsiTheme="minorHAnsi" w:cstheme="minorHAnsi"/>
              <w:szCs w:val="20"/>
            </w:rPr>
          </w:pPr>
        </w:p>
        <w:p w14:paraId="7D61B414" w14:textId="77777777" w:rsidR="00BC1976" w:rsidRPr="00B91B36" w:rsidRDefault="00BC1976" w:rsidP="00BC1976">
          <w:pPr>
            <w:rPr>
              <w:rFonts w:asciiTheme="minorHAnsi" w:hAnsiTheme="minorHAnsi" w:cstheme="minorHAnsi"/>
              <w:szCs w:val="20"/>
            </w:rPr>
          </w:pPr>
        </w:p>
        <w:p w14:paraId="2846680A" w14:textId="77777777" w:rsidR="00BC1976" w:rsidRPr="00B91B36" w:rsidRDefault="00BC1976" w:rsidP="00BC1976">
          <w:pPr>
            <w:rPr>
              <w:rFonts w:asciiTheme="minorHAnsi" w:hAnsiTheme="minorHAnsi" w:cstheme="minorHAnsi"/>
              <w:szCs w:val="20"/>
            </w:rPr>
          </w:pPr>
        </w:p>
        <w:p w14:paraId="30121C61" w14:textId="77777777" w:rsidR="00BC1976" w:rsidRPr="00B91B36" w:rsidRDefault="00BC1976" w:rsidP="00BC1976">
          <w:pPr>
            <w:rPr>
              <w:rFonts w:asciiTheme="minorHAnsi" w:hAnsiTheme="minorHAnsi" w:cstheme="minorHAnsi"/>
              <w:szCs w:val="20"/>
            </w:rPr>
          </w:pPr>
        </w:p>
        <w:p w14:paraId="41D7796C" w14:textId="77777777" w:rsidR="00BC1976" w:rsidRPr="00B91B36" w:rsidRDefault="00BC1976" w:rsidP="00BC1976">
          <w:pPr>
            <w:rPr>
              <w:rFonts w:asciiTheme="minorHAnsi" w:hAnsiTheme="minorHAnsi" w:cstheme="minorHAnsi"/>
              <w:szCs w:val="20"/>
            </w:rPr>
          </w:pPr>
        </w:p>
        <w:p w14:paraId="025A0951" w14:textId="77777777" w:rsidR="00BC1976" w:rsidRPr="00B91B36" w:rsidRDefault="00BC1976" w:rsidP="00BC1976">
          <w:pPr>
            <w:rPr>
              <w:rFonts w:asciiTheme="minorHAnsi" w:hAnsiTheme="minorHAnsi" w:cstheme="minorHAnsi"/>
              <w:szCs w:val="20"/>
            </w:rPr>
          </w:pPr>
        </w:p>
        <w:p w14:paraId="53241D2D" w14:textId="77777777" w:rsidR="00BC1976" w:rsidRPr="00B91B36" w:rsidRDefault="00BC1976" w:rsidP="00BC1976">
          <w:pPr>
            <w:rPr>
              <w:rFonts w:asciiTheme="minorHAnsi" w:hAnsiTheme="minorHAnsi" w:cstheme="minorHAnsi"/>
              <w:szCs w:val="20"/>
            </w:rPr>
          </w:pPr>
        </w:p>
        <w:p w14:paraId="2B801C65" w14:textId="77777777" w:rsidR="00BC1976" w:rsidRPr="00B91B36" w:rsidRDefault="00BC1976" w:rsidP="00BC1976">
          <w:pPr>
            <w:rPr>
              <w:rFonts w:asciiTheme="minorHAnsi" w:hAnsiTheme="minorHAnsi" w:cstheme="minorHAnsi"/>
              <w:szCs w:val="20"/>
            </w:rPr>
          </w:pPr>
        </w:p>
        <w:p w14:paraId="6CCE1F63" w14:textId="77777777" w:rsidR="00BC1976" w:rsidRPr="00B91B36" w:rsidRDefault="00BC1976" w:rsidP="00BC1976">
          <w:pPr>
            <w:rPr>
              <w:rFonts w:asciiTheme="minorHAnsi" w:hAnsiTheme="minorHAnsi" w:cstheme="minorHAnsi"/>
              <w:szCs w:val="20"/>
            </w:rPr>
          </w:pPr>
        </w:p>
        <w:p w14:paraId="3A970ADB" w14:textId="77777777" w:rsidR="00BC1976" w:rsidRPr="00B91B36" w:rsidRDefault="00BC1976" w:rsidP="00BC1976">
          <w:pPr>
            <w:rPr>
              <w:rFonts w:asciiTheme="minorHAnsi" w:hAnsiTheme="minorHAnsi" w:cstheme="minorHAnsi"/>
              <w:szCs w:val="20"/>
            </w:rPr>
          </w:pPr>
        </w:p>
        <w:p w14:paraId="4F8850FE" w14:textId="77777777" w:rsidR="00BC1976" w:rsidRPr="00B91B36" w:rsidRDefault="00BC1976" w:rsidP="00BC1976">
          <w:pPr>
            <w:rPr>
              <w:rFonts w:asciiTheme="minorHAnsi" w:hAnsiTheme="minorHAnsi" w:cstheme="minorHAnsi"/>
              <w:szCs w:val="20"/>
            </w:rPr>
          </w:pPr>
        </w:p>
        <w:p w14:paraId="3B980D85" w14:textId="77777777" w:rsidR="00BC1976" w:rsidRPr="00B91B36" w:rsidRDefault="00BC1976" w:rsidP="00BC1976">
          <w:pPr>
            <w:rPr>
              <w:rFonts w:asciiTheme="minorHAnsi" w:hAnsiTheme="minorHAnsi" w:cstheme="minorHAnsi"/>
              <w:szCs w:val="20"/>
            </w:rPr>
          </w:pPr>
        </w:p>
        <w:p w14:paraId="534B7AB6" w14:textId="77777777" w:rsidR="00BC1976" w:rsidRPr="00B91B36" w:rsidRDefault="00BC1976" w:rsidP="00BC1976">
          <w:pPr>
            <w:rPr>
              <w:rFonts w:asciiTheme="minorHAnsi" w:hAnsiTheme="minorHAnsi" w:cstheme="minorHAnsi"/>
              <w:szCs w:val="20"/>
            </w:rPr>
          </w:pPr>
        </w:p>
        <w:p w14:paraId="11AF7854" w14:textId="77777777" w:rsidR="00BC1976" w:rsidRPr="00B91B36" w:rsidRDefault="00BC1976" w:rsidP="00BC1976">
          <w:pPr>
            <w:rPr>
              <w:rFonts w:asciiTheme="minorHAnsi" w:hAnsiTheme="minorHAnsi" w:cstheme="minorHAnsi"/>
              <w:szCs w:val="20"/>
            </w:rPr>
          </w:pPr>
        </w:p>
        <w:p w14:paraId="13A7EAB0" w14:textId="77777777" w:rsidR="00BC1976" w:rsidRPr="00B91B36" w:rsidRDefault="00BC1976" w:rsidP="00BC1976">
          <w:pPr>
            <w:rPr>
              <w:rFonts w:asciiTheme="minorHAnsi" w:hAnsiTheme="minorHAnsi" w:cstheme="minorHAnsi"/>
              <w:szCs w:val="20"/>
            </w:rPr>
          </w:pPr>
        </w:p>
        <w:p w14:paraId="2BE30FF2" w14:textId="77777777" w:rsidR="00BC1976" w:rsidRPr="00B91B36" w:rsidRDefault="00BC1976" w:rsidP="00BC1976">
          <w:pPr>
            <w:rPr>
              <w:rFonts w:asciiTheme="minorHAnsi" w:hAnsiTheme="minorHAnsi" w:cstheme="minorHAnsi"/>
              <w:szCs w:val="20"/>
            </w:rPr>
          </w:pPr>
        </w:p>
        <w:p w14:paraId="40E77E9F" w14:textId="77777777" w:rsidR="00BC1976" w:rsidRPr="00B91B36" w:rsidRDefault="00BC1976" w:rsidP="00BC1976">
          <w:pPr>
            <w:rPr>
              <w:rFonts w:asciiTheme="minorHAnsi" w:hAnsiTheme="minorHAnsi" w:cstheme="minorHAnsi"/>
              <w:szCs w:val="20"/>
            </w:rPr>
          </w:pPr>
        </w:p>
        <w:p w14:paraId="0BF16D16" w14:textId="77777777" w:rsidR="00BC1976" w:rsidRPr="00B91B36" w:rsidRDefault="00BC1976" w:rsidP="00BC1976">
          <w:pPr>
            <w:rPr>
              <w:rFonts w:asciiTheme="minorHAnsi" w:hAnsiTheme="minorHAnsi" w:cstheme="minorHAnsi"/>
              <w:szCs w:val="20"/>
            </w:rPr>
          </w:pPr>
        </w:p>
        <w:p w14:paraId="47F297DE" w14:textId="77777777" w:rsidR="00BC1976" w:rsidRPr="00B91B36" w:rsidRDefault="00BC1976" w:rsidP="00BC1976">
          <w:pPr>
            <w:rPr>
              <w:rFonts w:asciiTheme="minorHAnsi" w:hAnsiTheme="minorHAnsi" w:cstheme="minorHAnsi"/>
              <w:szCs w:val="20"/>
            </w:rPr>
          </w:pPr>
        </w:p>
        <w:p w14:paraId="40B9064D" w14:textId="77777777" w:rsidR="00BC1976" w:rsidRPr="00B91B36" w:rsidRDefault="00BC1976" w:rsidP="00BC1976">
          <w:pPr>
            <w:rPr>
              <w:rFonts w:asciiTheme="minorHAnsi" w:hAnsiTheme="minorHAnsi" w:cstheme="minorHAnsi"/>
              <w:szCs w:val="20"/>
            </w:rPr>
          </w:pPr>
        </w:p>
        <w:p w14:paraId="15338BF8" w14:textId="77777777" w:rsidR="00BC1976" w:rsidRPr="00B91B36" w:rsidRDefault="00BC1976" w:rsidP="00BC1976">
          <w:pPr>
            <w:rPr>
              <w:rFonts w:asciiTheme="minorHAnsi" w:hAnsiTheme="minorHAnsi" w:cstheme="minorHAnsi"/>
              <w:szCs w:val="20"/>
            </w:rPr>
          </w:pPr>
        </w:p>
        <w:p w14:paraId="758D7452" w14:textId="77777777" w:rsidR="00BC1976" w:rsidRPr="00B91B36" w:rsidRDefault="00BC1976" w:rsidP="00BC1976">
          <w:pPr>
            <w:rPr>
              <w:rFonts w:asciiTheme="minorHAnsi" w:hAnsiTheme="minorHAnsi" w:cstheme="minorHAnsi"/>
              <w:szCs w:val="20"/>
            </w:rPr>
          </w:pPr>
        </w:p>
        <w:p w14:paraId="4EB455B7" w14:textId="77777777" w:rsidR="00BC1976" w:rsidRPr="00B91B36" w:rsidRDefault="00BC1976" w:rsidP="00BC1976">
          <w:pPr>
            <w:rPr>
              <w:rFonts w:asciiTheme="minorHAnsi" w:hAnsiTheme="minorHAnsi" w:cstheme="minorHAnsi"/>
              <w:szCs w:val="20"/>
            </w:rPr>
          </w:pPr>
        </w:p>
        <w:p w14:paraId="774924EB" w14:textId="77777777" w:rsidR="00BC1976" w:rsidRPr="00B91B36" w:rsidRDefault="00BC1976" w:rsidP="00BC1976">
          <w:pPr>
            <w:rPr>
              <w:rFonts w:asciiTheme="minorHAnsi" w:hAnsiTheme="minorHAnsi" w:cstheme="minorHAnsi"/>
              <w:szCs w:val="20"/>
            </w:rPr>
          </w:pPr>
        </w:p>
        <w:p w14:paraId="4C1A4A99" w14:textId="77777777" w:rsidR="00BC1976" w:rsidRPr="00B91B36" w:rsidRDefault="00BC1976" w:rsidP="00BC1976">
          <w:pPr>
            <w:rPr>
              <w:rFonts w:asciiTheme="minorHAnsi" w:hAnsiTheme="minorHAnsi" w:cstheme="minorHAnsi"/>
              <w:szCs w:val="20"/>
            </w:rPr>
          </w:pPr>
        </w:p>
        <w:p w14:paraId="27ACB9E8" w14:textId="77777777" w:rsidR="00BC1976" w:rsidRPr="00B91B36" w:rsidRDefault="00BC1976" w:rsidP="00BC1976">
          <w:pPr>
            <w:rPr>
              <w:rFonts w:asciiTheme="minorHAnsi" w:hAnsiTheme="minorHAnsi" w:cstheme="minorHAnsi"/>
              <w:szCs w:val="20"/>
            </w:rPr>
          </w:pPr>
        </w:p>
        <w:p w14:paraId="2864C975" w14:textId="77777777" w:rsidR="00BC1976" w:rsidRPr="00B91B36" w:rsidRDefault="00BC1976" w:rsidP="00BC1976">
          <w:pPr>
            <w:rPr>
              <w:rFonts w:asciiTheme="minorHAnsi" w:hAnsiTheme="minorHAnsi" w:cstheme="minorHAnsi"/>
              <w:szCs w:val="20"/>
            </w:rPr>
          </w:pPr>
        </w:p>
        <w:p w14:paraId="3D914E9E" w14:textId="77777777" w:rsidR="00BC1976" w:rsidRPr="00B91B36" w:rsidRDefault="00BC1976" w:rsidP="00BC1976">
          <w:pPr>
            <w:rPr>
              <w:rFonts w:asciiTheme="minorHAnsi" w:hAnsiTheme="minorHAnsi" w:cstheme="minorHAnsi"/>
              <w:szCs w:val="20"/>
            </w:rPr>
          </w:pPr>
        </w:p>
        <w:p w14:paraId="0A81D752" w14:textId="77777777" w:rsidR="00BC1976" w:rsidRPr="00B91B36" w:rsidRDefault="00BC1976" w:rsidP="00BC1976">
          <w:pPr>
            <w:rPr>
              <w:rFonts w:asciiTheme="minorHAnsi" w:hAnsiTheme="minorHAnsi" w:cstheme="minorHAnsi"/>
              <w:szCs w:val="20"/>
            </w:rPr>
          </w:pPr>
        </w:p>
        <w:p w14:paraId="322E290D" w14:textId="77777777" w:rsidR="00BC1976" w:rsidRPr="00B91B36" w:rsidRDefault="00BC1976" w:rsidP="00BC1976">
          <w:pPr>
            <w:rPr>
              <w:rFonts w:asciiTheme="minorHAnsi" w:hAnsiTheme="minorHAnsi" w:cstheme="minorHAnsi"/>
              <w:szCs w:val="20"/>
            </w:rPr>
          </w:pPr>
        </w:p>
        <w:p w14:paraId="2FE99D68" w14:textId="77777777" w:rsidR="00BC1976" w:rsidRPr="00B91B36" w:rsidRDefault="00BC1976" w:rsidP="00BC1976">
          <w:pPr>
            <w:rPr>
              <w:rFonts w:asciiTheme="minorHAnsi" w:hAnsiTheme="minorHAnsi" w:cstheme="minorHAnsi"/>
              <w:szCs w:val="20"/>
            </w:rPr>
          </w:pPr>
        </w:p>
        <w:p w14:paraId="304875C6" w14:textId="77777777" w:rsidR="00BC1976" w:rsidRPr="00B91B36" w:rsidRDefault="00BC1976" w:rsidP="00BC1976">
          <w:pPr>
            <w:rPr>
              <w:rFonts w:asciiTheme="minorHAnsi" w:hAnsiTheme="minorHAnsi" w:cstheme="minorHAnsi"/>
              <w:szCs w:val="20"/>
            </w:rPr>
          </w:pPr>
        </w:p>
        <w:p w14:paraId="0F7CDFA2" w14:textId="66DB0259" w:rsidR="00265EED" w:rsidRDefault="0040651E" w:rsidP="00BC1976">
          <w:pPr>
            <w:spacing w:after="200" w:line="276" w:lineRule="auto"/>
            <w:rPr>
              <w:rFonts w:asciiTheme="minorHAnsi" w:eastAsia="Calibri" w:hAnsiTheme="minorHAnsi" w:cstheme="minorHAnsi"/>
              <w:szCs w:val="20"/>
              <w:highlight w:val="lightGray"/>
            </w:rPr>
          </w:pPr>
        </w:p>
        <w:bookmarkEnd w:id="36" w:displacedByCustomXml="next"/>
      </w:sdtContent>
    </w:sdt>
    <w:p w14:paraId="6597C5E4" w14:textId="575AAD65" w:rsidR="005E04BA" w:rsidRPr="00744AF9" w:rsidRDefault="005E04BA" w:rsidP="005E04BA">
      <w:pPr>
        <w:suppressAutoHyphens/>
        <w:overflowPunct w:val="0"/>
        <w:autoSpaceDE w:val="0"/>
        <w:jc w:val="both"/>
        <w:textAlignment w:val="baseline"/>
        <w:rPr>
          <w:rFonts w:asciiTheme="minorHAnsi" w:hAnsiTheme="minorHAnsi" w:cs="Arial"/>
          <w:b/>
          <w:szCs w:val="20"/>
        </w:rPr>
      </w:pPr>
      <w:r w:rsidRPr="00744AF9">
        <w:rPr>
          <w:rFonts w:asciiTheme="minorHAnsi" w:hAnsiTheme="minorHAnsi" w:cs="Arial"/>
          <w:b/>
          <w:szCs w:val="20"/>
        </w:rPr>
        <w:lastRenderedPageBreak/>
        <w:t xml:space="preserve">Příloha č. </w:t>
      </w:r>
      <w:r w:rsidR="006C76FD">
        <w:rPr>
          <w:rFonts w:asciiTheme="minorHAnsi" w:hAnsiTheme="minorHAnsi" w:cs="Arial"/>
          <w:b/>
          <w:szCs w:val="20"/>
        </w:rPr>
        <w:t>2</w:t>
      </w:r>
      <w:r w:rsidRPr="00744AF9">
        <w:rPr>
          <w:rFonts w:asciiTheme="minorHAnsi" w:hAnsiTheme="minorHAnsi" w:cs="Arial"/>
          <w:b/>
          <w:szCs w:val="20"/>
        </w:rPr>
        <w:t xml:space="preserve"> – Podrobný popis služeb (SLA)</w:t>
      </w:r>
    </w:p>
    <w:p w14:paraId="0A8FB4E1"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461ACCE4" w14:textId="77777777" w:rsidR="005E04BA" w:rsidRPr="00744AF9" w:rsidRDefault="005E04BA" w:rsidP="00490AE4">
      <w:pPr>
        <w:jc w:val="both"/>
        <w:rPr>
          <w:rFonts w:asciiTheme="minorHAnsi" w:hAnsiTheme="minorHAnsi" w:cs="Arial"/>
          <w:b/>
          <w:color w:val="auto"/>
          <w:szCs w:val="20"/>
        </w:rPr>
      </w:pPr>
      <w:r w:rsidRPr="00744AF9">
        <w:rPr>
          <w:rFonts w:asciiTheme="minorHAnsi" w:hAnsiTheme="minorHAnsi" w:cs="Arial"/>
          <w:b/>
          <w:color w:val="auto"/>
          <w:szCs w:val="20"/>
        </w:rPr>
        <w:t>Definice pojmů</w:t>
      </w:r>
    </w:p>
    <w:p w14:paraId="0D3326AA"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14:paraId="7E5F0772" w14:textId="62197A8B"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oradenství k</w:t>
      </w:r>
      <w:r>
        <w:rPr>
          <w:rFonts w:asciiTheme="minorHAnsi" w:hAnsiTheme="minorHAnsi"/>
          <w:color w:val="auto"/>
          <w:szCs w:val="20"/>
        </w:rPr>
        <w:t> </w:t>
      </w:r>
      <w:r w:rsidR="005E04BA" w:rsidRPr="00744AF9">
        <w:rPr>
          <w:rFonts w:asciiTheme="minorHAnsi" w:hAnsiTheme="minorHAnsi"/>
          <w:color w:val="auto"/>
          <w:szCs w:val="20"/>
        </w:rPr>
        <w:t>Systému</w:t>
      </w:r>
      <w:r>
        <w:rPr>
          <w:rFonts w:asciiTheme="minorHAnsi" w:hAnsiTheme="minorHAnsi"/>
          <w:color w:val="auto"/>
          <w:szCs w:val="20"/>
        </w:rPr>
        <w:t>;</w:t>
      </w:r>
    </w:p>
    <w:p w14:paraId="1EAD8964" w14:textId="402CEAE8"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a</w:t>
      </w:r>
      <w:r w:rsidR="00F06698">
        <w:rPr>
          <w:rFonts w:asciiTheme="minorHAnsi" w:hAnsiTheme="minorHAnsi"/>
          <w:color w:val="auto"/>
          <w:szCs w:val="20"/>
        </w:rPr>
        <w:t>rametrizaci Systému dle pokynů o</w:t>
      </w:r>
      <w:r w:rsidR="005E04BA" w:rsidRPr="00744AF9">
        <w:rPr>
          <w:rFonts w:asciiTheme="minorHAnsi" w:hAnsiTheme="minorHAnsi"/>
          <w:color w:val="auto"/>
          <w:szCs w:val="20"/>
        </w:rPr>
        <w:t>bjednatele</w:t>
      </w:r>
      <w:r>
        <w:rPr>
          <w:rFonts w:asciiTheme="minorHAnsi" w:hAnsiTheme="minorHAnsi"/>
          <w:color w:val="auto"/>
          <w:szCs w:val="20"/>
        </w:rPr>
        <w:t>;</w:t>
      </w:r>
    </w:p>
    <w:p w14:paraId="027C873E" w14:textId="2DA9C484"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d</w:t>
      </w:r>
      <w:r w:rsidR="005E04BA" w:rsidRPr="00744AF9">
        <w:rPr>
          <w:rFonts w:asciiTheme="minorHAnsi" w:hAnsiTheme="minorHAnsi"/>
          <w:color w:val="auto"/>
          <w:szCs w:val="20"/>
        </w:rPr>
        <w:t>iagnostiku a řešení problémů při užívání Systému</w:t>
      </w:r>
      <w:r>
        <w:rPr>
          <w:rFonts w:asciiTheme="minorHAnsi" w:hAnsiTheme="minorHAnsi"/>
          <w:color w:val="auto"/>
          <w:szCs w:val="20"/>
        </w:rPr>
        <w:t>;</w:t>
      </w:r>
    </w:p>
    <w:p w14:paraId="7E5CF4B1" w14:textId="35B4AEEB" w:rsidR="005E04BA" w:rsidRPr="00744AF9"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a</w:t>
      </w:r>
      <w:r w:rsidR="005E04BA" w:rsidRPr="00744AF9">
        <w:rPr>
          <w:rFonts w:asciiTheme="minorHAnsi" w:hAnsiTheme="minorHAnsi"/>
          <w:color w:val="auto"/>
          <w:szCs w:val="20"/>
        </w:rPr>
        <w:t>sistenci při aktualizaci Systému</w:t>
      </w:r>
      <w:r>
        <w:rPr>
          <w:rFonts w:asciiTheme="minorHAnsi" w:hAnsiTheme="minorHAnsi"/>
          <w:color w:val="auto"/>
          <w:szCs w:val="20"/>
        </w:rPr>
        <w:t>;</w:t>
      </w:r>
    </w:p>
    <w:p w14:paraId="4F2419B9" w14:textId="1911115E" w:rsidR="005E04BA" w:rsidRDefault="00E033A6" w:rsidP="00490AE4">
      <w:pPr>
        <w:numPr>
          <w:ilvl w:val="0"/>
          <w:numId w:val="23"/>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s</w:t>
      </w:r>
      <w:r w:rsidR="00F06698">
        <w:rPr>
          <w:rFonts w:asciiTheme="minorHAnsi" w:hAnsiTheme="minorHAnsi"/>
          <w:color w:val="auto"/>
          <w:szCs w:val="20"/>
        </w:rPr>
        <w:t>právu požadavků o</w:t>
      </w:r>
      <w:r w:rsidR="005E04BA" w:rsidRPr="00744AF9">
        <w:rPr>
          <w:rFonts w:asciiTheme="minorHAnsi" w:hAnsiTheme="minorHAnsi"/>
          <w:color w:val="auto"/>
          <w:szCs w:val="20"/>
        </w:rPr>
        <w:t xml:space="preserve">bjednatele v nástroji </w:t>
      </w:r>
      <w:r w:rsidR="000D0F69">
        <w:rPr>
          <w:rFonts w:asciiTheme="minorHAnsi" w:hAnsiTheme="minorHAnsi"/>
          <w:color w:val="auto"/>
          <w:szCs w:val="20"/>
        </w:rPr>
        <w:t>Service desk</w:t>
      </w:r>
      <w:r>
        <w:rPr>
          <w:rFonts w:asciiTheme="minorHAnsi" w:hAnsiTheme="minorHAnsi"/>
          <w:color w:val="auto"/>
          <w:szCs w:val="20"/>
        </w:rPr>
        <w:t>.</w:t>
      </w:r>
    </w:p>
    <w:p w14:paraId="79B93692" w14:textId="77777777" w:rsidR="00490AE4" w:rsidRPr="00744AF9" w:rsidRDefault="00490AE4" w:rsidP="00490AE4">
      <w:pPr>
        <w:suppressAutoHyphens/>
        <w:overflowPunct w:val="0"/>
        <w:autoSpaceDE w:val="0"/>
        <w:ind w:left="720"/>
        <w:jc w:val="both"/>
        <w:textAlignment w:val="baseline"/>
        <w:rPr>
          <w:rFonts w:asciiTheme="minorHAnsi" w:hAnsiTheme="minorHAnsi"/>
          <w:color w:val="auto"/>
          <w:szCs w:val="20"/>
        </w:rPr>
      </w:pPr>
    </w:p>
    <w:p w14:paraId="36FB9C82" w14:textId="01A6F02E" w:rsidR="005E04BA" w:rsidRPr="0077799B" w:rsidRDefault="005E04BA" w:rsidP="00490AE4">
      <w:pPr>
        <w:numPr>
          <w:ilvl w:val="0"/>
          <w:numId w:val="22"/>
        </w:numPr>
        <w:suppressAutoHyphens/>
        <w:overflowPunct w:val="0"/>
        <w:autoSpaceDE w:val="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14:paraId="7C58C197" w14:textId="77777777" w:rsidR="0077799B" w:rsidRPr="00744AF9" w:rsidRDefault="0077799B" w:rsidP="0077799B">
      <w:pPr>
        <w:suppressAutoHyphens/>
        <w:overflowPunct w:val="0"/>
        <w:autoSpaceDE w:val="0"/>
        <w:ind w:left="284"/>
        <w:jc w:val="both"/>
        <w:textAlignment w:val="baseline"/>
        <w:rPr>
          <w:rFonts w:asciiTheme="minorHAnsi" w:hAnsiTheme="minorHAnsi"/>
          <w:b/>
          <w:szCs w:val="20"/>
        </w:rPr>
      </w:pPr>
    </w:p>
    <w:p w14:paraId="6DAFF9F2"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14:paraId="1314A723" w14:textId="6CEFA497"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nebo nepovolené používání </w:t>
      </w:r>
      <w:r w:rsidR="005E04BA" w:rsidRPr="00744AF9">
        <w:rPr>
          <w:rFonts w:asciiTheme="minorHAnsi" w:hAnsiTheme="minorHAnsi"/>
          <w:b/>
          <w:color w:val="auto"/>
          <w:szCs w:val="20"/>
        </w:rPr>
        <w:t>Systému</w:t>
      </w:r>
      <w:r>
        <w:rPr>
          <w:rFonts w:asciiTheme="minorHAnsi" w:hAnsiTheme="minorHAnsi"/>
          <w:b/>
          <w:color w:val="auto"/>
          <w:szCs w:val="20"/>
        </w:rPr>
        <w:t>;</w:t>
      </w:r>
    </w:p>
    <w:p w14:paraId="1A5CA4B0" w14:textId="11C90AB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w:t>
      </w:r>
      <w:r w:rsidR="005E04BA" w:rsidRPr="00744AF9">
        <w:rPr>
          <w:rFonts w:asciiTheme="minorHAnsi" w:hAnsiTheme="minorHAnsi"/>
          <w:b/>
          <w:color w:val="auto"/>
          <w:szCs w:val="20"/>
        </w:rPr>
        <w:t>Systému</w:t>
      </w:r>
      <w:r w:rsidR="00F06698">
        <w:rPr>
          <w:rFonts w:asciiTheme="minorHAnsi" w:hAnsiTheme="minorHAnsi"/>
          <w:color w:val="auto"/>
          <w:szCs w:val="20"/>
        </w:rPr>
        <w:t>, mimo modifikace, které 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6F26A58A" w14:textId="68AC262E"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struktur Databáze, mimo modifikace, které </w:t>
      </w:r>
      <w:r w:rsidR="00F06698">
        <w:rPr>
          <w:rFonts w:asciiTheme="minorHAnsi" w:hAnsiTheme="minorHAnsi"/>
          <w:color w:val="auto"/>
          <w:szCs w:val="20"/>
        </w:rPr>
        <w:t>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38A9826A" w14:textId="019FC48D"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ropojení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005E04BA" w:rsidRPr="00744AF9">
        <w:rPr>
          <w:rFonts w:asciiTheme="minorHAnsi" w:hAnsiTheme="minorHAnsi"/>
          <w:color w:val="auto"/>
          <w:szCs w:val="20"/>
        </w:rPr>
        <w:t>oskytovatele</w:t>
      </w:r>
      <w:r>
        <w:rPr>
          <w:rFonts w:asciiTheme="minorHAnsi" w:hAnsiTheme="minorHAnsi"/>
          <w:color w:val="auto"/>
          <w:szCs w:val="20"/>
        </w:rPr>
        <w:t>;</w:t>
      </w:r>
    </w:p>
    <w:p w14:paraId="59FCE9E8" w14:textId="7453329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nastavení </w:t>
      </w:r>
      <w:r w:rsidR="005E04BA"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005E04BA"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005E04BA" w:rsidRPr="00744AF9">
        <w:rPr>
          <w:rFonts w:asciiTheme="minorHAnsi" w:hAnsiTheme="minorHAnsi"/>
          <w:color w:val="auto"/>
          <w:szCs w:val="20"/>
        </w:rPr>
        <w:t>bjednatele</w:t>
      </w:r>
      <w:r>
        <w:rPr>
          <w:rFonts w:asciiTheme="minorHAnsi" w:hAnsiTheme="minorHAnsi"/>
          <w:color w:val="auto"/>
          <w:szCs w:val="20"/>
        </w:rPr>
        <w:t>;</w:t>
      </w:r>
    </w:p>
    <w:p w14:paraId="56A65B79" w14:textId="36C821CC"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ávady nebo chyby v softwaru, hardwaru, rozvodné síti, komunikačním, periferním či jiném zařízení dodaném třetími stranami</w:t>
      </w:r>
      <w:r>
        <w:rPr>
          <w:rFonts w:asciiTheme="minorHAnsi" w:hAnsiTheme="minorHAnsi"/>
          <w:color w:val="auto"/>
          <w:szCs w:val="20"/>
        </w:rPr>
        <w:t>;</w:t>
      </w:r>
    </w:p>
    <w:p w14:paraId="471003E7" w14:textId="4B3EA7A5"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F06698">
        <w:rPr>
          <w:rFonts w:asciiTheme="minorHAnsi" w:hAnsiTheme="minorHAnsi"/>
          <w:color w:val="auto"/>
          <w:szCs w:val="20"/>
        </w:rPr>
        <w:t>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5E04BA" w:rsidRPr="00744AF9">
        <w:rPr>
          <w:rFonts w:asciiTheme="minorHAnsi" w:hAnsiTheme="minorHAnsi"/>
          <w:color w:val="auto"/>
          <w:szCs w:val="20"/>
        </w:rPr>
        <w:t xml:space="preserve"> funkčně závislý</w:t>
      </w:r>
      <w:r>
        <w:rPr>
          <w:rFonts w:asciiTheme="minorHAnsi" w:hAnsiTheme="minorHAnsi"/>
          <w:color w:val="auto"/>
          <w:szCs w:val="20"/>
        </w:rPr>
        <w:t>;</w:t>
      </w:r>
    </w:p>
    <w:p w14:paraId="4C7291AE" w14:textId="7808A861"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rovedení změn v IT infrastruktuře negativně ovlivňujících funkčnost </w:t>
      </w:r>
      <w:r w:rsidR="005E04BA" w:rsidRPr="00744AF9">
        <w:rPr>
          <w:rFonts w:asciiTheme="minorHAnsi" w:hAnsiTheme="minorHAnsi"/>
          <w:b/>
          <w:color w:val="auto"/>
          <w:szCs w:val="20"/>
        </w:rPr>
        <w:t>Systému</w:t>
      </w:r>
      <w:r>
        <w:rPr>
          <w:rFonts w:asciiTheme="minorHAnsi" w:hAnsiTheme="minorHAnsi"/>
          <w:color w:val="auto"/>
          <w:szCs w:val="20"/>
        </w:rPr>
        <w:t>;</w:t>
      </w:r>
    </w:p>
    <w:p w14:paraId="624B951A" w14:textId="051A6FDF"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oužívání zastaralých verzí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které již nejsou podporovány</w:t>
      </w:r>
      <w:r>
        <w:rPr>
          <w:rFonts w:asciiTheme="minorHAnsi" w:hAnsiTheme="minorHAnsi"/>
          <w:color w:val="auto"/>
          <w:szCs w:val="20"/>
        </w:rPr>
        <w:t>;</w:t>
      </w:r>
    </w:p>
    <w:p w14:paraId="08A3FEEF" w14:textId="2967A153" w:rsidR="005E04BA" w:rsidRPr="00744AF9"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5E04BA" w:rsidRPr="00744AF9">
        <w:rPr>
          <w:rFonts w:asciiTheme="minorHAnsi" w:hAnsiTheme="minorHAnsi"/>
          <w:color w:val="auto"/>
          <w:szCs w:val="20"/>
        </w:rPr>
        <w:t xml:space="preserve">dstraňování ochranných prvků nebo technologií chránících integritu </w:t>
      </w:r>
      <w:r w:rsidR="005E04BA" w:rsidRPr="00744AF9">
        <w:rPr>
          <w:rFonts w:asciiTheme="minorHAnsi" w:hAnsiTheme="minorHAnsi"/>
          <w:b/>
          <w:color w:val="auto"/>
          <w:szCs w:val="20"/>
        </w:rPr>
        <w:t>Systému</w:t>
      </w:r>
      <w:r>
        <w:rPr>
          <w:rFonts w:asciiTheme="minorHAnsi" w:hAnsiTheme="minorHAnsi"/>
          <w:color w:val="auto"/>
          <w:szCs w:val="20"/>
        </w:rPr>
        <w:t>;</w:t>
      </w:r>
    </w:p>
    <w:p w14:paraId="1677CD4D" w14:textId="7407B67D" w:rsidR="005E04BA" w:rsidRDefault="00E033A6" w:rsidP="00490AE4">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egarant</w:t>
      </w:r>
      <w:r w:rsidR="00F06698">
        <w:rPr>
          <w:rFonts w:asciiTheme="minorHAnsi" w:hAnsiTheme="minorHAnsi"/>
          <w:color w:val="auto"/>
          <w:szCs w:val="20"/>
        </w:rPr>
        <w:t>ované funkce,</w:t>
      </w:r>
      <w:r w:rsidR="005E04BA" w:rsidRPr="00744AF9">
        <w:rPr>
          <w:rFonts w:asciiTheme="minorHAnsi" w:hAnsiTheme="minorHAnsi"/>
          <w:color w:val="auto"/>
          <w:szCs w:val="20"/>
        </w:rPr>
        <w:t xml:space="preserve"> např. chyby MS Windows nebo .NET Framework, atd.</w:t>
      </w:r>
    </w:p>
    <w:p w14:paraId="66F0CFB8" w14:textId="77777777" w:rsidR="0077799B" w:rsidRPr="00744AF9" w:rsidRDefault="0077799B" w:rsidP="0077799B">
      <w:pPr>
        <w:suppressAutoHyphens/>
        <w:overflowPunct w:val="0"/>
        <w:autoSpaceDE w:val="0"/>
        <w:ind w:left="720"/>
        <w:jc w:val="both"/>
        <w:textAlignment w:val="baseline"/>
        <w:rPr>
          <w:rFonts w:asciiTheme="minorHAnsi" w:hAnsiTheme="minorHAnsi"/>
          <w:color w:val="auto"/>
          <w:szCs w:val="20"/>
        </w:rPr>
      </w:pPr>
    </w:p>
    <w:p w14:paraId="0D0BB87A" w14:textId="7A9535DF" w:rsidR="005E04BA"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(WorkAroundu) – tím se rozumí z pohledu uživatele přijatelná cesta, jak problém obejít; tato cesta může b</w:t>
      </w:r>
      <w:r w:rsidR="00896589">
        <w:rPr>
          <w:rFonts w:asciiTheme="minorHAnsi" w:hAnsiTheme="minorHAnsi"/>
          <w:szCs w:val="20"/>
        </w:rPr>
        <w:t>ý</w:t>
      </w:r>
      <w:r w:rsidRPr="00744AF9">
        <w:rPr>
          <w:rFonts w:asciiTheme="minorHAnsi" w:hAnsiTheme="minorHAnsi"/>
          <w:szCs w:val="20"/>
        </w:rPr>
        <w:t>t softwarová nebo organizační.</w:t>
      </w:r>
    </w:p>
    <w:p w14:paraId="763832CA"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15B0C7F6" w14:textId="77777777" w:rsidR="005E04BA" w:rsidRPr="00744AF9" w:rsidRDefault="005E04BA" w:rsidP="00490AE4">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14:paraId="39F3DF37" w14:textId="77777777" w:rsidR="005E04BA" w:rsidRPr="00744AF9" w:rsidRDefault="005E04BA" w:rsidP="00490AE4">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5BC71952" w14:textId="77777777" w:rsidR="005E04BA" w:rsidRPr="00744AF9" w:rsidRDefault="005E04BA" w:rsidP="00490AE4">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00233E8D" w14:textId="193D4850" w:rsidR="005E04BA" w:rsidRDefault="005E04BA" w:rsidP="0077799B">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malá</w:t>
      </w:r>
      <w:r w:rsidRPr="00744AF9">
        <w:rPr>
          <w:rFonts w:asciiTheme="minorHAnsi" w:hAnsiTheme="minorHAnsi"/>
          <w:color w:val="auto"/>
          <w:szCs w:val="20"/>
        </w:rPr>
        <w:t xml:space="preserve"> </w:t>
      </w:r>
      <w:r w:rsidR="0043194D">
        <w:rPr>
          <w:rFonts w:asciiTheme="minorHAnsi" w:hAnsiTheme="minorHAnsi"/>
          <w:color w:val="auto"/>
          <w:szCs w:val="20"/>
        </w:rPr>
        <w:t>=</w:t>
      </w:r>
      <w:r w:rsidRPr="00744AF9">
        <w:rPr>
          <w:rFonts w:asciiTheme="minorHAnsi" w:hAnsiTheme="minorHAnsi"/>
          <w:color w:val="auto"/>
          <w:szCs w:val="20"/>
        </w:rPr>
        <w:t xml:space="preserve"> Systém jako celek nebo jeho funkce jsou pro uživatele dostupné, problém způsobuje omezení funkcionalit. V používání lze pokračovat. Není ohroženo používání služby pro uživatele.</w:t>
      </w:r>
    </w:p>
    <w:p w14:paraId="01C10F13" w14:textId="77777777" w:rsidR="0077799B" w:rsidRPr="00744AF9" w:rsidRDefault="0077799B" w:rsidP="0077799B">
      <w:pPr>
        <w:suppressAutoHyphens/>
        <w:overflowPunct w:val="0"/>
        <w:autoSpaceDE w:val="0"/>
        <w:ind w:left="720"/>
        <w:jc w:val="both"/>
        <w:textAlignment w:val="baseline"/>
        <w:rPr>
          <w:rFonts w:asciiTheme="minorHAnsi" w:hAnsiTheme="minorHAnsi"/>
          <w:color w:val="auto"/>
          <w:szCs w:val="20"/>
        </w:rPr>
      </w:pPr>
    </w:p>
    <w:p w14:paraId="63235FF1" w14:textId="666C0718"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w:t>
      </w:r>
    </w:p>
    <w:p w14:paraId="59591097"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5F248DA5" w14:textId="5CA24366"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14:paraId="58008030" w14:textId="77777777" w:rsidR="0077799B" w:rsidRPr="00744AF9" w:rsidRDefault="0077799B" w:rsidP="0077799B">
      <w:pPr>
        <w:suppressAutoHyphens/>
        <w:overflowPunct w:val="0"/>
        <w:autoSpaceDE w:val="0"/>
        <w:ind w:left="284"/>
        <w:jc w:val="both"/>
        <w:textAlignment w:val="baseline"/>
        <w:rPr>
          <w:rFonts w:asciiTheme="minorHAnsi" w:hAnsiTheme="minorHAnsi"/>
          <w:szCs w:val="20"/>
        </w:rPr>
      </w:pPr>
    </w:p>
    <w:p w14:paraId="185AED27" w14:textId="6228117D" w:rsidR="005E04BA"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14:paraId="7DA9A0A6" w14:textId="77777777" w:rsidR="0077799B" w:rsidRDefault="0077799B" w:rsidP="0077799B">
      <w:pPr>
        <w:pStyle w:val="Odstavecseseznamem"/>
        <w:rPr>
          <w:rFonts w:asciiTheme="minorHAnsi" w:hAnsiTheme="minorHAnsi"/>
          <w:szCs w:val="20"/>
        </w:rPr>
      </w:pPr>
    </w:p>
    <w:p w14:paraId="7348AE75" w14:textId="58F24D8E" w:rsidR="005E04BA" w:rsidRPr="00744AF9" w:rsidRDefault="005E04BA" w:rsidP="0077799B">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w:t>
      </w:r>
      <w:r w:rsidR="0096060E">
        <w:rPr>
          <w:rFonts w:asciiTheme="minorHAnsi" w:hAnsiTheme="minorHAnsi"/>
          <w:szCs w:val="20"/>
        </w:rPr>
        <w:t>r</w:t>
      </w:r>
      <w:r w:rsidRPr="00744AF9">
        <w:rPr>
          <w:rFonts w:asciiTheme="minorHAnsi" w:hAnsiTheme="minorHAnsi"/>
          <w:szCs w:val="20"/>
        </w:rPr>
        <w:t>ovozní doby služby.</w:t>
      </w:r>
    </w:p>
    <w:p w14:paraId="4659AEAC" w14:textId="42467212" w:rsidR="005E04BA" w:rsidRDefault="00BC1976" w:rsidP="00490AE4">
      <w:pPr>
        <w:pStyle w:val="Textodst1sl"/>
        <w:numPr>
          <w:ilvl w:val="0"/>
          <w:numId w:val="0"/>
        </w:numPr>
        <w:spacing w:before="0"/>
        <w:jc w:val="center"/>
        <w:rPr>
          <w:rFonts w:asciiTheme="minorHAnsi" w:hAnsiTheme="minorHAnsi"/>
          <w:b/>
          <w:sz w:val="20"/>
        </w:rPr>
      </w:pPr>
      <w:r>
        <w:rPr>
          <w:rFonts w:asciiTheme="minorHAnsi" w:hAnsiTheme="minorHAnsi"/>
          <w:b/>
          <w:sz w:val="20"/>
        </w:rPr>
        <w:t>¨</w:t>
      </w:r>
    </w:p>
    <w:p w14:paraId="2392F854" w14:textId="584D758C" w:rsidR="00BC1976" w:rsidRDefault="00BC1976" w:rsidP="00490AE4">
      <w:pPr>
        <w:pStyle w:val="Textodst1sl"/>
        <w:numPr>
          <w:ilvl w:val="0"/>
          <w:numId w:val="0"/>
        </w:numPr>
        <w:spacing w:before="0"/>
        <w:jc w:val="center"/>
        <w:rPr>
          <w:rFonts w:asciiTheme="minorHAnsi" w:hAnsiTheme="minorHAnsi"/>
          <w:b/>
          <w:sz w:val="20"/>
        </w:rPr>
      </w:pPr>
    </w:p>
    <w:p w14:paraId="2EA35D31" w14:textId="4C3AF8C4" w:rsidR="00BC1976" w:rsidRDefault="00BC1976" w:rsidP="00490AE4">
      <w:pPr>
        <w:pStyle w:val="Textodst1sl"/>
        <w:numPr>
          <w:ilvl w:val="0"/>
          <w:numId w:val="0"/>
        </w:numPr>
        <w:spacing w:before="0"/>
        <w:jc w:val="center"/>
        <w:rPr>
          <w:rFonts w:asciiTheme="minorHAnsi" w:hAnsiTheme="minorHAnsi"/>
          <w:b/>
          <w:sz w:val="20"/>
        </w:rPr>
      </w:pPr>
    </w:p>
    <w:p w14:paraId="0D665A7D" w14:textId="2AAA1460" w:rsidR="00BC1976" w:rsidRDefault="00BC1976" w:rsidP="00490AE4">
      <w:pPr>
        <w:pStyle w:val="Textodst1sl"/>
        <w:numPr>
          <w:ilvl w:val="0"/>
          <w:numId w:val="0"/>
        </w:numPr>
        <w:spacing w:before="0"/>
        <w:jc w:val="center"/>
        <w:rPr>
          <w:rFonts w:asciiTheme="minorHAnsi" w:hAnsiTheme="minorHAnsi"/>
          <w:b/>
          <w:sz w:val="20"/>
        </w:rPr>
      </w:pPr>
    </w:p>
    <w:p w14:paraId="59DC6BBC" w14:textId="77777777" w:rsidR="00BC1976" w:rsidRPr="00744AF9" w:rsidRDefault="00BC1976" w:rsidP="00490AE4">
      <w:pPr>
        <w:pStyle w:val="Textodst1sl"/>
        <w:numPr>
          <w:ilvl w:val="0"/>
          <w:numId w:val="0"/>
        </w:numPr>
        <w:spacing w:before="0"/>
        <w:jc w:val="center"/>
        <w:rPr>
          <w:rFonts w:asciiTheme="minorHAnsi" w:hAnsiTheme="minorHAnsi"/>
          <w:b/>
          <w:sz w:val="20"/>
        </w:rPr>
      </w:pPr>
    </w:p>
    <w:p w14:paraId="4E1367EE" w14:textId="629632A0" w:rsidR="00C91E78" w:rsidRDefault="00C91E78" w:rsidP="00490AE4">
      <w:pPr>
        <w:pStyle w:val="Textodst1sl"/>
        <w:numPr>
          <w:ilvl w:val="0"/>
          <w:numId w:val="0"/>
        </w:numPr>
        <w:spacing w:before="0"/>
        <w:rPr>
          <w:rFonts w:asciiTheme="minorHAnsi" w:hAnsiTheme="minorHAnsi"/>
          <w:b/>
          <w:sz w:val="20"/>
        </w:rPr>
      </w:pPr>
    </w:p>
    <w:p w14:paraId="798ED32C" w14:textId="2D5FC4F3" w:rsidR="005E04BA" w:rsidRPr="00BC1976" w:rsidRDefault="005E04BA"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lastRenderedPageBreak/>
        <w:t>S01 Řešení incidentů v dohodnutých termínech.</w:t>
      </w:r>
    </w:p>
    <w:p w14:paraId="2A95BBA3" w14:textId="77777777" w:rsidR="005E04BA" w:rsidRPr="00744AF9" w:rsidRDefault="005E04BA" w:rsidP="00490AE4">
      <w:pPr>
        <w:jc w:val="both"/>
        <w:rPr>
          <w:rFonts w:asciiTheme="minorHAnsi" w:hAnsiTheme="minorHAnsi" w:cs="Arial"/>
          <w:b/>
          <w:color w:val="auto"/>
          <w:szCs w:val="20"/>
        </w:rPr>
      </w:pPr>
      <w:r w:rsidRPr="00744AF9">
        <w:rPr>
          <w:rFonts w:asciiTheme="minorHAnsi" w:hAnsiTheme="minorHAnsi" w:cs="Arial"/>
          <w:b/>
          <w:color w:val="auto"/>
          <w:szCs w:val="20"/>
        </w:rPr>
        <w:t>Popis služby</w:t>
      </w:r>
    </w:p>
    <w:p w14:paraId="4D4C1AC8" w14:textId="77777777" w:rsidR="005E04BA" w:rsidRPr="00744AF9" w:rsidRDefault="00614937" w:rsidP="00490AE4">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14:paraId="7BAC37D4" w14:textId="6458AD6B"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 xml:space="preserve">jednatele na </w:t>
      </w:r>
      <w:r w:rsidR="000D0F69">
        <w:rPr>
          <w:rFonts w:asciiTheme="minorHAnsi" w:hAnsiTheme="minorHAnsi"/>
          <w:color w:val="auto"/>
          <w:szCs w:val="20"/>
        </w:rPr>
        <w:t>Service desk</w:t>
      </w:r>
      <w:r w:rsidR="00614937">
        <w:rPr>
          <w:rFonts w:asciiTheme="minorHAnsi" w:hAnsiTheme="minorHAnsi"/>
          <w:color w:val="auto"/>
          <w:szCs w:val="20"/>
        </w:rPr>
        <w:t xml:space="preserve"> p</w:t>
      </w:r>
      <w:r w:rsidRPr="00744AF9">
        <w:rPr>
          <w:rFonts w:asciiTheme="minorHAnsi" w:hAnsiTheme="minorHAnsi"/>
          <w:color w:val="auto"/>
          <w:szCs w:val="20"/>
        </w:rPr>
        <w:t xml:space="preserve">oskytovatele nebo na </w:t>
      </w:r>
      <w:r w:rsidR="0075003E">
        <w:rPr>
          <w:rFonts w:asciiTheme="minorHAnsi" w:hAnsiTheme="minorHAnsi" w:cs="Tahoma"/>
          <w:szCs w:val="20"/>
        </w:rPr>
        <w:t>Service desk</w:t>
      </w:r>
      <w:r w:rsidRPr="00744AF9">
        <w:rPr>
          <w:rFonts w:asciiTheme="minorHAnsi" w:hAnsiTheme="minorHAnsi"/>
          <w:color w:val="auto"/>
          <w:szCs w:val="20"/>
        </w:rPr>
        <w:t xml:space="preserve">ové kontakty dle odstavce V.1 s tím, že provede primární klasifikaci incidentu. </w:t>
      </w:r>
    </w:p>
    <w:p w14:paraId="18E6C3AB" w14:textId="7777777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14:paraId="67ED3024" w14:textId="7777777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14:paraId="115CB7B0" w14:textId="1285470D"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V případě zadání události označením „Havárie“ n</w:t>
      </w:r>
      <w:r w:rsidR="00614937">
        <w:rPr>
          <w:rFonts w:asciiTheme="minorHAnsi" w:hAnsiTheme="minorHAnsi"/>
          <w:color w:val="auto"/>
          <w:szCs w:val="20"/>
        </w:rPr>
        <w:t xml:space="preserve">ebo „Závada velká“ na </w:t>
      </w:r>
      <w:r w:rsidR="000D0F69">
        <w:rPr>
          <w:rFonts w:asciiTheme="minorHAnsi" w:hAnsiTheme="minorHAnsi"/>
          <w:color w:val="auto"/>
          <w:szCs w:val="20"/>
        </w:rPr>
        <w:t>Service desk</w:t>
      </w:r>
      <w:r w:rsidR="00614937">
        <w:rPr>
          <w:rFonts w:asciiTheme="minorHAnsi" w:hAnsiTheme="minorHAnsi"/>
          <w:color w:val="auto"/>
          <w:szCs w:val="20"/>
        </w:rPr>
        <w:t xml:space="preserve">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14:paraId="2CFF8FEA" w14:textId="16FC3C17"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96060E">
        <w:rPr>
          <w:rFonts w:asciiTheme="minorHAnsi" w:hAnsiTheme="minorHAnsi"/>
          <w:color w:val="auto"/>
          <w:szCs w:val="20"/>
        </w:rPr>
        <w:t>Systému</w:t>
      </w:r>
      <w:r w:rsidRPr="00744AF9">
        <w:rPr>
          <w:rFonts w:asciiTheme="minorHAnsi" w:hAnsiTheme="minorHAnsi"/>
          <w:color w:val="auto"/>
          <w:szCs w:val="20"/>
        </w:rPr>
        <w:t xml:space="preserve"> zpět do provozuschopného stavu.</w:t>
      </w:r>
    </w:p>
    <w:p w14:paraId="6340C797" w14:textId="659A05C3" w:rsidR="005E04BA" w:rsidRPr="00744AF9" w:rsidRDefault="005E04BA" w:rsidP="00490AE4">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14:paraId="4735E5EA" w14:textId="038F38E6"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614937">
        <w:rPr>
          <w:rFonts w:asciiTheme="minorHAnsi" w:hAnsiTheme="minorHAnsi"/>
          <w:szCs w:val="20"/>
        </w:rPr>
        <w:t>zdálený přístup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w:t>
      </w:r>
      <w:r>
        <w:rPr>
          <w:rFonts w:asciiTheme="minorHAnsi" w:hAnsiTheme="minorHAnsi"/>
          <w:szCs w:val="20"/>
        </w:rPr>
        <w:t>;</w:t>
      </w:r>
      <w:r w:rsidR="005E04BA" w:rsidRPr="00744AF9">
        <w:rPr>
          <w:rFonts w:asciiTheme="minorHAnsi" w:hAnsiTheme="minorHAnsi"/>
          <w:szCs w:val="20"/>
        </w:rPr>
        <w:t xml:space="preserve"> </w:t>
      </w:r>
    </w:p>
    <w:p w14:paraId="79C217B9" w14:textId="73BD0857"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d</w:t>
      </w:r>
      <w:r w:rsidR="00614937">
        <w:rPr>
          <w:rFonts w:asciiTheme="minorHAnsi" w:hAnsiTheme="minorHAnsi"/>
          <w:szCs w:val="20"/>
        </w:rPr>
        <w:t>ostatečná přístupová práva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 která jsou nutná pro efektivní řešení havárie</w:t>
      </w:r>
      <w:r>
        <w:rPr>
          <w:rFonts w:asciiTheme="minorHAnsi" w:hAnsiTheme="minorHAnsi"/>
          <w:szCs w:val="20"/>
        </w:rPr>
        <w:t>;</w:t>
      </w:r>
      <w:r w:rsidR="005E04BA" w:rsidRPr="00744AF9">
        <w:rPr>
          <w:rFonts w:asciiTheme="minorHAnsi" w:hAnsiTheme="minorHAnsi"/>
          <w:szCs w:val="20"/>
        </w:rPr>
        <w:t xml:space="preserve"> </w:t>
      </w:r>
    </w:p>
    <w:p w14:paraId="26150C9E" w14:textId="60D82EC3" w:rsidR="005E04BA" w:rsidRPr="00744AF9" w:rsidRDefault="00E033A6"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oučinnost formou okamžité dostupnosti kontaktní osoby pově</w:t>
      </w:r>
      <w:r w:rsidR="00614937">
        <w:rPr>
          <w:rFonts w:asciiTheme="minorHAnsi" w:hAnsiTheme="minorHAnsi"/>
          <w:szCs w:val="20"/>
        </w:rPr>
        <w:t xml:space="preserve">řené řešením </w:t>
      </w:r>
      <w:r w:rsidR="00275C28">
        <w:rPr>
          <w:rFonts w:asciiTheme="minorHAnsi" w:hAnsiTheme="minorHAnsi"/>
          <w:szCs w:val="20"/>
        </w:rPr>
        <w:t>h</w:t>
      </w:r>
      <w:r w:rsidR="00614937">
        <w:rPr>
          <w:rFonts w:asciiTheme="minorHAnsi" w:hAnsiTheme="minorHAnsi"/>
          <w:szCs w:val="20"/>
        </w:rPr>
        <w:t>avárie ze strany o</w:t>
      </w:r>
      <w:r w:rsidR="005E04BA" w:rsidRPr="00744AF9">
        <w:rPr>
          <w:rFonts w:asciiTheme="minorHAnsi" w:hAnsiTheme="minorHAnsi"/>
          <w:szCs w:val="20"/>
        </w:rPr>
        <w:t>bjednatele</w:t>
      </w:r>
      <w:r w:rsidR="00C910A3">
        <w:rPr>
          <w:rFonts w:asciiTheme="minorHAnsi" w:hAnsiTheme="minorHAnsi"/>
          <w:szCs w:val="20"/>
        </w:rPr>
        <w:t>;</w:t>
      </w:r>
      <w:r w:rsidR="005E04BA" w:rsidRPr="00744AF9">
        <w:rPr>
          <w:rFonts w:asciiTheme="minorHAnsi" w:hAnsiTheme="minorHAnsi"/>
          <w:szCs w:val="20"/>
        </w:rPr>
        <w:t xml:space="preserve"> </w:t>
      </w:r>
    </w:p>
    <w:p w14:paraId="1091DF58" w14:textId="2F2C3D1B"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5E04BA" w:rsidRPr="00744AF9">
        <w:rPr>
          <w:rFonts w:asciiTheme="minorHAnsi" w:hAnsiTheme="minorHAnsi"/>
          <w:szCs w:val="20"/>
        </w:rPr>
        <w:t xml:space="preserve">eškeré informace a podklady, které jsou nutné pro diagnostiku příčin </w:t>
      </w:r>
      <w:r w:rsidR="00275C28">
        <w:rPr>
          <w:rFonts w:asciiTheme="minorHAnsi" w:hAnsiTheme="minorHAnsi"/>
          <w:szCs w:val="20"/>
        </w:rPr>
        <w:t>h</w:t>
      </w:r>
      <w:r w:rsidR="005E04BA" w:rsidRPr="00744AF9">
        <w:rPr>
          <w:rFonts w:asciiTheme="minorHAnsi" w:hAnsiTheme="minorHAnsi"/>
          <w:szCs w:val="20"/>
        </w:rPr>
        <w:t>avárie a její následné řešení.</w:t>
      </w:r>
    </w:p>
    <w:p w14:paraId="62597E74" w14:textId="77777777" w:rsidR="005E04BA" w:rsidRPr="00744AF9" w:rsidRDefault="00614937" w:rsidP="00490AE4">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14:paraId="1E550940" w14:textId="24B7DEB0"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 xml:space="preserve">e formě požadavku na </w:t>
      </w:r>
      <w:r w:rsidR="000D0F69">
        <w:rPr>
          <w:rFonts w:asciiTheme="minorHAnsi" w:hAnsiTheme="minorHAnsi"/>
          <w:color w:val="auto"/>
          <w:szCs w:val="20"/>
        </w:rPr>
        <w:t>Service desk</w:t>
      </w:r>
      <w:r w:rsidR="00614937">
        <w:rPr>
          <w:rFonts w:asciiTheme="minorHAnsi" w:hAnsiTheme="minorHAnsi"/>
          <w:color w:val="auto"/>
          <w:szCs w:val="20"/>
        </w:rPr>
        <w:t>u p</w:t>
      </w:r>
      <w:r w:rsidRPr="00744AF9">
        <w:rPr>
          <w:rFonts w:asciiTheme="minorHAnsi" w:hAnsiTheme="minorHAnsi"/>
          <w:color w:val="auto"/>
          <w:szCs w:val="20"/>
        </w:rPr>
        <w:t xml:space="preserve">oskytovatele. </w:t>
      </w:r>
    </w:p>
    <w:p w14:paraId="3F509F50" w14:textId="77777777"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14:paraId="12FC8958" w14:textId="230573AB"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incidentu typu „Havárie“ nebo „Závady velké“ je poskytovatel povinen o každé operaci provedené při řešení incidentu provést na </w:t>
      </w:r>
      <w:r w:rsidR="000D0F69">
        <w:rPr>
          <w:rFonts w:asciiTheme="minorHAnsi" w:hAnsiTheme="minorHAnsi"/>
          <w:color w:val="auto"/>
          <w:szCs w:val="20"/>
        </w:rPr>
        <w:t>Service desk</w:t>
      </w:r>
      <w:r w:rsidRPr="00744AF9">
        <w:rPr>
          <w:rFonts w:asciiTheme="minorHAnsi" w:hAnsiTheme="minorHAnsi"/>
          <w:color w:val="auto"/>
          <w:szCs w:val="20"/>
        </w:rPr>
        <w:t>u záznam včetně času provedení operace.</w:t>
      </w:r>
    </w:p>
    <w:p w14:paraId="7D2DC12B" w14:textId="77777777" w:rsidR="005E04BA" w:rsidRPr="00744AF9" w:rsidRDefault="005E04BA" w:rsidP="00490AE4">
      <w:pPr>
        <w:numPr>
          <w:ilvl w:val="0"/>
          <w:numId w:val="2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14:paraId="5F588468" w14:textId="77777777" w:rsidR="005E04BA" w:rsidRPr="00744AF9" w:rsidRDefault="00614937" w:rsidP="00490AE4">
      <w:pPr>
        <w:numPr>
          <w:ilvl w:val="0"/>
          <w:numId w:val="29"/>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14:paraId="61FFF8BD" w14:textId="77777777" w:rsidR="005E04BA" w:rsidRPr="00744AF9" w:rsidRDefault="005E04BA" w:rsidP="00490AE4">
      <w:pPr>
        <w:pStyle w:val="Odstavecseseznamem"/>
        <w:numPr>
          <w:ilvl w:val="0"/>
          <w:numId w:val="27"/>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14:paraId="33F6518A" w14:textId="3600D9F2" w:rsidR="005E04BA" w:rsidRPr="00744AF9" w:rsidRDefault="005E04BA" w:rsidP="00490AE4">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14:paraId="0BA2DDAC" w14:textId="77777777" w:rsidR="005E04BA" w:rsidRPr="00744AF9" w:rsidRDefault="005E04BA" w:rsidP="00490AE4">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14:paraId="021ECE5A" w14:textId="77777777" w:rsidR="005E04BA" w:rsidRPr="00744AF9"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14:paraId="72DF1561" w14:textId="77777777" w:rsidR="005E04BA" w:rsidRPr="00744AF9"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14:paraId="73441D67" w14:textId="5B9419A5"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 xml:space="preserve">okud došlo </w:t>
      </w:r>
      <w:r w:rsidR="00614937">
        <w:rPr>
          <w:rFonts w:asciiTheme="minorHAnsi" w:hAnsiTheme="minorHAnsi"/>
          <w:szCs w:val="20"/>
        </w:rPr>
        <w:t>k překážkám v plnění, za které p</w:t>
      </w:r>
      <w:r w:rsidR="005E04BA"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005E04BA" w:rsidRPr="00744AF9">
        <w:rPr>
          <w:rFonts w:asciiTheme="minorHAnsi" w:hAnsiTheme="minorHAnsi"/>
          <w:szCs w:val="20"/>
        </w:rPr>
        <w:t>bjednatele písemně</w:t>
      </w:r>
      <w:r>
        <w:rPr>
          <w:rFonts w:asciiTheme="minorHAnsi" w:hAnsiTheme="minorHAnsi"/>
          <w:szCs w:val="20"/>
        </w:rPr>
        <w:t>;</w:t>
      </w:r>
    </w:p>
    <w:p w14:paraId="1728F03B" w14:textId="571C9E3C"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ři nepos</w:t>
      </w:r>
      <w:r w:rsidR="00614937">
        <w:rPr>
          <w:rFonts w:asciiTheme="minorHAnsi" w:hAnsiTheme="minorHAnsi"/>
          <w:szCs w:val="20"/>
        </w:rPr>
        <w:t>kytnutí požadované součinnosti objednatele p</w:t>
      </w:r>
      <w:r w:rsidR="005E04BA" w:rsidRPr="00744AF9">
        <w:rPr>
          <w:rFonts w:asciiTheme="minorHAnsi" w:hAnsiTheme="minorHAnsi"/>
          <w:szCs w:val="20"/>
        </w:rPr>
        <w:t>oskytovateli – o té</w:t>
      </w:r>
      <w:r w:rsidR="00614937">
        <w:rPr>
          <w:rFonts w:asciiTheme="minorHAnsi" w:hAnsiTheme="minorHAnsi"/>
          <w:szCs w:val="20"/>
        </w:rPr>
        <w:t>to skutečnosti informuje p</w:t>
      </w:r>
      <w:r w:rsidR="005E04BA" w:rsidRPr="00744AF9">
        <w:rPr>
          <w:rFonts w:asciiTheme="minorHAnsi" w:hAnsiTheme="minorHAnsi"/>
          <w:szCs w:val="20"/>
        </w:rPr>
        <w:t xml:space="preserve">oskytovatel </w:t>
      </w:r>
      <w:r w:rsidR="00614937">
        <w:rPr>
          <w:rFonts w:asciiTheme="minorHAnsi" w:hAnsiTheme="minorHAnsi"/>
          <w:szCs w:val="20"/>
        </w:rPr>
        <w:t>o</w:t>
      </w:r>
      <w:r w:rsidR="005E04BA" w:rsidRPr="00744AF9">
        <w:rPr>
          <w:rFonts w:asciiTheme="minorHAnsi" w:hAnsiTheme="minorHAnsi"/>
          <w:szCs w:val="20"/>
        </w:rPr>
        <w:t>bjednatele písemně</w:t>
      </w:r>
      <w:r>
        <w:rPr>
          <w:rFonts w:asciiTheme="minorHAnsi" w:hAnsiTheme="minorHAnsi"/>
          <w:szCs w:val="20"/>
        </w:rPr>
        <w:t>;</w:t>
      </w:r>
    </w:p>
    <w:p w14:paraId="1894CBFF" w14:textId="5ADFD211"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r</w:t>
      </w:r>
      <w:r w:rsidR="00614937">
        <w:rPr>
          <w:rFonts w:asciiTheme="minorHAnsi" w:hAnsiTheme="minorHAnsi"/>
          <w:szCs w:val="20"/>
        </w:rPr>
        <w:t>ozhodnutím odpovědné osoby objednatele, poskytnuté p</w:t>
      </w:r>
      <w:r w:rsidR="005E04BA" w:rsidRPr="00744AF9">
        <w:rPr>
          <w:rFonts w:asciiTheme="minorHAnsi" w:hAnsiTheme="minorHAnsi"/>
          <w:szCs w:val="20"/>
        </w:rPr>
        <w:t>oskytovateli v písemné formě</w:t>
      </w:r>
      <w:r>
        <w:rPr>
          <w:rFonts w:asciiTheme="minorHAnsi" w:hAnsiTheme="minorHAnsi"/>
          <w:szCs w:val="20"/>
        </w:rPr>
        <w:t>;</w:t>
      </w:r>
    </w:p>
    <w:p w14:paraId="1F62B0D5" w14:textId="6FA9CEFF"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614937">
        <w:rPr>
          <w:rFonts w:asciiTheme="minorHAnsi" w:hAnsiTheme="minorHAnsi"/>
          <w:szCs w:val="20"/>
        </w:rPr>
        <w:t>ředáním písemné výzvy p</w:t>
      </w:r>
      <w:r w:rsidR="005E04BA" w:rsidRPr="00744AF9">
        <w:rPr>
          <w:rFonts w:asciiTheme="minorHAnsi" w:hAnsiTheme="minorHAnsi"/>
          <w:szCs w:val="20"/>
        </w:rPr>
        <w:t>osky</w:t>
      </w:r>
      <w:r w:rsidR="00614937">
        <w:rPr>
          <w:rFonts w:asciiTheme="minorHAnsi" w:hAnsiTheme="minorHAnsi"/>
          <w:szCs w:val="20"/>
        </w:rPr>
        <w:t>tovatelem k převzetí incidentu o</w:t>
      </w:r>
      <w:r w:rsidR="005E04BA" w:rsidRPr="00744AF9">
        <w:rPr>
          <w:rFonts w:asciiTheme="minorHAnsi" w:hAnsiTheme="minorHAnsi"/>
          <w:szCs w:val="20"/>
        </w:rPr>
        <w:t>bjednateli,</w:t>
      </w:r>
      <w:r w:rsidR="00614937">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r>
        <w:rPr>
          <w:rFonts w:asciiTheme="minorHAnsi" w:hAnsiTheme="minorHAnsi"/>
          <w:szCs w:val="20"/>
        </w:rPr>
        <w:t>;</w:t>
      </w:r>
    </w:p>
    <w:p w14:paraId="2826A1E3" w14:textId="50CD1618" w:rsidR="005E04BA" w:rsidRPr="00744AF9" w:rsidRDefault="00C910A3" w:rsidP="00490AE4">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oskytovatel</w:t>
      </w:r>
      <w:r w:rsidR="00614937">
        <w:rPr>
          <w:rFonts w:asciiTheme="minorHAnsi" w:hAnsiTheme="minorHAnsi"/>
          <w:szCs w:val="20"/>
        </w:rPr>
        <w:t>em zaslanou písemnou informací o</w:t>
      </w:r>
      <w:r w:rsidR="005E04BA"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005E04BA"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14:paraId="6D1D5861" w14:textId="1118F0D1" w:rsidR="005E04BA" w:rsidRDefault="00614937" w:rsidP="00490AE4">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lastRenderedPageBreak/>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w:t>
      </w:r>
      <w:r w:rsidR="00E70E96">
        <w:rPr>
          <w:rFonts w:asciiTheme="minorHAnsi" w:hAnsiTheme="minorHAnsi"/>
          <w:color w:val="auto"/>
          <w:szCs w:val="20"/>
        </w:rPr>
        <w:t>e S</w:t>
      </w:r>
      <w:r w:rsidR="005E04BA" w:rsidRPr="00744AF9">
        <w:rPr>
          <w:rFonts w:asciiTheme="minorHAnsi" w:hAnsiTheme="minorHAnsi"/>
          <w:color w:val="auto"/>
          <w:szCs w:val="20"/>
        </w:rPr>
        <w:t>mlouvě. Tento termín pak bude zohledněn při výpočtu případných sankcí</w:t>
      </w:r>
      <w:r w:rsidR="0077799B">
        <w:rPr>
          <w:rFonts w:asciiTheme="minorHAnsi" w:hAnsiTheme="minorHAnsi"/>
          <w:color w:val="auto"/>
          <w:szCs w:val="20"/>
        </w:rPr>
        <w:t>.</w:t>
      </w:r>
    </w:p>
    <w:p w14:paraId="19D4760E"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14:paraId="06C1B175" w14:textId="652ABB65" w:rsidR="005E04BA" w:rsidRPr="00744AF9"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Pr="00744AF9">
        <w:rPr>
          <w:rFonts w:asciiTheme="minorHAnsi" w:hAnsiTheme="minorHAnsi" w:cs="Arial"/>
          <w:szCs w:val="20"/>
        </w:rPr>
        <w:t xml:space="preserve"> </w:t>
      </w:r>
      <w:r w:rsidRPr="00744AF9">
        <w:rPr>
          <w:rFonts w:asciiTheme="minorHAnsi" w:hAnsiTheme="minorHAnsi" w:cs="Arial"/>
          <w:szCs w:val="20"/>
        </w:rPr>
        <w:br/>
        <w:t xml:space="preserve">Odstranění havárie: </w:t>
      </w:r>
      <w:r w:rsidRPr="00744AF9">
        <w:rPr>
          <w:rFonts w:asciiTheme="minorHAnsi" w:hAnsiTheme="minorHAnsi" w:cs="Arial"/>
          <w:szCs w:val="20"/>
        </w:rPr>
        <w:tab/>
        <w:t xml:space="preserve">do </w:t>
      </w:r>
      <w:r w:rsidR="00841BBC">
        <w:rPr>
          <w:rFonts w:asciiTheme="minorHAnsi" w:hAnsiTheme="minorHAnsi" w:cs="Arial"/>
          <w:szCs w:val="20"/>
        </w:rPr>
        <w:t>2</w:t>
      </w:r>
      <w:r w:rsidR="006C3517">
        <w:rPr>
          <w:rFonts w:asciiTheme="minorHAnsi" w:hAnsiTheme="minorHAnsi" w:cs="Arial"/>
          <w:szCs w:val="20"/>
        </w:rPr>
        <w:t xml:space="preserve"> pracovních dní</w:t>
      </w:r>
      <w:r w:rsidRPr="00744AF9">
        <w:rPr>
          <w:rFonts w:asciiTheme="minorHAnsi" w:hAnsiTheme="minorHAnsi" w:cs="Arial"/>
          <w:szCs w:val="20"/>
        </w:rPr>
        <w:t xml:space="preserve"> od nahlášení havárie.</w:t>
      </w:r>
    </w:p>
    <w:p w14:paraId="4FC19C16" w14:textId="1B22B73C" w:rsidR="005E04BA" w:rsidRPr="00744AF9"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 velká</w:t>
      </w:r>
      <w:r w:rsidRPr="00744AF9">
        <w:rPr>
          <w:rFonts w:asciiTheme="minorHAnsi" w:hAnsiTheme="minorHAnsi" w:cs="Arial"/>
          <w:b/>
          <w:szCs w:val="20"/>
        </w:rPr>
        <w:tab/>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r>
      <w:r w:rsidR="006C3517" w:rsidRPr="00744AF9">
        <w:rPr>
          <w:rFonts w:asciiTheme="minorHAnsi" w:hAnsiTheme="minorHAnsi" w:cs="Arial"/>
          <w:szCs w:val="20"/>
        </w:rPr>
        <w:t xml:space="preserve">do </w:t>
      </w:r>
      <w:r w:rsidR="006C3517">
        <w:rPr>
          <w:rFonts w:asciiTheme="minorHAnsi" w:hAnsiTheme="minorHAnsi" w:cs="Arial"/>
          <w:szCs w:val="20"/>
        </w:rPr>
        <w:t>5</w:t>
      </w:r>
      <w:r w:rsidR="006C3517" w:rsidRPr="00744AF9">
        <w:rPr>
          <w:rFonts w:asciiTheme="minorHAnsi" w:hAnsiTheme="minorHAnsi" w:cs="Arial"/>
          <w:szCs w:val="20"/>
        </w:rPr>
        <w:t xml:space="preserve"> </w:t>
      </w:r>
      <w:r w:rsidR="006C3517">
        <w:rPr>
          <w:rFonts w:asciiTheme="minorHAnsi" w:hAnsiTheme="minorHAnsi" w:cs="Arial"/>
          <w:szCs w:val="20"/>
        </w:rPr>
        <w:t>pracovních dní</w:t>
      </w:r>
      <w:r w:rsidR="006C3517" w:rsidRPr="00744AF9">
        <w:rPr>
          <w:rFonts w:asciiTheme="minorHAnsi" w:hAnsiTheme="minorHAnsi" w:cs="Arial"/>
          <w:szCs w:val="20"/>
        </w:rPr>
        <w:t xml:space="preserve"> od nahlášení </w:t>
      </w:r>
      <w:r w:rsidR="004F676F">
        <w:rPr>
          <w:rFonts w:asciiTheme="minorHAnsi" w:hAnsiTheme="minorHAnsi" w:cs="Arial"/>
          <w:szCs w:val="20"/>
        </w:rPr>
        <w:t>závady</w:t>
      </w:r>
      <w:r w:rsidRPr="00744AF9">
        <w:rPr>
          <w:rFonts w:asciiTheme="minorHAnsi" w:hAnsiTheme="minorHAnsi" w:cs="Arial"/>
          <w:szCs w:val="20"/>
        </w:rPr>
        <w:t>.</w:t>
      </w:r>
    </w:p>
    <w:p w14:paraId="518DD5E0" w14:textId="7B6F48BE" w:rsidR="005E04BA" w:rsidRDefault="005E04BA" w:rsidP="00490AE4">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841BBC">
        <w:rPr>
          <w:rFonts w:asciiTheme="minorHAnsi" w:hAnsiTheme="minorHAnsi" w:cs="Arial"/>
          <w:szCs w:val="20"/>
        </w:rPr>
        <w:t>5</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14:paraId="4952E311"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BDDE436" w14:textId="6B50A3A4" w:rsidR="005E04BA" w:rsidRDefault="005E04BA" w:rsidP="00490AE4">
      <w:pPr>
        <w:suppressAutoHyphens/>
        <w:overflowPunct w:val="0"/>
        <w:autoSpaceDE w:val="0"/>
        <w:ind w:left="72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14:paraId="4796BE85" w14:textId="77777777" w:rsidR="005E04BA" w:rsidRPr="00744AF9" w:rsidRDefault="005E04BA" w:rsidP="00490AE4">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2B2198CD" w14:textId="36024BAF" w:rsidR="005E04BA" w:rsidRPr="0077535A" w:rsidRDefault="00614937" w:rsidP="00490AE4">
      <w:pPr>
        <w:numPr>
          <w:ilvl w:val="0"/>
          <w:numId w:val="10"/>
        </w:numPr>
        <w:suppressAutoHyphens/>
        <w:overflowPunct w:val="0"/>
        <w:autoSpaceDE w:val="0"/>
        <w:ind w:left="993" w:hanging="284"/>
        <w:jc w:val="both"/>
        <w:textAlignment w:val="baseline"/>
        <w:rPr>
          <w:rFonts w:asciiTheme="minorHAnsi" w:hAnsiTheme="minorHAnsi"/>
          <w:b/>
          <w:szCs w:val="20"/>
        </w:rPr>
      </w:pPr>
      <w:r w:rsidRPr="0077535A">
        <w:rPr>
          <w:rFonts w:asciiTheme="minorHAnsi" w:hAnsiTheme="minorHAnsi"/>
          <w:color w:val="auto"/>
          <w:szCs w:val="20"/>
        </w:rPr>
        <w:t>Pokud během řešení incidentu p</w:t>
      </w:r>
      <w:r w:rsidR="005E04BA" w:rsidRPr="0077535A">
        <w:rPr>
          <w:rFonts w:asciiTheme="minorHAnsi" w:hAnsiTheme="minorHAnsi"/>
          <w:color w:val="auto"/>
          <w:szCs w:val="20"/>
        </w:rPr>
        <w:t>oskytovatel jednoznačně prokáže, že příčinou incidentu není vada Systému (např. v případech, kdy je příčinou porucha HW, SW třetích stran, chyba</w:t>
      </w:r>
      <w:r w:rsidR="00275C28" w:rsidRPr="0077535A">
        <w:rPr>
          <w:rFonts w:asciiTheme="minorHAnsi" w:hAnsiTheme="minorHAnsi"/>
          <w:color w:val="auto"/>
          <w:szCs w:val="20"/>
        </w:rPr>
        <w:t xml:space="preserve"> </w:t>
      </w:r>
      <w:r w:rsidR="005E04BA" w:rsidRPr="0077535A">
        <w:rPr>
          <w:rFonts w:asciiTheme="minorHAnsi" w:hAnsiTheme="minorHAnsi"/>
          <w:color w:val="auto"/>
          <w:szCs w:val="20"/>
        </w:rPr>
        <w:t xml:space="preserve">obsluhy apod.), </w:t>
      </w:r>
      <w:r w:rsidR="005E04BA" w:rsidRPr="0077535A">
        <w:rPr>
          <w:rFonts w:asciiTheme="minorHAnsi" w:hAnsiTheme="minorHAnsi"/>
          <w:szCs w:val="20"/>
        </w:rPr>
        <w:t>nebudou aplikovány sankce</w:t>
      </w:r>
      <w:r w:rsidR="005E04BA" w:rsidRPr="0077535A">
        <w:rPr>
          <w:rFonts w:asciiTheme="minorHAnsi" w:hAnsiTheme="minorHAnsi"/>
          <w:color w:val="auto"/>
          <w:szCs w:val="20"/>
        </w:rPr>
        <w:t xml:space="preserve"> a prokazatelné náklady na řešení incidentu budou vyúčtovány</w:t>
      </w:r>
      <w:r w:rsidR="0077535A" w:rsidRPr="0077535A">
        <w:rPr>
          <w:rFonts w:asciiTheme="minorHAnsi" w:hAnsiTheme="minorHAnsi"/>
          <w:color w:val="auto"/>
          <w:szCs w:val="20"/>
        </w:rPr>
        <w:t xml:space="preserve"> </w:t>
      </w:r>
      <w:r w:rsidR="005E04BA" w:rsidRPr="0077535A">
        <w:rPr>
          <w:rFonts w:asciiTheme="minorHAnsi" w:hAnsiTheme="minorHAnsi"/>
          <w:szCs w:val="20"/>
        </w:rPr>
        <w:t>samostatnou úhradou dle odstavce IV.</w:t>
      </w:r>
      <w:r w:rsidR="00B46F8C">
        <w:rPr>
          <w:rFonts w:asciiTheme="minorHAnsi" w:hAnsiTheme="minorHAnsi"/>
          <w:szCs w:val="20"/>
        </w:rPr>
        <w:t>5</w:t>
      </w:r>
      <w:r w:rsidR="005E04BA" w:rsidRPr="0077535A">
        <w:rPr>
          <w:rFonts w:asciiTheme="minorHAnsi" w:hAnsiTheme="minorHAnsi"/>
          <w:szCs w:val="20"/>
        </w:rPr>
        <w:t>.</w:t>
      </w:r>
    </w:p>
    <w:p w14:paraId="42EFCC56" w14:textId="703C4F94" w:rsidR="005E04BA" w:rsidRPr="0077799B" w:rsidRDefault="005E04BA" w:rsidP="00490AE4">
      <w:pPr>
        <w:numPr>
          <w:ilvl w:val="0"/>
          <w:numId w:val="10"/>
        </w:numPr>
        <w:suppressAutoHyphens/>
        <w:overflowPunct w:val="0"/>
        <w:autoSpaceDE w:val="0"/>
        <w:ind w:left="993" w:hanging="284"/>
        <w:jc w:val="both"/>
        <w:textAlignment w:val="baseline"/>
        <w:rPr>
          <w:rFonts w:asciiTheme="minorHAnsi" w:hAnsiTheme="minorHAnsi"/>
          <w:b/>
          <w:szCs w:val="20"/>
        </w:rPr>
      </w:pPr>
      <w:r w:rsidRPr="0077535A">
        <w:rPr>
          <w:rFonts w:asciiTheme="minorHAnsi" w:hAnsiTheme="minorHAnsi"/>
          <w:color w:val="auto"/>
          <w:szCs w:val="20"/>
        </w:rPr>
        <w:t xml:space="preserve">Pokud byla příčinou havárie vada Systému, je služba </w:t>
      </w:r>
      <w:r w:rsidR="00614937" w:rsidRPr="0077535A">
        <w:rPr>
          <w:rFonts w:asciiTheme="minorHAnsi" w:hAnsiTheme="minorHAnsi"/>
          <w:color w:val="auto"/>
          <w:szCs w:val="20"/>
        </w:rPr>
        <w:t>provedena na náklady p</w:t>
      </w:r>
      <w:r w:rsidRPr="0077535A">
        <w:rPr>
          <w:rFonts w:asciiTheme="minorHAnsi" w:hAnsiTheme="minorHAnsi"/>
          <w:color w:val="auto"/>
          <w:szCs w:val="20"/>
        </w:rPr>
        <w:t>oskytovatele.</w:t>
      </w:r>
    </w:p>
    <w:p w14:paraId="047ECD3F" w14:textId="77777777" w:rsidR="00686322" w:rsidRDefault="00686322" w:rsidP="00490AE4">
      <w:pPr>
        <w:pStyle w:val="Textodst1sl"/>
        <w:numPr>
          <w:ilvl w:val="0"/>
          <w:numId w:val="0"/>
        </w:numPr>
        <w:spacing w:before="0"/>
        <w:rPr>
          <w:rFonts w:asciiTheme="minorHAnsi" w:hAnsiTheme="minorHAnsi"/>
          <w:b/>
        </w:rPr>
      </w:pPr>
    </w:p>
    <w:p w14:paraId="252DA718" w14:textId="77777777" w:rsidR="00490AE4" w:rsidRPr="00BC1976" w:rsidRDefault="005E04BA"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t>S02 Zajištění souladu Systému s legislativními požadavky</w:t>
      </w:r>
    </w:p>
    <w:p w14:paraId="42F22E93" w14:textId="2098E8F4" w:rsidR="005E04BA" w:rsidRPr="00490AE4" w:rsidRDefault="005E04BA" w:rsidP="00490AE4">
      <w:pPr>
        <w:pStyle w:val="Textodst1sl"/>
        <w:numPr>
          <w:ilvl w:val="0"/>
          <w:numId w:val="0"/>
        </w:numPr>
        <w:spacing w:before="0"/>
        <w:rPr>
          <w:rFonts w:asciiTheme="minorHAnsi" w:hAnsiTheme="minorHAnsi"/>
          <w:b/>
          <w:sz w:val="20"/>
        </w:rPr>
      </w:pPr>
      <w:r w:rsidRPr="00490AE4">
        <w:rPr>
          <w:rFonts w:asciiTheme="minorHAnsi" w:hAnsiTheme="minorHAnsi"/>
          <w:sz w:val="20"/>
        </w:rPr>
        <w:t>Poskytovatel uvolní otestovanou verzi včetně aktualizované dokumentace nejpozději ke dni účinnosti legislativní změny.</w:t>
      </w:r>
    </w:p>
    <w:p w14:paraId="52833459" w14:textId="77777777" w:rsidR="00C539B8" w:rsidRDefault="005E04BA" w:rsidP="00490AE4">
      <w:pPr>
        <w:pStyle w:val="Odstavecseseznamem"/>
        <w:numPr>
          <w:ilvl w:val="0"/>
          <w:numId w:val="33"/>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E7C2C27" w14:textId="17E24EC9" w:rsidR="00686322" w:rsidRDefault="005E04BA" w:rsidP="00490AE4">
      <w:pPr>
        <w:pStyle w:val="Odstavecseseznamem"/>
        <w:ind w:left="284"/>
        <w:contextualSpacing w:val="0"/>
        <w:jc w:val="both"/>
        <w:rPr>
          <w:rFonts w:asciiTheme="minorHAnsi" w:hAnsiTheme="minorHAnsi"/>
          <w:b/>
        </w:rPr>
      </w:pPr>
      <w:r w:rsidRPr="00C539B8">
        <w:rPr>
          <w:rFonts w:asciiTheme="minorHAnsi" w:hAnsiTheme="minorHAnsi"/>
          <w:color w:val="auto"/>
          <w:szCs w:val="20"/>
        </w:rPr>
        <w:t>Služba je poskytov</w:t>
      </w:r>
      <w:r w:rsidR="00490AE4">
        <w:rPr>
          <w:rFonts w:asciiTheme="minorHAnsi" w:hAnsiTheme="minorHAnsi"/>
          <w:color w:val="auto"/>
          <w:szCs w:val="20"/>
        </w:rPr>
        <w:t>á</w:t>
      </w:r>
      <w:r w:rsidRPr="00C539B8">
        <w:rPr>
          <w:rFonts w:asciiTheme="minorHAnsi" w:hAnsiTheme="minorHAnsi"/>
          <w:color w:val="auto"/>
          <w:szCs w:val="20"/>
        </w:rPr>
        <w:t>n</w:t>
      </w:r>
      <w:r w:rsidR="00490AE4">
        <w:rPr>
          <w:rFonts w:asciiTheme="minorHAnsi" w:hAnsiTheme="minorHAnsi"/>
          <w:color w:val="auto"/>
          <w:szCs w:val="20"/>
        </w:rPr>
        <w:t>a</w:t>
      </w:r>
      <w:r w:rsidRPr="00C539B8">
        <w:rPr>
          <w:rFonts w:asciiTheme="minorHAnsi" w:hAnsiTheme="minorHAnsi"/>
          <w:color w:val="auto"/>
          <w:szCs w:val="20"/>
        </w:rPr>
        <w:t xml:space="preserve"> v rámci Paušálu.</w:t>
      </w:r>
    </w:p>
    <w:p w14:paraId="2BC4AA0C" w14:textId="77777777" w:rsidR="00C91E78" w:rsidRDefault="00C91E78" w:rsidP="00490AE4">
      <w:pPr>
        <w:pStyle w:val="Textodst1sl"/>
        <w:numPr>
          <w:ilvl w:val="0"/>
          <w:numId w:val="0"/>
        </w:numPr>
        <w:spacing w:before="0"/>
        <w:rPr>
          <w:rFonts w:asciiTheme="minorHAnsi" w:hAnsiTheme="minorHAnsi"/>
          <w:b/>
          <w:sz w:val="20"/>
        </w:rPr>
      </w:pPr>
    </w:p>
    <w:p w14:paraId="10FD3C70" w14:textId="59870481" w:rsidR="005E04BA" w:rsidRPr="00BC1976" w:rsidRDefault="005E04BA"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t>S03 Aktualizace Systému</w:t>
      </w:r>
    </w:p>
    <w:p w14:paraId="5E044158" w14:textId="77777777" w:rsidR="005E04BA" w:rsidRPr="00744AF9"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14:paraId="644BB0B2" w14:textId="2DAB5475" w:rsidR="005E04BA" w:rsidRPr="00744AF9" w:rsidRDefault="005E04BA" w:rsidP="00490AE4">
      <w:pPr>
        <w:numPr>
          <w:ilvl w:val="0"/>
          <w:numId w:val="25"/>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r w:rsidR="00CE1401">
        <w:rPr>
          <w:rFonts w:asciiTheme="minorHAnsi" w:hAnsiTheme="minorHAnsi"/>
          <w:color w:val="auto"/>
          <w:szCs w:val="20"/>
        </w:rPr>
        <w:t>;</w:t>
      </w:r>
    </w:p>
    <w:p w14:paraId="46C693CD" w14:textId="20D3C96C" w:rsidR="005E04BA" w:rsidRPr="00744AF9" w:rsidRDefault="005E04BA" w:rsidP="00490AE4">
      <w:pPr>
        <w:numPr>
          <w:ilvl w:val="0"/>
          <w:numId w:val="25"/>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r w:rsidR="00CE1401">
        <w:rPr>
          <w:rFonts w:asciiTheme="minorHAnsi" w:hAnsiTheme="minorHAnsi"/>
          <w:color w:val="auto"/>
          <w:szCs w:val="20"/>
        </w:rPr>
        <w:t>;</w:t>
      </w:r>
    </w:p>
    <w:p w14:paraId="49EF9068" w14:textId="77777777" w:rsidR="005E04BA" w:rsidRPr="00744AF9"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683D368" w14:textId="77777777"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xml:space="preserve">, které jsou iniciovány Poskytovatelem) a vlastní instalace jsou v ceně služby. </w:t>
      </w:r>
    </w:p>
    <w:p w14:paraId="0A51E64C" w14:textId="7F0820A2"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 xml:space="preserve">oskytovatel povinen konzultovat s úsekem IT </w:t>
      </w:r>
      <w:r w:rsidR="00A23D74">
        <w:rPr>
          <w:rFonts w:asciiTheme="minorHAnsi" w:hAnsiTheme="minorHAnsi"/>
          <w:color w:val="auto"/>
          <w:szCs w:val="20"/>
        </w:rPr>
        <w:t>objednatele</w:t>
      </w:r>
      <w:r w:rsidRPr="00744AF9">
        <w:rPr>
          <w:rFonts w:asciiTheme="minorHAnsi" w:hAnsiTheme="minorHAnsi"/>
          <w:color w:val="auto"/>
          <w:szCs w:val="20"/>
        </w:rPr>
        <w:t xml:space="preserve"> min. 3 měsíce před plánovaným nasazením takového upgrade.</w:t>
      </w:r>
    </w:p>
    <w:p w14:paraId="02FC96DA" w14:textId="088B52A0"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Pokud jsou součástí Aktualizace i nezbytné konfigurační a parametrizační operace, </w:t>
      </w:r>
      <w:r w:rsidR="00A23D74">
        <w:rPr>
          <w:rFonts w:asciiTheme="minorHAnsi" w:hAnsiTheme="minorHAnsi"/>
          <w:color w:val="auto"/>
          <w:szCs w:val="20"/>
        </w:rPr>
        <w:t>provede je poskytovatel.</w:t>
      </w:r>
      <w:r w:rsidRPr="00744AF9">
        <w:rPr>
          <w:rFonts w:asciiTheme="minorHAnsi" w:hAnsiTheme="minorHAnsi"/>
          <w:color w:val="auto"/>
          <w:szCs w:val="20"/>
        </w:rPr>
        <w:t xml:space="preserve"> </w:t>
      </w:r>
    </w:p>
    <w:p w14:paraId="2F33E73D" w14:textId="0BF09A99"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buď </w:t>
      </w:r>
      <w:r w:rsidR="00614937">
        <w:rPr>
          <w:rFonts w:asciiTheme="minorHAnsi" w:hAnsiTheme="minorHAnsi"/>
          <w:color w:val="auto"/>
          <w:szCs w:val="20"/>
        </w:rPr>
        <w:t>poskytovatel, nebo sám o</w:t>
      </w:r>
      <w:r w:rsidRPr="00744AF9">
        <w:rPr>
          <w:rFonts w:asciiTheme="minorHAnsi" w:hAnsiTheme="minorHAnsi"/>
          <w:color w:val="auto"/>
          <w:szCs w:val="20"/>
        </w:rPr>
        <w:t xml:space="preserve">bjednatel cestou služeb </w:t>
      </w:r>
      <w:r w:rsidR="000D0F69">
        <w:rPr>
          <w:rFonts w:asciiTheme="minorHAnsi" w:hAnsiTheme="minorHAnsi"/>
          <w:color w:val="auto"/>
          <w:szCs w:val="20"/>
        </w:rPr>
        <w:t>Service desku</w:t>
      </w:r>
      <w:r w:rsidRPr="00744AF9">
        <w:rPr>
          <w:rFonts w:asciiTheme="minorHAnsi" w:hAnsiTheme="minorHAnsi"/>
          <w:color w:val="auto"/>
          <w:szCs w:val="20"/>
        </w:rPr>
        <w:t>.</w:t>
      </w:r>
    </w:p>
    <w:p w14:paraId="753AD1EC" w14:textId="77777777" w:rsidR="005E04BA" w:rsidRPr="00744AF9" w:rsidRDefault="005E04BA" w:rsidP="00490AE4">
      <w:pPr>
        <w:numPr>
          <w:ilvl w:val="0"/>
          <w:numId w:val="37"/>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Objednatel provádí Aktualizaci dle požadovaného vybraného scénáře v příslušných Prostředích provozu </w:t>
      </w:r>
      <w:r w:rsidRPr="00744AF9">
        <w:rPr>
          <w:rFonts w:asciiTheme="minorHAnsi" w:hAnsiTheme="minorHAnsi"/>
          <w:b/>
          <w:color w:val="auto"/>
          <w:szCs w:val="20"/>
        </w:rPr>
        <w:t>Systému</w:t>
      </w:r>
      <w:r w:rsidRPr="00744AF9">
        <w:rPr>
          <w:rFonts w:asciiTheme="minorHAnsi" w:hAnsiTheme="minorHAnsi"/>
          <w:color w:val="auto"/>
          <w:szCs w:val="20"/>
        </w:rPr>
        <w:t>.</w:t>
      </w:r>
    </w:p>
    <w:p w14:paraId="6C943581" w14:textId="77777777" w:rsidR="00EB26C3"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CD58FED"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14:paraId="77FF2686" w14:textId="77777777" w:rsidR="00EB26C3" w:rsidRDefault="005E04BA" w:rsidP="00490AE4">
      <w:pPr>
        <w:pStyle w:val="Odstavecseseznamem"/>
        <w:numPr>
          <w:ilvl w:val="0"/>
          <w:numId w:val="36"/>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1275E210" w14:textId="0A965C7B"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olor w:val="auto"/>
          <w:szCs w:val="20"/>
        </w:rPr>
        <w:t>Služba je poskytov</w:t>
      </w:r>
      <w:r w:rsidR="00CE1401">
        <w:rPr>
          <w:rFonts w:asciiTheme="minorHAnsi" w:hAnsiTheme="minorHAnsi"/>
          <w:color w:val="auto"/>
          <w:szCs w:val="20"/>
        </w:rPr>
        <w:t>á</w:t>
      </w:r>
      <w:r w:rsidRPr="00EB26C3">
        <w:rPr>
          <w:rFonts w:asciiTheme="minorHAnsi" w:hAnsiTheme="minorHAnsi"/>
          <w:color w:val="auto"/>
          <w:szCs w:val="20"/>
        </w:rPr>
        <w:t>n</w:t>
      </w:r>
      <w:r w:rsidR="00CE1401">
        <w:rPr>
          <w:rFonts w:asciiTheme="minorHAnsi" w:hAnsiTheme="minorHAnsi"/>
          <w:color w:val="auto"/>
          <w:szCs w:val="20"/>
        </w:rPr>
        <w:t>a</w:t>
      </w:r>
      <w:r w:rsidRPr="00EB26C3">
        <w:rPr>
          <w:rFonts w:asciiTheme="minorHAnsi" w:hAnsiTheme="minorHAnsi"/>
          <w:color w:val="auto"/>
          <w:szCs w:val="20"/>
        </w:rPr>
        <w:t xml:space="preserve"> v rámci Paušálu.</w:t>
      </w:r>
    </w:p>
    <w:p w14:paraId="4F3515EE" w14:textId="77777777" w:rsidR="0077799B" w:rsidRPr="00744AF9" w:rsidRDefault="0077799B" w:rsidP="00490AE4">
      <w:pPr>
        <w:suppressAutoHyphens/>
        <w:overflowPunct w:val="0"/>
        <w:autoSpaceDE w:val="0"/>
        <w:jc w:val="both"/>
        <w:textAlignment w:val="baseline"/>
        <w:rPr>
          <w:rFonts w:asciiTheme="minorHAnsi" w:hAnsiTheme="minorHAnsi"/>
          <w:szCs w:val="20"/>
        </w:rPr>
      </w:pPr>
    </w:p>
    <w:p w14:paraId="3FB9C7C9" w14:textId="44935BD1" w:rsidR="005E04BA" w:rsidRPr="00BC1976" w:rsidRDefault="005E04BA"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t>S04 Hotline - běžné telefonické konzultace</w:t>
      </w:r>
    </w:p>
    <w:p w14:paraId="0D19BC87"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2541844" w14:textId="317EDE51" w:rsidR="005E04BA" w:rsidRDefault="005E04BA" w:rsidP="00490AE4">
      <w:pPr>
        <w:pStyle w:val="Odstavecseseznamem"/>
        <w:ind w:left="284"/>
        <w:contextualSpacing w:val="0"/>
        <w:jc w:val="both"/>
        <w:rPr>
          <w:rFonts w:asciiTheme="minorHAnsi" w:hAnsiTheme="minorHAnsi"/>
          <w:color w:val="auto"/>
          <w:szCs w:val="20"/>
        </w:rPr>
      </w:pPr>
      <w:r w:rsidRPr="00490AE4">
        <w:rPr>
          <w:rFonts w:asciiTheme="minorHAnsi" w:hAnsiTheme="minorHAnsi"/>
          <w:color w:val="auto"/>
          <w:szCs w:val="20"/>
        </w:rPr>
        <w:t>Poskytování krátkých telefo</w:t>
      </w:r>
      <w:r w:rsidR="00614937" w:rsidRPr="00490AE4">
        <w:rPr>
          <w:rFonts w:asciiTheme="minorHAnsi" w:hAnsiTheme="minorHAnsi"/>
          <w:color w:val="auto"/>
          <w:szCs w:val="20"/>
        </w:rPr>
        <w:t>nických konzultací Konzultanty p</w:t>
      </w:r>
      <w:r w:rsidRPr="00490AE4">
        <w:rPr>
          <w:rFonts w:asciiTheme="minorHAnsi" w:hAnsiTheme="minorHAnsi"/>
          <w:color w:val="auto"/>
          <w:szCs w:val="20"/>
        </w:rPr>
        <w:t>oskytovatele</w:t>
      </w:r>
      <w:r w:rsidR="00CE1401" w:rsidRPr="00490AE4">
        <w:rPr>
          <w:rFonts w:asciiTheme="minorHAnsi" w:hAnsiTheme="minorHAnsi"/>
          <w:color w:val="auto"/>
          <w:szCs w:val="20"/>
        </w:rPr>
        <w:t>.</w:t>
      </w:r>
    </w:p>
    <w:p w14:paraId="29418517"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27F319CB" w14:textId="21EDE832" w:rsidR="005E04BA" w:rsidRPr="00490AE4" w:rsidRDefault="005E04BA" w:rsidP="00490AE4">
      <w:pPr>
        <w:pStyle w:val="Odstavecseseznamem"/>
        <w:ind w:left="284"/>
        <w:contextualSpacing w:val="0"/>
        <w:jc w:val="both"/>
        <w:rPr>
          <w:rFonts w:asciiTheme="minorHAnsi" w:hAnsiTheme="minorHAnsi" w:cs="Arial"/>
          <w:b/>
          <w:szCs w:val="20"/>
        </w:rPr>
      </w:pPr>
      <w:r w:rsidRPr="00490AE4">
        <w:rPr>
          <w:rFonts w:asciiTheme="minorHAnsi" w:hAnsiTheme="minorHAnsi"/>
          <w:color w:val="auto"/>
          <w:szCs w:val="20"/>
        </w:rPr>
        <w:t xml:space="preserve">Konzultace dostupná v pracovní dny v čase 07.00 – 15.30 hod na </w:t>
      </w:r>
      <w:r w:rsidR="0075003E">
        <w:rPr>
          <w:rFonts w:asciiTheme="minorHAnsi" w:hAnsiTheme="minorHAnsi" w:cs="Tahoma"/>
          <w:szCs w:val="20"/>
        </w:rPr>
        <w:t>Service desk</w:t>
      </w:r>
      <w:r w:rsidRPr="00490AE4">
        <w:rPr>
          <w:rFonts w:asciiTheme="minorHAnsi" w:hAnsiTheme="minorHAnsi"/>
          <w:color w:val="auto"/>
          <w:szCs w:val="20"/>
        </w:rPr>
        <w:t>ovém telefonním čísle dle odstavce V.1</w:t>
      </w:r>
      <w:r w:rsidR="00CE1401" w:rsidRPr="00490AE4">
        <w:rPr>
          <w:rFonts w:asciiTheme="minorHAnsi" w:hAnsiTheme="minorHAnsi"/>
          <w:color w:val="auto"/>
          <w:szCs w:val="20"/>
        </w:rPr>
        <w:t>.</w:t>
      </w:r>
      <w:r w:rsidR="00490AE4">
        <w:rPr>
          <w:rFonts w:asciiTheme="minorHAnsi" w:hAnsiTheme="minorHAnsi"/>
          <w:color w:val="auto"/>
          <w:szCs w:val="20"/>
        </w:rPr>
        <w:t xml:space="preserve"> Smlouvy.</w:t>
      </w:r>
    </w:p>
    <w:p w14:paraId="22D7D722" w14:textId="77777777" w:rsidR="00490AE4" w:rsidRDefault="005E04BA" w:rsidP="00490AE4">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28C608E6" w14:textId="37375E75" w:rsidR="005E04BA" w:rsidRPr="00490AE4" w:rsidRDefault="005E04BA" w:rsidP="00490AE4">
      <w:pPr>
        <w:pStyle w:val="Odstavecseseznamem"/>
        <w:ind w:left="284"/>
        <w:contextualSpacing w:val="0"/>
        <w:jc w:val="both"/>
        <w:rPr>
          <w:rFonts w:asciiTheme="minorHAnsi" w:hAnsiTheme="minorHAnsi" w:cs="Arial"/>
          <w:b/>
          <w:szCs w:val="20"/>
        </w:rPr>
      </w:pPr>
      <w:r w:rsidRPr="00490AE4">
        <w:rPr>
          <w:rFonts w:asciiTheme="minorHAnsi" w:hAnsiTheme="minorHAnsi"/>
          <w:color w:val="auto"/>
          <w:szCs w:val="20"/>
        </w:rPr>
        <w:t xml:space="preserve">Krátké telefonické konzultace do 15 minut </w:t>
      </w:r>
      <w:r w:rsidR="00490AE4">
        <w:rPr>
          <w:rFonts w:asciiTheme="minorHAnsi" w:hAnsiTheme="minorHAnsi"/>
          <w:color w:val="auto"/>
          <w:szCs w:val="20"/>
        </w:rPr>
        <w:t xml:space="preserve">jsou </w:t>
      </w:r>
      <w:r w:rsidR="00490AE4" w:rsidRPr="00EB26C3">
        <w:rPr>
          <w:rFonts w:asciiTheme="minorHAnsi" w:hAnsiTheme="minorHAnsi"/>
          <w:color w:val="auto"/>
          <w:szCs w:val="20"/>
        </w:rPr>
        <w:t>poskytov</w:t>
      </w:r>
      <w:r w:rsidR="00490AE4">
        <w:rPr>
          <w:rFonts w:asciiTheme="minorHAnsi" w:hAnsiTheme="minorHAnsi"/>
          <w:color w:val="auto"/>
          <w:szCs w:val="20"/>
        </w:rPr>
        <w:t>á</w:t>
      </w:r>
      <w:r w:rsidR="00490AE4" w:rsidRPr="00EB26C3">
        <w:rPr>
          <w:rFonts w:asciiTheme="minorHAnsi" w:hAnsiTheme="minorHAnsi"/>
          <w:color w:val="auto"/>
          <w:szCs w:val="20"/>
        </w:rPr>
        <w:t>n</w:t>
      </w:r>
      <w:r w:rsidR="00490AE4">
        <w:rPr>
          <w:rFonts w:asciiTheme="minorHAnsi" w:hAnsiTheme="minorHAnsi"/>
          <w:color w:val="auto"/>
          <w:szCs w:val="20"/>
        </w:rPr>
        <w:t>y</w:t>
      </w:r>
      <w:r w:rsidR="00490AE4" w:rsidRPr="00EB26C3">
        <w:rPr>
          <w:rFonts w:asciiTheme="minorHAnsi" w:hAnsiTheme="minorHAnsi"/>
          <w:color w:val="auto"/>
          <w:szCs w:val="20"/>
        </w:rPr>
        <w:t xml:space="preserve"> v rámci Paušálu</w:t>
      </w:r>
      <w:r w:rsidR="00490AE4">
        <w:rPr>
          <w:rFonts w:asciiTheme="minorHAnsi" w:hAnsiTheme="minorHAnsi"/>
          <w:color w:val="auto"/>
          <w:szCs w:val="20"/>
        </w:rPr>
        <w:t>.</w:t>
      </w:r>
    </w:p>
    <w:p w14:paraId="24BA92A9" w14:textId="77777777" w:rsidR="004F676F" w:rsidRDefault="004F676F" w:rsidP="00490AE4">
      <w:pPr>
        <w:pStyle w:val="Textodst1sl"/>
        <w:numPr>
          <w:ilvl w:val="0"/>
          <w:numId w:val="0"/>
        </w:numPr>
        <w:spacing w:before="0"/>
        <w:rPr>
          <w:rFonts w:asciiTheme="minorHAnsi" w:hAnsiTheme="minorHAnsi"/>
          <w:b/>
          <w:sz w:val="20"/>
        </w:rPr>
      </w:pPr>
    </w:p>
    <w:p w14:paraId="1BEB2861" w14:textId="44B08EE9" w:rsidR="005E04BA" w:rsidRPr="00BC1976" w:rsidRDefault="005E04BA"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t xml:space="preserve">S05 používání </w:t>
      </w:r>
      <w:r w:rsidR="000D0F69" w:rsidRPr="00BC1976">
        <w:rPr>
          <w:rFonts w:asciiTheme="minorHAnsi" w:hAnsiTheme="minorHAnsi"/>
          <w:b/>
          <w:szCs w:val="22"/>
          <w:highlight w:val="lightGray"/>
        </w:rPr>
        <w:t>Service desk</w:t>
      </w:r>
      <w:r w:rsidRPr="00BC1976">
        <w:rPr>
          <w:rFonts w:asciiTheme="minorHAnsi" w:hAnsiTheme="minorHAnsi"/>
          <w:b/>
          <w:szCs w:val="22"/>
          <w:highlight w:val="lightGray"/>
        </w:rPr>
        <w:t>ové aplikace</w:t>
      </w:r>
    </w:p>
    <w:p w14:paraId="2778C35E" w14:textId="77777777" w:rsidR="005E04BA" w:rsidRPr="00744AF9"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5EEBB47B" w14:textId="77777777" w:rsidR="005E04BA" w:rsidRPr="00744AF9" w:rsidRDefault="005E04BA" w:rsidP="00490AE4">
      <w:pPr>
        <w:numPr>
          <w:ilvl w:val="0"/>
          <w:numId w:val="53"/>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14:paraId="1377A987" w14:textId="4EAD7A32" w:rsidR="005E04BA" w:rsidRPr="00744AF9" w:rsidRDefault="005E04BA" w:rsidP="00490AE4">
      <w:pPr>
        <w:numPr>
          <w:ilvl w:val="0"/>
          <w:numId w:val="53"/>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 xml:space="preserve">Záznam Hlášení a Správa požadavků na </w:t>
      </w:r>
      <w:r w:rsidR="000D0F69">
        <w:rPr>
          <w:rFonts w:asciiTheme="minorHAnsi" w:hAnsiTheme="minorHAnsi"/>
          <w:color w:val="auto"/>
          <w:szCs w:val="20"/>
        </w:rPr>
        <w:t>Service desk</w:t>
      </w:r>
      <w:r w:rsidRPr="00744AF9">
        <w:rPr>
          <w:rFonts w:asciiTheme="minorHAnsi" w:hAnsiTheme="minorHAnsi" w:cs="Arial"/>
          <w:szCs w:val="20"/>
        </w:rPr>
        <w:t xml:space="preserve">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14:paraId="70AF6786" w14:textId="77777777" w:rsidR="00EB26C3"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lastRenderedPageBreak/>
        <w:t>Dostupnost služby</w:t>
      </w:r>
    </w:p>
    <w:p w14:paraId="14236476"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14:paraId="2CD1C22F" w14:textId="77777777" w:rsidR="00EB26C3" w:rsidRDefault="005E04BA" w:rsidP="00490AE4">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6134B36" w14:textId="0545EF68"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Služba je poskytov</w:t>
      </w:r>
      <w:r w:rsidR="00CE1401">
        <w:rPr>
          <w:rFonts w:asciiTheme="minorHAnsi" w:hAnsiTheme="minorHAnsi" w:cs="Arial"/>
          <w:szCs w:val="20"/>
        </w:rPr>
        <w:t>á</w:t>
      </w:r>
      <w:r w:rsidRPr="00EB26C3">
        <w:rPr>
          <w:rFonts w:asciiTheme="minorHAnsi" w:hAnsiTheme="minorHAnsi" w:cs="Arial"/>
          <w:szCs w:val="20"/>
        </w:rPr>
        <w:t>n</w:t>
      </w:r>
      <w:r w:rsidR="00CE1401">
        <w:rPr>
          <w:rFonts w:asciiTheme="minorHAnsi" w:hAnsiTheme="minorHAnsi" w:cs="Arial"/>
          <w:szCs w:val="20"/>
        </w:rPr>
        <w:t>a</w:t>
      </w:r>
      <w:r w:rsidRPr="00EB26C3">
        <w:rPr>
          <w:rFonts w:asciiTheme="minorHAnsi" w:hAnsiTheme="minorHAnsi" w:cs="Arial"/>
          <w:szCs w:val="20"/>
        </w:rPr>
        <w:t xml:space="preserve"> v rámci Paušálu.</w:t>
      </w:r>
    </w:p>
    <w:p w14:paraId="662C80D7" w14:textId="77777777" w:rsidR="00EB26C3" w:rsidRDefault="00EB26C3" w:rsidP="00490AE4">
      <w:pPr>
        <w:pStyle w:val="Textodst1sl"/>
        <w:numPr>
          <w:ilvl w:val="0"/>
          <w:numId w:val="0"/>
        </w:numPr>
        <w:spacing w:before="0"/>
        <w:rPr>
          <w:rFonts w:asciiTheme="minorHAnsi" w:hAnsiTheme="minorHAnsi"/>
          <w:b/>
          <w:sz w:val="20"/>
        </w:rPr>
      </w:pPr>
    </w:p>
    <w:p w14:paraId="5457AFB1" w14:textId="32BC5864" w:rsidR="005E04BA" w:rsidRPr="00BC1976" w:rsidRDefault="00614937" w:rsidP="00490AE4">
      <w:pPr>
        <w:pStyle w:val="Textodst1sl"/>
        <w:numPr>
          <w:ilvl w:val="0"/>
          <w:numId w:val="0"/>
        </w:numPr>
        <w:spacing w:before="0"/>
        <w:rPr>
          <w:rFonts w:asciiTheme="minorHAnsi" w:hAnsiTheme="minorHAnsi"/>
          <w:b/>
          <w:szCs w:val="22"/>
        </w:rPr>
      </w:pPr>
      <w:r w:rsidRPr="00BC1976">
        <w:rPr>
          <w:rFonts w:asciiTheme="minorHAnsi" w:hAnsiTheme="minorHAnsi"/>
          <w:b/>
          <w:szCs w:val="22"/>
          <w:highlight w:val="lightGray"/>
        </w:rPr>
        <w:t>S06 řešení drobných požadavků o</w:t>
      </w:r>
      <w:r w:rsidR="005E04BA" w:rsidRPr="00BC1976">
        <w:rPr>
          <w:rFonts w:asciiTheme="minorHAnsi" w:hAnsiTheme="minorHAnsi"/>
          <w:b/>
          <w:szCs w:val="22"/>
          <w:highlight w:val="lightGray"/>
        </w:rPr>
        <w:t>bjednatele</w:t>
      </w:r>
      <w:r w:rsidR="005E04BA" w:rsidRPr="00BC1976">
        <w:rPr>
          <w:rFonts w:asciiTheme="minorHAnsi" w:hAnsiTheme="minorHAnsi"/>
          <w:b/>
          <w:szCs w:val="22"/>
        </w:rPr>
        <w:t xml:space="preserve"> </w:t>
      </w:r>
    </w:p>
    <w:p w14:paraId="42FBFDA1" w14:textId="1C1576D8"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r w:rsidR="00CE1401">
        <w:rPr>
          <w:rFonts w:asciiTheme="minorHAnsi" w:hAnsiTheme="minorHAnsi" w:cs="Arial"/>
          <w:b/>
          <w:szCs w:val="20"/>
        </w:rPr>
        <w:t>:</w:t>
      </w:r>
    </w:p>
    <w:p w14:paraId="583DEBA5" w14:textId="70616579" w:rsidR="005E04BA" w:rsidRPr="00744AF9" w:rsidRDefault="00CE1401" w:rsidP="00490AE4">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onzultace a poradenství k</w:t>
      </w:r>
      <w:r w:rsidR="003C2619">
        <w:rPr>
          <w:rFonts w:asciiTheme="minorHAnsi" w:hAnsiTheme="minorHAnsi" w:cs="Arial"/>
          <w:szCs w:val="20"/>
        </w:rPr>
        <w:t> </w:t>
      </w:r>
      <w:r w:rsidR="005E04BA" w:rsidRPr="00744AF9">
        <w:rPr>
          <w:rFonts w:asciiTheme="minorHAnsi" w:hAnsiTheme="minorHAnsi" w:cs="Arial"/>
          <w:szCs w:val="20"/>
        </w:rPr>
        <w:t>Systému</w:t>
      </w:r>
      <w:r w:rsidR="003C2619">
        <w:rPr>
          <w:rFonts w:asciiTheme="minorHAnsi" w:hAnsiTheme="minorHAnsi" w:cs="Arial"/>
          <w:szCs w:val="20"/>
        </w:rPr>
        <w:t xml:space="preserve"> nad rámec S04</w:t>
      </w:r>
      <w:r>
        <w:rPr>
          <w:rFonts w:asciiTheme="minorHAnsi" w:hAnsiTheme="minorHAnsi" w:cs="Arial"/>
          <w:szCs w:val="20"/>
        </w:rPr>
        <w:t>;</w:t>
      </w:r>
      <w:r w:rsidR="005E04BA" w:rsidRPr="00744AF9">
        <w:rPr>
          <w:rFonts w:asciiTheme="minorHAnsi" w:hAnsiTheme="minorHAnsi" w:cs="Arial"/>
          <w:szCs w:val="20"/>
        </w:rPr>
        <w:t xml:space="preserve"> </w:t>
      </w:r>
    </w:p>
    <w:p w14:paraId="5A85F0D5" w14:textId="532FEED1" w:rsidR="005E04BA" w:rsidRPr="00744AF9" w:rsidRDefault="003C2619" w:rsidP="00490AE4">
      <w:pPr>
        <w:pStyle w:val="Odstavecseseznamem"/>
        <w:numPr>
          <w:ilvl w:val="0"/>
          <w:numId w:val="41"/>
        </w:numPr>
        <w:jc w:val="both"/>
        <w:rPr>
          <w:rFonts w:asciiTheme="minorHAnsi" w:hAnsiTheme="minorHAnsi" w:cs="Arial"/>
          <w:szCs w:val="20"/>
        </w:rPr>
      </w:pPr>
      <w:r>
        <w:rPr>
          <w:rFonts w:asciiTheme="minorHAnsi" w:hAnsiTheme="minorHAnsi" w:cs="Arial"/>
          <w:szCs w:val="20"/>
        </w:rPr>
        <w:t>o</w:t>
      </w:r>
      <w:r w:rsidRPr="00744AF9">
        <w:rPr>
          <w:rFonts w:asciiTheme="minorHAnsi" w:hAnsiTheme="minorHAnsi" w:cs="Arial"/>
          <w:szCs w:val="20"/>
        </w:rPr>
        <w:t>bjednatel</w:t>
      </w:r>
      <w:r>
        <w:rPr>
          <w:rFonts w:asciiTheme="minorHAnsi" w:hAnsiTheme="minorHAnsi" w:cs="Arial"/>
          <w:szCs w:val="20"/>
        </w:rPr>
        <w:t xml:space="preserve">em </w:t>
      </w:r>
      <w:r w:rsidR="00CE1401">
        <w:rPr>
          <w:rFonts w:asciiTheme="minorHAnsi" w:hAnsiTheme="minorHAnsi" w:cs="Arial"/>
          <w:szCs w:val="20"/>
        </w:rPr>
        <w:t>v</w:t>
      </w:r>
      <w:r w:rsidR="005E04BA" w:rsidRPr="00744AF9">
        <w:rPr>
          <w:rFonts w:asciiTheme="minorHAnsi" w:hAnsiTheme="minorHAnsi" w:cs="Arial"/>
          <w:szCs w:val="20"/>
        </w:rPr>
        <w:t xml:space="preserve">yžádané změny </w:t>
      </w:r>
      <w:r w:rsidR="00614937">
        <w:rPr>
          <w:rFonts w:asciiTheme="minorHAnsi" w:hAnsiTheme="minorHAnsi" w:cs="Arial"/>
          <w:szCs w:val="20"/>
        </w:rPr>
        <w:t>nastavení Systému</w:t>
      </w:r>
      <w:r w:rsidR="00CE1401">
        <w:rPr>
          <w:rFonts w:asciiTheme="minorHAnsi" w:hAnsiTheme="minorHAnsi" w:cs="Arial"/>
          <w:szCs w:val="20"/>
        </w:rPr>
        <w:t>;</w:t>
      </w:r>
      <w:r w:rsidR="005E04BA" w:rsidRPr="00744AF9">
        <w:rPr>
          <w:rFonts w:asciiTheme="minorHAnsi" w:hAnsiTheme="minorHAnsi" w:cs="Arial"/>
          <w:szCs w:val="20"/>
        </w:rPr>
        <w:t xml:space="preserve"> </w:t>
      </w:r>
    </w:p>
    <w:p w14:paraId="658F143C" w14:textId="4D3952FF"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r w:rsidR="00CE1401">
        <w:rPr>
          <w:rFonts w:asciiTheme="minorHAnsi" w:hAnsiTheme="minorHAnsi" w:cs="Arial"/>
          <w:b/>
          <w:szCs w:val="20"/>
        </w:rPr>
        <w:t>:</w:t>
      </w:r>
    </w:p>
    <w:p w14:paraId="3D081C63" w14:textId="5970CFE0"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 xml:space="preserve">bjednatele zašle na </w:t>
      </w:r>
      <w:r w:rsidR="000D0F69">
        <w:rPr>
          <w:rFonts w:asciiTheme="minorHAnsi" w:hAnsiTheme="minorHAnsi"/>
          <w:color w:val="auto"/>
          <w:szCs w:val="20"/>
        </w:rPr>
        <w:t>Service desk</w:t>
      </w:r>
      <w:r w:rsidR="005E04BA" w:rsidRPr="00744AF9">
        <w:rPr>
          <w:rFonts w:asciiTheme="minorHAnsi" w:hAnsiTheme="minorHAnsi" w:cs="Arial"/>
          <w:szCs w:val="20"/>
        </w:rPr>
        <w:t xml:space="preserve"> drobný požadavek</w:t>
      </w:r>
      <w:r>
        <w:rPr>
          <w:rFonts w:asciiTheme="minorHAnsi" w:hAnsiTheme="minorHAnsi" w:cs="Arial"/>
          <w:szCs w:val="20"/>
        </w:rPr>
        <w:t>;</w:t>
      </w:r>
    </w:p>
    <w:p w14:paraId="7B35CC97" w14:textId="5562D5B7"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w:t>
      </w:r>
      <w:r w:rsidR="005E04BA" w:rsidRPr="00744AF9">
        <w:rPr>
          <w:rFonts w:asciiTheme="minorHAnsi" w:hAnsiTheme="minorHAnsi" w:cs="Arial"/>
          <w:szCs w:val="20"/>
        </w:rPr>
        <w:t>oskytovatele požadavek zaregistruje a odešle informativní notifikaci o registraci</w:t>
      </w:r>
      <w:r>
        <w:rPr>
          <w:rFonts w:asciiTheme="minorHAnsi" w:hAnsiTheme="minorHAnsi" w:cs="Arial"/>
          <w:szCs w:val="20"/>
        </w:rPr>
        <w:t>;</w:t>
      </w:r>
    </w:p>
    <w:p w14:paraId="59F6B9C2" w14:textId="07116718"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poskytovatele dohodne s technickým zástupcem o</w:t>
      </w:r>
      <w:r w:rsidR="005E04BA" w:rsidRPr="00744AF9">
        <w:rPr>
          <w:rFonts w:asciiTheme="minorHAnsi" w:hAnsiTheme="minorHAnsi" w:cs="Arial"/>
          <w:szCs w:val="20"/>
        </w:rPr>
        <w:t>bjednatele způsob a termín řešení</w:t>
      </w:r>
      <w:r>
        <w:rPr>
          <w:rFonts w:asciiTheme="minorHAnsi" w:hAnsiTheme="minorHAnsi" w:cs="Arial"/>
          <w:szCs w:val="20"/>
        </w:rPr>
        <w:t>;</w:t>
      </w:r>
    </w:p>
    <w:p w14:paraId="69413FE2" w14:textId="1B4FFB94" w:rsidR="005E04BA" w:rsidRPr="00744AF9" w:rsidRDefault="00CE1401"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provede klasifikaci požadavku z hlediska časové náročnosti:</w:t>
      </w:r>
    </w:p>
    <w:p w14:paraId="073CBD56" w14:textId="15E91D42"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do 2</w:t>
      </w:r>
      <w:r w:rsidR="00614937">
        <w:rPr>
          <w:rFonts w:asciiTheme="minorHAnsi" w:hAnsiTheme="minorHAnsi" w:cs="Arial"/>
          <w:szCs w:val="20"/>
        </w:rPr>
        <w:t xml:space="preserve"> hodin včetně = řešení provede p</w:t>
      </w:r>
      <w:r w:rsidR="005E04BA" w:rsidRPr="00744AF9">
        <w:rPr>
          <w:rFonts w:asciiTheme="minorHAnsi" w:hAnsiTheme="minorHAnsi" w:cs="Arial"/>
          <w:szCs w:val="20"/>
        </w:rPr>
        <w:t>osky</w:t>
      </w:r>
      <w:r w:rsidR="00614937">
        <w:rPr>
          <w:rFonts w:asciiTheme="minorHAnsi" w:hAnsiTheme="minorHAnsi" w:cs="Arial"/>
          <w:szCs w:val="20"/>
        </w:rPr>
        <w:t>tovatel bez nutnosti vyjádření o</w:t>
      </w:r>
      <w:r w:rsidR="005E04BA" w:rsidRPr="00744AF9">
        <w:rPr>
          <w:rFonts w:asciiTheme="minorHAnsi" w:hAnsiTheme="minorHAnsi" w:cs="Arial"/>
          <w:szCs w:val="20"/>
        </w:rPr>
        <w:t>bjednatele</w:t>
      </w:r>
      <w:r>
        <w:rPr>
          <w:rFonts w:asciiTheme="minorHAnsi" w:hAnsiTheme="minorHAnsi" w:cs="Arial"/>
          <w:szCs w:val="20"/>
        </w:rPr>
        <w:t>;</w:t>
      </w:r>
    </w:p>
    <w:p w14:paraId="403845DD" w14:textId="3DDD576F"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od 2,5 do 1</w:t>
      </w:r>
      <w:r w:rsidR="00614937">
        <w:rPr>
          <w:rFonts w:asciiTheme="minorHAnsi" w:hAnsiTheme="minorHAnsi" w:cs="Arial"/>
          <w:szCs w:val="20"/>
        </w:rPr>
        <w:t>0 hodin včetně = řešení zahájí poskytovatel pouze se souhlasem technického zástupce o</w:t>
      </w:r>
      <w:r w:rsidR="005E04BA" w:rsidRPr="00744AF9">
        <w:rPr>
          <w:rFonts w:asciiTheme="minorHAnsi" w:hAnsiTheme="minorHAnsi" w:cs="Arial"/>
          <w:szCs w:val="20"/>
        </w:rPr>
        <w:t>bjednatele, kterého na rozsah prací dopředu upozorní</w:t>
      </w:r>
      <w:r>
        <w:rPr>
          <w:rFonts w:asciiTheme="minorHAnsi" w:hAnsiTheme="minorHAnsi" w:cs="Arial"/>
          <w:szCs w:val="20"/>
        </w:rPr>
        <w:t>;</w:t>
      </w:r>
    </w:p>
    <w:p w14:paraId="49DCFCE9" w14:textId="3808233E" w:rsidR="005E04BA" w:rsidRPr="00744AF9" w:rsidRDefault="00CE1401" w:rsidP="00490AE4">
      <w:pPr>
        <w:pStyle w:val="Odstavecseseznamem"/>
        <w:numPr>
          <w:ilvl w:val="0"/>
          <w:numId w:val="46"/>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w:t>
      </w:r>
      <w:r w:rsidR="00614937">
        <w:rPr>
          <w:rFonts w:asciiTheme="minorHAnsi" w:hAnsiTheme="minorHAnsi" w:cs="Arial"/>
          <w:szCs w:val="20"/>
        </w:rPr>
        <w:t>h nad 10 hodin = řešení zahájí poskytovatel pouze se souhlasem odpovědné osoby o</w:t>
      </w:r>
      <w:r w:rsidR="005E04BA" w:rsidRPr="00744AF9">
        <w:rPr>
          <w:rFonts w:asciiTheme="minorHAnsi" w:hAnsiTheme="minorHAnsi" w:cs="Arial"/>
          <w:szCs w:val="20"/>
        </w:rPr>
        <w:t>bjednatele, kterou na rozsah prací dopředu upozorní</w:t>
      </w:r>
      <w:r w:rsidR="00B65C6B">
        <w:rPr>
          <w:rFonts w:asciiTheme="minorHAnsi" w:hAnsiTheme="minorHAnsi" w:cs="Arial"/>
          <w:szCs w:val="20"/>
        </w:rPr>
        <w:t>.</w:t>
      </w:r>
    </w:p>
    <w:p w14:paraId="3DDF5761" w14:textId="0A936072" w:rsidR="005E04BA" w:rsidRPr="00744AF9" w:rsidRDefault="00B65C6B"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impleme</w:t>
      </w:r>
      <w:r w:rsidR="00614937">
        <w:rPr>
          <w:rFonts w:asciiTheme="minorHAnsi" w:hAnsiTheme="minorHAnsi" w:cs="Arial"/>
          <w:szCs w:val="20"/>
        </w:rPr>
        <w:t>ntuje dohodnuté řešení a předá technickému zástupci o</w:t>
      </w:r>
      <w:r w:rsidR="005E04BA" w:rsidRPr="00744AF9">
        <w:rPr>
          <w:rFonts w:asciiTheme="minorHAnsi" w:hAnsiTheme="minorHAnsi" w:cs="Arial"/>
          <w:szCs w:val="20"/>
        </w:rPr>
        <w:t>bjednatele k odsouhlasení a z vyřešeného požadavku zašle informativní notifikaci</w:t>
      </w:r>
      <w:r>
        <w:rPr>
          <w:rFonts w:asciiTheme="minorHAnsi" w:hAnsiTheme="minorHAnsi" w:cs="Arial"/>
          <w:szCs w:val="20"/>
        </w:rPr>
        <w:t>;</w:t>
      </w:r>
    </w:p>
    <w:p w14:paraId="3C27EAD2" w14:textId="49D17E6B" w:rsidR="005E04BA" w:rsidRPr="00744AF9" w:rsidRDefault="00B65C6B" w:rsidP="00490AE4">
      <w:pPr>
        <w:pStyle w:val="Odstavecseseznamem"/>
        <w:numPr>
          <w:ilvl w:val="0"/>
          <w:numId w:val="42"/>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bjednatele buď požadavek uzavře, anebo vrátí zpět Konzultantovi k</w:t>
      </w:r>
      <w:r>
        <w:rPr>
          <w:rFonts w:asciiTheme="minorHAnsi" w:hAnsiTheme="minorHAnsi" w:cs="Arial"/>
          <w:szCs w:val="20"/>
        </w:rPr>
        <w:t> </w:t>
      </w:r>
      <w:r w:rsidR="005E04BA" w:rsidRPr="00744AF9">
        <w:rPr>
          <w:rFonts w:asciiTheme="minorHAnsi" w:hAnsiTheme="minorHAnsi" w:cs="Arial"/>
          <w:szCs w:val="20"/>
        </w:rPr>
        <w:t>dořešení</w:t>
      </w:r>
      <w:r>
        <w:rPr>
          <w:rFonts w:asciiTheme="minorHAnsi" w:hAnsiTheme="minorHAnsi" w:cs="Arial"/>
          <w:szCs w:val="20"/>
        </w:rPr>
        <w:t>.</w:t>
      </w:r>
    </w:p>
    <w:p w14:paraId="6268582C" w14:textId="77777777"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580B80AD" w14:textId="77777777" w:rsidR="005E04BA" w:rsidRPr="00744AF9" w:rsidRDefault="005E04BA" w:rsidP="00490AE4">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V pracovní dny v čase 07.00 – 15.30 hod</w:t>
      </w:r>
    </w:p>
    <w:p w14:paraId="4C544DE1" w14:textId="77777777" w:rsidR="005E04BA" w:rsidRPr="00744AF9" w:rsidRDefault="005E04BA" w:rsidP="00490AE4">
      <w:pPr>
        <w:pStyle w:val="Odstavecseseznamem"/>
        <w:numPr>
          <w:ilvl w:val="0"/>
          <w:numId w:val="40"/>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593C9331" w14:textId="332EECF0" w:rsidR="005E04BA" w:rsidRPr="00744AF9" w:rsidRDefault="005E04BA" w:rsidP="00490AE4">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 xml:space="preserve">Služba je hrazena </w:t>
      </w:r>
      <w:r w:rsidR="0077799B" w:rsidRPr="0077535A">
        <w:rPr>
          <w:rFonts w:asciiTheme="minorHAnsi" w:hAnsiTheme="minorHAnsi"/>
          <w:szCs w:val="20"/>
        </w:rPr>
        <w:t>samostatnou úhradou dle odstavce IV.</w:t>
      </w:r>
      <w:r w:rsidR="00597EFF">
        <w:rPr>
          <w:rFonts w:asciiTheme="minorHAnsi" w:hAnsiTheme="minorHAnsi"/>
          <w:szCs w:val="20"/>
        </w:rPr>
        <w:t>5</w:t>
      </w:r>
      <w:r w:rsidR="0077799B" w:rsidRPr="0077535A">
        <w:rPr>
          <w:rFonts w:asciiTheme="minorHAnsi" w:hAnsiTheme="minorHAnsi"/>
          <w:szCs w:val="20"/>
        </w:rPr>
        <w:t>.</w:t>
      </w:r>
    </w:p>
    <w:p w14:paraId="03E7B292" w14:textId="77777777" w:rsidR="005E04BA" w:rsidRPr="00744AF9" w:rsidRDefault="005E04BA" w:rsidP="00490AE4">
      <w:pPr>
        <w:ind w:left="360"/>
        <w:jc w:val="both"/>
        <w:rPr>
          <w:rFonts w:asciiTheme="minorHAnsi" w:hAnsiTheme="minorHAnsi" w:cs="Arial"/>
          <w:szCs w:val="20"/>
        </w:rPr>
      </w:pPr>
    </w:p>
    <w:p w14:paraId="03E397D0" w14:textId="77777777" w:rsidR="005E04BA" w:rsidRPr="00BC1976" w:rsidRDefault="005E04BA" w:rsidP="00490AE4">
      <w:pPr>
        <w:pStyle w:val="Textodst1sl"/>
        <w:numPr>
          <w:ilvl w:val="0"/>
          <w:numId w:val="0"/>
        </w:numPr>
        <w:spacing w:before="0"/>
        <w:rPr>
          <w:rFonts w:asciiTheme="minorHAnsi" w:hAnsiTheme="minorHAnsi" w:cs="Arial"/>
          <w:b/>
          <w:szCs w:val="22"/>
        </w:rPr>
      </w:pPr>
      <w:r w:rsidRPr="00BC1976">
        <w:rPr>
          <w:rFonts w:asciiTheme="minorHAnsi" w:hAnsiTheme="minorHAnsi" w:cs="Arial"/>
          <w:b/>
          <w:szCs w:val="22"/>
          <w:highlight w:val="lightGray"/>
        </w:rPr>
        <w:t>S07 řešení speciálních požadavků Objednatele</w:t>
      </w:r>
      <w:r w:rsidRPr="00BC1976">
        <w:rPr>
          <w:rFonts w:asciiTheme="minorHAnsi" w:hAnsiTheme="minorHAnsi" w:cs="Arial"/>
          <w:b/>
          <w:szCs w:val="22"/>
        </w:rPr>
        <w:t xml:space="preserve"> </w:t>
      </w:r>
    </w:p>
    <w:p w14:paraId="4D43BCF6" w14:textId="77777777"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14:paraId="3AB4FE43" w14:textId="04EBB4EE" w:rsidR="005E04BA" w:rsidRPr="00744AF9" w:rsidRDefault="00841BBC" w:rsidP="00490AE4">
      <w:pPr>
        <w:pStyle w:val="Odstavecseseznamem"/>
        <w:numPr>
          <w:ilvl w:val="0"/>
          <w:numId w:val="44"/>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w:t>
      </w:r>
      <w:r w:rsidR="00B65C6B">
        <w:rPr>
          <w:rFonts w:asciiTheme="minorHAnsi" w:hAnsiTheme="minorHAnsi" w:cs="Arial"/>
          <w:szCs w:val="20"/>
        </w:rPr>
        <w:t>.</w:t>
      </w:r>
    </w:p>
    <w:p w14:paraId="4C8B2276" w14:textId="6188C1B6"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Požadavek na dodávku nového modulu Systému</w:t>
      </w:r>
      <w:r w:rsidR="00B65C6B">
        <w:rPr>
          <w:rFonts w:asciiTheme="minorHAnsi" w:hAnsiTheme="minorHAnsi" w:cs="Arial"/>
          <w:szCs w:val="20"/>
        </w:rPr>
        <w:t>.</w:t>
      </w:r>
    </w:p>
    <w:p w14:paraId="10B5E5B5" w14:textId="1F2E6D1D"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Požadavek na propojení Systému s externím systémem (zařízením, programem)</w:t>
      </w:r>
      <w:r w:rsidR="00B65C6B">
        <w:rPr>
          <w:rFonts w:asciiTheme="minorHAnsi" w:hAnsiTheme="minorHAnsi" w:cs="Arial"/>
          <w:szCs w:val="20"/>
        </w:rPr>
        <w:t>.</w:t>
      </w:r>
    </w:p>
    <w:p w14:paraId="2D3A0641" w14:textId="789FC4A3"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r w:rsidR="00B65C6B">
        <w:rPr>
          <w:rFonts w:asciiTheme="minorHAnsi" w:hAnsiTheme="minorHAnsi" w:cs="Arial"/>
          <w:szCs w:val="20"/>
        </w:rPr>
        <w:t>.</w:t>
      </w:r>
    </w:p>
    <w:p w14:paraId="260EB99E" w14:textId="77777777" w:rsidR="005E04BA" w:rsidRPr="00744AF9" w:rsidRDefault="005E04BA" w:rsidP="00490AE4">
      <w:pPr>
        <w:pStyle w:val="Odstavecseseznamem"/>
        <w:numPr>
          <w:ilvl w:val="0"/>
          <w:numId w:val="44"/>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14:paraId="1DF39940" w14:textId="244794AE"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Popis služby</w:t>
      </w:r>
      <w:r w:rsidR="00B65C6B">
        <w:rPr>
          <w:rFonts w:asciiTheme="minorHAnsi" w:hAnsiTheme="minorHAnsi" w:cs="Arial"/>
          <w:b/>
          <w:szCs w:val="20"/>
        </w:rPr>
        <w:t>:</w:t>
      </w:r>
    </w:p>
    <w:p w14:paraId="254ADE3B" w14:textId="4E79221C"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o</w:t>
      </w:r>
      <w:r w:rsidR="005E04BA" w:rsidRPr="00744AF9">
        <w:rPr>
          <w:rFonts w:asciiTheme="minorHAnsi" w:hAnsiTheme="minorHAnsi" w:cs="Arial"/>
          <w:szCs w:val="20"/>
        </w:rPr>
        <w:t>bjednatel</w:t>
      </w:r>
      <w:r w:rsidR="008A65A9">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r>
        <w:rPr>
          <w:rFonts w:asciiTheme="minorHAnsi" w:hAnsiTheme="minorHAnsi" w:cs="Arial"/>
          <w:szCs w:val="20"/>
        </w:rPr>
        <w:t>;</w:t>
      </w:r>
    </w:p>
    <w:p w14:paraId="443C36D4" w14:textId="0574CE3D"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sidR="008A65A9">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r>
        <w:rPr>
          <w:rFonts w:asciiTheme="minorHAnsi" w:hAnsiTheme="minorHAnsi" w:cs="Arial"/>
          <w:szCs w:val="20"/>
        </w:rPr>
        <w:t>;</w:t>
      </w:r>
    </w:p>
    <w:p w14:paraId="55104219" w14:textId="288658B4" w:rsidR="005E04BA" w:rsidRPr="00744AF9" w:rsidRDefault="00B65C6B" w:rsidP="00490AE4">
      <w:pPr>
        <w:pStyle w:val="Odstavecseseznamem"/>
        <w:numPr>
          <w:ilvl w:val="0"/>
          <w:numId w:val="45"/>
        </w:numPr>
        <w:jc w:val="both"/>
        <w:rPr>
          <w:rFonts w:asciiTheme="minorHAnsi" w:hAnsiTheme="minorHAnsi" w:cs="Arial"/>
          <w:szCs w:val="20"/>
        </w:rPr>
      </w:pPr>
      <w:r>
        <w:rPr>
          <w:rFonts w:asciiTheme="minorHAnsi" w:hAnsiTheme="minorHAnsi" w:cs="Arial"/>
          <w:szCs w:val="20"/>
        </w:rPr>
        <w:t>p</w:t>
      </w:r>
      <w:r w:rsidR="008A65A9">
        <w:rPr>
          <w:rFonts w:asciiTheme="minorHAnsi" w:hAnsiTheme="minorHAnsi" w:cs="Arial"/>
          <w:szCs w:val="20"/>
        </w:rPr>
        <w:t>o vyřešení požadavku předá o</w:t>
      </w:r>
      <w:r w:rsidR="005E04BA" w:rsidRPr="00744AF9">
        <w:rPr>
          <w:rFonts w:asciiTheme="minorHAnsi" w:hAnsiTheme="minorHAnsi" w:cs="Arial"/>
          <w:szCs w:val="20"/>
        </w:rPr>
        <w:t>prá</w:t>
      </w:r>
      <w:r w:rsidR="008A65A9">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w:t>
      </w:r>
      <w:r>
        <w:rPr>
          <w:rFonts w:asciiTheme="minorHAnsi" w:hAnsiTheme="minorHAnsi" w:cs="Arial"/>
          <w:szCs w:val="20"/>
        </w:rPr>
        <w:t> </w:t>
      </w:r>
      <w:r w:rsidR="005E04BA" w:rsidRPr="00744AF9">
        <w:rPr>
          <w:rFonts w:asciiTheme="minorHAnsi" w:hAnsiTheme="minorHAnsi" w:cs="Arial"/>
          <w:szCs w:val="20"/>
        </w:rPr>
        <w:t>akceptaci</w:t>
      </w:r>
      <w:r>
        <w:rPr>
          <w:rFonts w:asciiTheme="minorHAnsi" w:hAnsiTheme="minorHAnsi" w:cs="Arial"/>
          <w:szCs w:val="20"/>
        </w:rPr>
        <w:t>.</w:t>
      </w:r>
    </w:p>
    <w:p w14:paraId="6BC4A62D" w14:textId="77777777" w:rsidR="00EB26C3"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7227F82B" w14:textId="77777777" w:rsidR="00686322" w:rsidRDefault="005E04BA" w:rsidP="00490AE4">
      <w:pPr>
        <w:pStyle w:val="Odstavecseseznamem"/>
        <w:ind w:left="284"/>
        <w:contextualSpacing w:val="0"/>
        <w:jc w:val="both"/>
        <w:rPr>
          <w:rFonts w:asciiTheme="minorHAnsi" w:hAnsiTheme="minorHAnsi"/>
          <w:b/>
        </w:rPr>
      </w:pPr>
      <w:r w:rsidRPr="00EB26C3">
        <w:rPr>
          <w:rFonts w:asciiTheme="minorHAnsi" w:hAnsiTheme="minorHAnsi" w:cs="Arial"/>
          <w:szCs w:val="20"/>
        </w:rPr>
        <w:t>Reakce na požadavek do 1 měsíce od předložení</w:t>
      </w:r>
    </w:p>
    <w:p w14:paraId="02687226" w14:textId="64860B44" w:rsidR="005E04BA" w:rsidRPr="00744AF9" w:rsidRDefault="005E04BA" w:rsidP="00490AE4">
      <w:pPr>
        <w:pStyle w:val="Odstavecseseznamem"/>
        <w:numPr>
          <w:ilvl w:val="0"/>
          <w:numId w:val="43"/>
        </w:numPr>
        <w:ind w:left="284"/>
        <w:contextualSpacing w:val="0"/>
        <w:jc w:val="both"/>
        <w:rPr>
          <w:rFonts w:asciiTheme="minorHAnsi" w:hAnsiTheme="minorHAnsi" w:cs="Arial"/>
          <w:b/>
          <w:szCs w:val="20"/>
        </w:rPr>
      </w:pPr>
      <w:r w:rsidRPr="00744AF9">
        <w:rPr>
          <w:rFonts w:asciiTheme="minorHAnsi" w:hAnsiTheme="minorHAnsi" w:cs="Arial"/>
          <w:b/>
          <w:szCs w:val="20"/>
        </w:rPr>
        <w:t>Úhrada služby</w:t>
      </w:r>
      <w:r w:rsidR="00B65C6B">
        <w:rPr>
          <w:rFonts w:asciiTheme="minorHAnsi" w:hAnsiTheme="minorHAnsi" w:cs="Arial"/>
          <w:b/>
          <w:szCs w:val="20"/>
        </w:rPr>
        <w:t>:</w:t>
      </w:r>
    </w:p>
    <w:p w14:paraId="7BEFDE43" w14:textId="1F0EE351"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 –</w:t>
      </w:r>
      <w:r w:rsidR="00E02106">
        <w:rPr>
          <w:rFonts w:asciiTheme="minorHAnsi" w:hAnsiTheme="minorHAnsi" w:cs="Arial"/>
          <w:szCs w:val="20"/>
        </w:rPr>
        <w:t xml:space="preserve"> z</w:t>
      </w:r>
      <w:r w:rsidR="00D41DDC" w:rsidRPr="00D41DDC">
        <w:rPr>
          <w:rFonts w:asciiTheme="minorHAnsi" w:hAnsiTheme="minorHAnsi" w:cs="Arial"/>
          <w:szCs w:val="20"/>
        </w:rPr>
        <w:t>a drobné vylepšování budou považovány požadavky v rozsahu do 2 hodin</w:t>
      </w:r>
      <w:r w:rsidR="00E02106">
        <w:rPr>
          <w:rFonts w:asciiTheme="minorHAnsi" w:hAnsiTheme="minorHAnsi" w:cs="Arial"/>
          <w:szCs w:val="20"/>
        </w:rPr>
        <w:t xml:space="preserve">. Úhrada </w:t>
      </w:r>
      <w:r w:rsidR="00E02106" w:rsidRPr="00744AF9">
        <w:rPr>
          <w:rFonts w:asciiTheme="minorHAnsi" w:hAnsiTheme="minorHAnsi" w:cs="Arial"/>
          <w:szCs w:val="20"/>
        </w:rPr>
        <w:t>dle odstavce IV.</w:t>
      </w:r>
      <w:r w:rsidR="00597EFF">
        <w:rPr>
          <w:rFonts w:asciiTheme="minorHAnsi" w:hAnsiTheme="minorHAnsi" w:cs="Arial"/>
          <w:szCs w:val="20"/>
        </w:rPr>
        <w:t>5</w:t>
      </w:r>
      <w:r>
        <w:rPr>
          <w:rFonts w:asciiTheme="minorHAnsi" w:hAnsiTheme="minorHAnsi" w:cs="Arial"/>
          <w:szCs w:val="20"/>
        </w:rPr>
        <w:t>;</w:t>
      </w:r>
    </w:p>
    <w:p w14:paraId="3C2EB4F7" w14:textId="54DDDA59"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dodávku nového modulu Systému – nabídka na rozšíření modulů Systému, samostatná nabídka další licence</w:t>
      </w:r>
      <w:r w:rsidR="00D41DDC">
        <w:rPr>
          <w:rFonts w:asciiTheme="minorHAnsi" w:hAnsiTheme="minorHAnsi" w:cs="Arial"/>
          <w:szCs w:val="20"/>
        </w:rPr>
        <w:t xml:space="preserve">. </w:t>
      </w:r>
      <w:r w:rsidR="00D41DDC" w:rsidRPr="00D41DDC">
        <w:rPr>
          <w:rFonts w:asciiTheme="minorHAnsi" w:hAnsiTheme="minorHAnsi" w:cs="Arial"/>
          <w:szCs w:val="20"/>
        </w:rPr>
        <w:t xml:space="preserve">Rozsáhlejší vylepšování (vývoj nad rámec Drobného vylepšování) bude považováno jako nový modul/verze systému (bude řešeno samostatnou nabídkou na </w:t>
      </w:r>
      <w:r w:rsidR="003C2619">
        <w:rPr>
          <w:rFonts w:asciiTheme="minorHAnsi" w:hAnsiTheme="minorHAnsi" w:cs="Arial"/>
          <w:szCs w:val="20"/>
        </w:rPr>
        <w:t>rozšíření</w:t>
      </w:r>
      <w:r w:rsidR="00D41DDC" w:rsidRPr="00D41DDC">
        <w:rPr>
          <w:rFonts w:asciiTheme="minorHAnsi" w:hAnsiTheme="minorHAnsi" w:cs="Arial"/>
          <w:szCs w:val="20"/>
        </w:rPr>
        <w:t xml:space="preserve"> </w:t>
      </w:r>
      <w:r w:rsidR="003C2619">
        <w:rPr>
          <w:rFonts w:asciiTheme="minorHAnsi" w:hAnsiTheme="minorHAnsi" w:cs="Arial"/>
          <w:szCs w:val="20"/>
        </w:rPr>
        <w:t>S</w:t>
      </w:r>
      <w:r w:rsidR="00D41DDC" w:rsidRPr="00D41DDC">
        <w:rPr>
          <w:rFonts w:asciiTheme="minorHAnsi" w:hAnsiTheme="minorHAnsi" w:cs="Arial"/>
          <w:szCs w:val="20"/>
        </w:rPr>
        <w:t>ystému)</w:t>
      </w:r>
      <w:r>
        <w:rPr>
          <w:rFonts w:asciiTheme="minorHAnsi" w:hAnsiTheme="minorHAnsi" w:cs="Arial"/>
          <w:szCs w:val="20"/>
        </w:rPr>
        <w:t>;</w:t>
      </w:r>
    </w:p>
    <w:p w14:paraId="66E1459D" w14:textId="236679EA"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propojení Systému s externím Systémem – nabídka na rozšíření</w:t>
      </w:r>
      <w:r w:rsidR="00C91E78">
        <w:rPr>
          <w:rFonts w:asciiTheme="minorHAnsi" w:hAnsiTheme="minorHAnsi" w:cs="Arial"/>
          <w:szCs w:val="20"/>
        </w:rPr>
        <w:t xml:space="preserve"> </w:t>
      </w:r>
      <w:r w:rsidR="005E04BA" w:rsidRPr="00744AF9">
        <w:rPr>
          <w:rFonts w:asciiTheme="minorHAnsi" w:hAnsiTheme="minorHAnsi" w:cs="Arial"/>
          <w:szCs w:val="20"/>
        </w:rPr>
        <w:t>ovladačů</w:t>
      </w:r>
      <w:r w:rsidR="00C91E78">
        <w:rPr>
          <w:rFonts w:asciiTheme="minorHAnsi" w:hAnsiTheme="minorHAnsi" w:cs="Arial"/>
          <w:szCs w:val="20"/>
        </w:rPr>
        <w:t>,</w:t>
      </w:r>
      <w:r w:rsidR="005E04BA" w:rsidRPr="00744AF9">
        <w:rPr>
          <w:rFonts w:asciiTheme="minorHAnsi" w:hAnsiTheme="minorHAnsi" w:cs="Arial"/>
          <w:szCs w:val="20"/>
        </w:rPr>
        <w:t xml:space="preserve"> resp. konektorů Systému, samostatná nabídka další licence</w:t>
      </w:r>
      <w:r>
        <w:rPr>
          <w:rFonts w:asciiTheme="minorHAnsi" w:hAnsiTheme="minorHAnsi" w:cs="Arial"/>
          <w:szCs w:val="20"/>
        </w:rPr>
        <w:t>;</w:t>
      </w:r>
    </w:p>
    <w:p w14:paraId="6B3888BA" w14:textId="63CF9F97" w:rsidR="005E04BA" w:rsidRPr="00744AF9" w:rsidRDefault="00B65C6B" w:rsidP="00490AE4">
      <w:pPr>
        <w:pStyle w:val="Odstavecseseznamem"/>
        <w:numPr>
          <w:ilvl w:val="0"/>
          <w:numId w:val="48"/>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omoc při záchraně dat Systému při jejich ztr</w:t>
      </w:r>
      <w:r w:rsidR="008A65A9">
        <w:rPr>
          <w:rFonts w:asciiTheme="minorHAnsi" w:hAnsiTheme="minorHAnsi" w:cs="Arial"/>
          <w:szCs w:val="20"/>
        </w:rPr>
        <w:t>átě nebo poškození (nezaviněné p</w:t>
      </w:r>
      <w:r w:rsidR="005E04BA" w:rsidRPr="00744AF9">
        <w:rPr>
          <w:rFonts w:asciiTheme="minorHAnsi" w:hAnsiTheme="minorHAnsi" w:cs="Arial"/>
          <w:szCs w:val="20"/>
        </w:rPr>
        <w:t>oskytovatelem) – úhrada dle odstavce IV.</w:t>
      </w:r>
      <w:r w:rsidR="00597EFF">
        <w:rPr>
          <w:rFonts w:asciiTheme="minorHAnsi" w:hAnsiTheme="minorHAnsi" w:cs="Arial"/>
          <w:szCs w:val="20"/>
        </w:rPr>
        <w:t>5</w:t>
      </w:r>
      <w:r>
        <w:rPr>
          <w:rFonts w:asciiTheme="minorHAnsi" w:hAnsiTheme="minorHAnsi" w:cs="Arial"/>
          <w:szCs w:val="20"/>
        </w:rPr>
        <w:t>;</w:t>
      </w:r>
    </w:p>
    <w:p w14:paraId="72E2289A" w14:textId="7543BE76" w:rsidR="005E04BA" w:rsidRDefault="005E04BA" w:rsidP="00490AE4">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bookmarkEnd w:id="35"/>
    </w:p>
    <w:p w14:paraId="42EEB751" w14:textId="35B68896" w:rsidR="009B4325" w:rsidRDefault="009B4325">
      <w:pPr>
        <w:spacing w:after="200" w:line="276" w:lineRule="auto"/>
        <w:rPr>
          <w:rFonts w:asciiTheme="minorHAnsi" w:hAnsiTheme="minorHAnsi" w:cs="Arial"/>
          <w:szCs w:val="20"/>
        </w:rPr>
      </w:pPr>
      <w:r>
        <w:rPr>
          <w:rFonts w:asciiTheme="minorHAnsi" w:hAnsiTheme="minorHAnsi" w:cs="Arial"/>
          <w:szCs w:val="20"/>
        </w:rPr>
        <w:br w:type="page"/>
      </w:r>
    </w:p>
    <w:p w14:paraId="19541AC1" w14:textId="3A32C2D5" w:rsidR="009B4325" w:rsidRPr="00485F7E" w:rsidRDefault="009B4325" w:rsidP="009B4325">
      <w:pPr>
        <w:suppressAutoHyphens/>
        <w:overflowPunct w:val="0"/>
        <w:autoSpaceDE w:val="0"/>
        <w:jc w:val="both"/>
        <w:textAlignment w:val="baseline"/>
        <w:rPr>
          <w:rFonts w:asciiTheme="minorHAnsi" w:hAnsiTheme="minorHAnsi"/>
          <w:sz w:val="22"/>
          <w:szCs w:val="22"/>
        </w:rPr>
      </w:pPr>
      <w:bookmarkStart w:id="37" w:name="_Hlk63848071"/>
      <w:r w:rsidRPr="00485F7E">
        <w:rPr>
          <w:rFonts w:asciiTheme="minorHAnsi" w:hAnsiTheme="minorHAnsi" w:cs="Arial"/>
          <w:b/>
          <w:bCs/>
          <w:sz w:val="22"/>
          <w:szCs w:val="22"/>
        </w:rPr>
        <w:lastRenderedPageBreak/>
        <w:t xml:space="preserve">Příloha č. </w:t>
      </w:r>
      <w:r w:rsidR="005A0A68">
        <w:rPr>
          <w:rFonts w:asciiTheme="minorHAnsi" w:hAnsiTheme="minorHAnsi" w:cs="Arial"/>
          <w:b/>
          <w:bCs/>
          <w:sz w:val="22"/>
          <w:szCs w:val="22"/>
        </w:rPr>
        <w:t>3</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14:paraId="4A932DD6" w14:textId="77777777" w:rsidR="009B4325" w:rsidRDefault="009B4325" w:rsidP="009B4325">
      <w:pPr>
        <w:suppressAutoHyphens/>
        <w:jc w:val="center"/>
        <w:outlineLvl w:val="4"/>
        <w:rPr>
          <w:rFonts w:asciiTheme="minorHAnsi" w:hAnsiTheme="minorHAnsi" w:cs="Tahoma"/>
          <w:b/>
          <w:caps/>
          <w:color w:val="auto"/>
          <w:sz w:val="22"/>
          <w:szCs w:val="22"/>
        </w:rPr>
      </w:pPr>
    </w:p>
    <w:p w14:paraId="0B524EC6" w14:textId="77777777" w:rsidR="009B4325" w:rsidRPr="00A33CE8" w:rsidRDefault="009B4325" w:rsidP="009B4325">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14:paraId="6FA4C836" w14:textId="77777777" w:rsidR="009B4325" w:rsidRPr="00A33CE8" w:rsidRDefault="009B4325" w:rsidP="009B4325">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9B4325" w:rsidRPr="00485F7E" w14:paraId="1332F58C" w14:textId="77777777" w:rsidTr="008F3FB0">
        <w:tc>
          <w:tcPr>
            <w:tcW w:w="5040" w:type="dxa"/>
            <w:shd w:val="clear" w:color="auto" w:fill="auto"/>
            <w:vAlign w:val="bottom"/>
          </w:tcPr>
          <w:p w14:paraId="1FA1A7FF" w14:textId="77777777" w:rsidR="009B4325" w:rsidRPr="00485F7E" w:rsidRDefault="009B4325" w:rsidP="008F3FB0">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Pr="00A33CE8">
              <w:rPr>
                <w:rFonts w:asciiTheme="minorHAnsi" w:hAnsiTheme="minorHAnsi" w:cs="Tahoma"/>
                <w:b/>
                <w:bCs/>
                <w:color w:val="auto"/>
                <w:sz w:val="22"/>
                <w:szCs w:val="22"/>
              </w:rPr>
              <w:t>oskytovatel:</w:t>
            </w:r>
            <w:r w:rsidRPr="00485F7E">
              <w:rPr>
                <w:rFonts w:asciiTheme="minorHAnsi" w:hAnsiTheme="minorHAnsi" w:cs="Tahoma"/>
                <w:b/>
                <w:bCs/>
                <w:color w:val="auto"/>
                <w:sz w:val="22"/>
                <w:szCs w:val="22"/>
              </w:rPr>
              <w:t xml:space="preserve"> </w:t>
            </w:r>
          </w:p>
        </w:tc>
        <w:tc>
          <w:tcPr>
            <w:tcW w:w="254" w:type="dxa"/>
            <w:shd w:val="clear" w:color="auto" w:fill="auto"/>
            <w:vAlign w:val="bottom"/>
          </w:tcPr>
          <w:p w14:paraId="17B6962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14:paraId="52AB8965"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19C2D41E" w14:textId="77777777" w:rsidR="009B4325" w:rsidRPr="00485F7E" w:rsidRDefault="009B4325" w:rsidP="008F3FB0">
            <w:pPr>
              <w:suppressAutoHyphens/>
              <w:snapToGrid w:val="0"/>
              <w:ind w:left="170"/>
              <w:rPr>
                <w:rFonts w:asciiTheme="minorHAnsi" w:hAnsiTheme="minorHAnsi"/>
                <w:b/>
                <w:bCs/>
                <w:color w:val="auto"/>
                <w:sz w:val="22"/>
                <w:szCs w:val="22"/>
              </w:rPr>
            </w:pPr>
          </w:p>
        </w:tc>
        <w:tc>
          <w:tcPr>
            <w:tcW w:w="239" w:type="dxa"/>
            <w:shd w:val="clear" w:color="auto" w:fill="auto"/>
            <w:vAlign w:val="bottom"/>
          </w:tcPr>
          <w:p w14:paraId="62503001"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394E7D8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r w:rsidR="009B4325" w:rsidRPr="00485F7E" w14:paraId="69034D57" w14:textId="77777777" w:rsidTr="008F3FB0">
        <w:tc>
          <w:tcPr>
            <w:tcW w:w="5040" w:type="dxa"/>
            <w:shd w:val="clear" w:color="auto" w:fill="auto"/>
            <w:vAlign w:val="bottom"/>
          </w:tcPr>
          <w:p w14:paraId="2502AA3E"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Období:             / </w:t>
            </w:r>
          </w:p>
        </w:tc>
        <w:tc>
          <w:tcPr>
            <w:tcW w:w="254" w:type="dxa"/>
            <w:shd w:val="clear" w:color="auto" w:fill="auto"/>
            <w:vAlign w:val="bottom"/>
          </w:tcPr>
          <w:p w14:paraId="7249D0B5"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14:paraId="14D894D6"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53D28A91" w14:textId="77777777" w:rsidR="009B4325" w:rsidRPr="00485F7E" w:rsidRDefault="009B4325" w:rsidP="008F3FB0">
            <w:pPr>
              <w:suppressAutoHyphens/>
              <w:snapToGrid w:val="0"/>
              <w:ind w:left="170"/>
              <w:rPr>
                <w:rFonts w:asciiTheme="minorHAnsi" w:hAnsiTheme="minorHAnsi"/>
                <w:b/>
                <w:bCs/>
                <w:i/>
                <w:color w:val="auto"/>
                <w:sz w:val="22"/>
                <w:szCs w:val="22"/>
              </w:rPr>
            </w:pPr>
          </w:p>
        </w:tc>
        <w:tc>
          <w:tcPr>
            <w:tcW w:w="239" w:type="dxa"/>
            <w:shd w:val="clear" w:color="auto" w:fill="auto"/>
            <w:vAlign w:val="bottom"/>
          </w:tcPr>
          <w:p w14:paraId="4F1AB8B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4F2C13E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bl>
    <w:p w14:paraId="3EBB020F" w14:textId="77777777" w:rsidR="009B4325" w:rsidRPr="00485F7E" w:rsidRDefault="009B4325" w:rsidP="009B4325">
      <w:pPr>
        <w:suppressAutoHyphens/>
        <w:overflowPunct w:val="0"/>
        <w:autoSpaceDE w:val="0"/>
        <w:ind w:right="550"/>
        <w:textAlignment w:val="baseline"/>
        <w:rPr>
          <w:rFonts w:asciiTheme="minorHAnsi" w:hAnsiTheme="minorHAnsi"/>
          <w:color w:val="auto"/>
          <w:sz w:val="22"/>
          <w:szCs w:val="22"/>
        </w:rPr>
      </w:pPr>
    </w:p>
    <w:p w14:paraId="274AD22B" w14:textId="77777777" w:rsidR="009B4325" w:rsidRPr="00485F7E" w:rsidRDefault="009B4325" w:rsidP="009B4325">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9B4325" w:rsidRPr="00485F7E" w14:paraId="6CC594E6" w14:textId="77777777" w:rsidTr="00D935DE">
        <w:tc>
          <w:tcPr>
            <w:tcW w:w="1242" w:type="dxa"/>
            <w:tcBorders>
              <w:top w:val="double" w:sz="1" w:space="0" w:color="000000"/>
              <w:left w:val="double" w:sz="1" w:space="0" w:color="000000"/>
              <w:bottom w:val="double" w:sz="4" w:space="0" w:color="000000"/>
            </w:tcBorders>
            <w:shd w:val="clear" w:color="auto" w:fill="5FB01C"/>
          </w:tcPr>
          <w:p w14:paraId="6EB96B22"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4" w:space="0" w:color="000000"/>
            </w:tcBorders>
            <w:shd w:val="clear" w:color="auto" w:fill="5FB01C"/>
          </w:tcPr>
          <w:p w14:paraId="5A4FF395" w14:textId="576FE86B"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w:t>
            </w:r>
            <w:r w:rsidR="005A0A68">
              <w:rPr>
                <w:rFonts w:asciiTheme="minorHAnsi" w:hAnsiTheme="minorHAnsi" w:cs="Tahoma"/>
                <w:b/>
                <w:bCs/>
                <w:iCs/>
                <w:color w:val="FFFFFF"/>
                <w:sz w:val="22"/>
                <w:szCs w:val="22"/>
              </w:rPr>
              <w:t>paušálu</w:t>
            </w:r>
          </w:p>
        </w:tc>
        <w:tc>
          <w:tcPr>
            <w:tcW w:w="993" w:type="dxa"/>
            <w:tcBorders>
              <w:top w:val="double" w:sz="1" w:space="0" w:color="000000"/>
              <w:left w:val="single" w:sz="4" w:space="0" w:color="000000"/>
              <w:bottom w:val="double" w:sz="4" w:space="0" w:color="000000"/>
              <w:right w:val="double" w:sz="1" w:space="0" w:color="000000"/>
            </w:tcBorders>
            <w:shd w:val="clear" w:color="auto" w:fill="5FB01C"/>
          </w:tcPr>
          <w:p w14:paraId="48407B43"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9B4325" w:rsidRPr="00485F7E" w14:paraId="3F559C80" w14:textId="77777777" w:rsidTr="00D935DE">
        <w:trPr>
          <w:trHeight w:val="425"/>
        </w:trPr>
        <w:tc>
          <w:tcPr>
            <w:tcW w:w="1242" w:type="dxa"/>
            <w:tcBorders>
              <w:top w:val="double" w:sz="4" w:space="0" w:color="000000"/>
              <w:left w:val="double" w:sz="4" w:space="0" w:color="000000"/>
              <w:bottom w:val="single" w:sz="6" w:space="0" w:color="000000"/>
              <w:right w:val="single" w:sz="6" w:space="0" w:color="000000"/>
            </w:tcBorders>
            <w:shd w:val="clear" w:color="auto" w:fill="auto"/>
            <w:vAlign w:val="center"/>
          </w:tcPr>
          <w:p w14:paraId="72EE3A6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843958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double" w:sz="4" w:space="0" w:color="000000"/>
              <w:left w:val="single" w:sz="6" w:space="0" w:color="000000"/>
              <w:bottom w:val="single" w:sz="6" w:space="0" w:color="000000"/>
              <w:right w:val="double" w:sz="4" w:space="0" w:color="000000"/>
            </w:tcBorders>
            <w:shd w:val="clear" w:color="auto" w:fill="auto"/>
            <w:vAlign w:val="center"/>
          </w:tcPr>
          <w:p w14:paraId="13CD201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3B4CCCC4"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5261BB8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432D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10015B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2FBAA2A"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C584E27"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AE49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6DF639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519E1283"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183C71B8"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E35E1B"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A9E2FD6"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4BFEE1A5" w14:textId="77777777" w:rsidTr="00D935DE">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8390967"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A77C6"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1B41F273"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5A0A68" w:rsidRPr="00485F7E" w14:paraId="7BCB0D17" w14:textId="77777777" w:rsidTr="00D935DE">
        <w:trPr>
          <w:trHeight w:val="425"/>
        </w:trPr>
        <w:tc>
          <w:tcPr>
            <w:tcW w:w="1242" w:type="dxa"/>
            <w:tcBorders>
              <w:top w:val="single" w:sz="6" w:space="0" w:color="000000"/>
              <w:left w:val="double" w:sz="4" w:space="0" w:color="000000"/>
              <w:bottom w:val="double" w:sz="4" w:space="0" w:color="000000"/>
              <w:right w:val="single" w:sz="6" w:space="0" w:color="000000"/>
            </w:tcBorders>
            <w:shd w:val="clear" w:color="auto" w:fill="auto"/>
            <w:vAlign w:val="center"/>
          </w:tcPr>
          <w:p w14:paraId="0C2355CE"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single" w:sz="6" w:space="0" w:color="000000"/>
              <w:left w:val="single" w:sz="6" w:space="0" w:color="000000"/>
              <w:bottom w:val="double" w:sz="4" w:space="0" w:color="000000"/>
              <w:right w:val="single" w:sz="6" w:space="0" w:color="000000"/>
            </w:tcBorders>
            <w:shd w:val="clear" w:color="auto" w:fill="auto"/>
            <w:vAlign w:val="center"/>
          </w:tcPr>
          <w:p w14:paraId="429F71AA" w14:textId="77777777" w:rsidR="005A0A68" w:rsidRPr="00485F7E" w:rsidRDefault="005A0A68"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top w:val="single" w:sz="6" w:space="0" w:color="000000"/>
              <w:left w:val="single" w:sz="6" w:space="0" w:color="000000"/>
              <w:bottom w:val="double" w:sz="4" w:space="0" w:color="000000"/>
              <w:right w:val="double" w:sz="4" w:space="0" w:color="000000"/>
            </w:tcBorders>
            <w:shd w:val="clear" w:color="auto" w:fill="auto"/>
            <w:vAlign w:val="center"/>
          </w:tcPr>
          <w:p w14:paraId="79D85894" w14:textId="77777777" w:rsidR="005A0A68" w:rsidRPr="00485F7E" w:rsidRDefault="005A0A68"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1BD83AA" w14:textId="77777777" w:rsidTr="00D935DE">
        <w:trPr>
          <w:trHeight w:val="495"/>
        </w:trPr>
        <w:tc>
          <w:tcPr>
            <w:tcW w:w="1242" w:type="dxa"/>
            <w:tcBorders>
              <w:top w:val="double" w:sz="4" w:space="0" w:color="000000"/>
            </w:tcBorders>
            <w:shd w:val="clear" w:color="auto" w:fill="auto"/>
            <w:vAlign w:val="center"/>
          </w:tcPr>
          <w:p w14:paraId="0BBBC3BC"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4" w:space="0" w:color="000000"/>
              <w:left w:val="double" w:sz="1" w:space="0" w:color="000000"/>
              <w:bottom w:val="double" w:sz="1" w:space="0" w:color="000000"/>
            </w:tcBorders>
            <w:shd w:val="clear" w:color="auto" w:fill="auto"/>
            <w:vAlign w:val="center"/>
          </w:tcPr>
          <w:p w14:paraId="3D50B8CC"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4" w:space="0" w:color="000000"/>
              <w:left w:val="double" w:sz="1" w:space="0" w:color="000000"/>
              <w:bottom w:val="double" w:sz="1" w:space="0" w:color="000000"/>
              <w:right w:val="double" w:sz="1" w:space="0" w:color="000000"/>
            </w:tcBorders>
            <w:shd w:val="clear" w:color="auto" w:fill="auto"/>
            <w:vAlign w:val="center"/>
          </w:tcPr>
          <w:p w14:paraId="5CCE4F1A" w14:textId="77777777" w:rsidR="009B4325" w:rsidRPr="00485F7E" w:rsidRDefault="009B4325" w:rsidP="008F3FB0">
            <w:pPr>
              <w:suppressAutoHyphens/>
              <w:overflowPunct w:val="0"/>
              <w:autoSpaceDE w:val="0"/>
              <w:snapToGrid w:val="0"/>
              <w:jc w:val="center"/>
              <w:textAlignment w:val="baseline"/>
              <w:rPr>
                <w:rFonts w:asciiTheme="minorHAnsi" w:hAnsiTheme="minorHAnsi"/>
                <w:color w:val="auto"/>
                <w:sz w:val="22"/>
                <w:szCs w:val="22"/>
              </w:rPr>
            </w:pPr>
          </w:p>
        </w:tc>
      </w:tr>
    </w:tbl>
    <w:p w14:paraId="0E710E31" w14:textId="77777777" w:rsidR="009B4325" w:rsidRDefault="009B4325" w:rsidP="009B4325">
      <w:pPr>
        <w:suppressAutoHyphens/>
        <w:rPr>
          <w:rFonts w:asciiTheme="minorHAnsi" w:hAnsiTheme="minorHAnsi" w:cs="Arial"/>
          <w:sz w:val="22"/>
          <w:szCs w:val="22"/>
          <w:lang w:val="en-US"/>
        </w:rPr>
      </w:pPr>
    </w:p>
    <w:p w14:paraId="223A23FA"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9B4325" w:rsidRPr="00485F7E" w14:paraId="1A71DA2E" w14:textId="77777777" w:rsidTr="008F3FB0">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2B82EDD0"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58E9FCA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238FA14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582B53F2"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140505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14:paraId="6B57FDBD"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29AE2277" w14:textId="77777777" w:rsidR="009B4325" w:rsidRPr="009230C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186CEACD"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25787D76" w14:textId="77777777" w:rsidR="009B4325" w:rsidRPr="00624C1F"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9B4325" w:rsidRPr="00485F7E" w14:paraId="2FB992BD" w14:textId="77777777" w:rsidTr="008F3FB0">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1CCBE70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556B135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07D0FC78"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77724C9A"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76F194F2"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CEC026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7525C27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44A2829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29796ED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14:paraId="329D2117"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510B4F0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39E40AC0"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7C7D329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6A0B2964"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493FCD73" w14:textId="77777777" w:rsidR="009B4325" w:rsidRPr="00485F7E" w:rsidRDefault="009B4325" w:rsidP="008F3FB0">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9B4325" w:rsidRPr="00485F7E" w14:paraId="0A9E5D3B" w14:textId="77777777" w:rsidTr="008F3FB0">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7D3F2DF4"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7BD2ECE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14:paraId="65D7AFD6"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14:paraId="1E81951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6C40450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78A4080F"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14:paraId="47D6196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14:paraId="7B99DBF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589942A3"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6AF4B37" w14:textId="77777777" w:rsidTr="008F3FB0">
        <w:trPr>
          <w:trHeight w:val="425"/>
        </w:trPr>
        <w:tc>
          <w:tcPr>
            <w:tcW w:w="817" w:type="dxa"/>
            <w:tcBorders>
              <w:left w:val="double" w:sz="1" w:space="0" w:color="000000"/>
              <w:bottom w:val="single" w:sz="4" w:space="0" w:color="000000"/>
            </w:tcBorders>
            <w:shd w:val="clear" w:color="auto" w:fill="auto"/>
            <w:vAlign w:val="center"/>
          </w:tcPr>
          <w:p w14:paraId="786B5721"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14:paraId="48FA7DC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CB73D3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14:paraId="2CB33FB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73A125A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082F4CE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9A5A82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14:paraId="033104DD"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0A944F3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0124933" w14:textId="77777777" w:rsidTr="008F3FB0">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3DE57F3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284D866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14:paraId="4129936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14:paraId="7307BD0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14:paraId="0AEC097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14:paraId="1C33019B"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14:paraId="6BD14AB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14:paraId="572BF2D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14:paraId="4C0F3FE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98DDA62" w14:textId="77777777" w:rsidTr="008F3FB0">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588ECE51" w14:textId="1022745C" w:rsidR="009B4325" w:rsidRDefault="009B4325" w:rsidP="008F3FB0">
            <w:pPr>
              <w:suppressAutoHyphens/>
              <w:snapToGrid w:val="0"/>
              <w:ind w:left="170"/>
              <w:rPr>
                <w:rFonts w:asciiTheme="minorHAnsi" w:hAnsiTheme="minorHAnsi"/>
                <w:color w:val="auto"/>
                <w:sz w:val="22"/>
                <w:szCs w:val="22"/>
              </w:rPr>
            </w:pPr>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 = havárie, 2 = závada velká, 3 = závada malá</w:t>
            </w:r>
            <w:r w:rsidRPr="009230CE">
              <w:rPr>
                <w:rFonts w:asciiTheme="minorHAnsi" w:hAnsiTheme="minorHAnsi" w:cs="Tahoma"/>
                <w:b/>
                <w:bCs/>
                <w:iCs/>
                <w:color w:val="FFFFFF"/>
                <w:sz w:val="16"/>
                <w:szCs w:val="16"/>
              </w:rPr>
              <w:t>ri</w:t>
            </w:r>
            <w:r w:rsidRPr="009A1537">
              <w:rPr>
                <w:rFonts w:asciiTheme="minorHAnsi" w:hAnsiTheme="minorHAnsi" w:cs="Tahoma"/>
                <w:b/>
                <w:bCs/>
                <w:iCs/>
                <w:color w:val="auto"/>
                <w:sz w:val="16"/>
                <w:szCs w:val="16"/>
              </w:rPr>
              <w:br/>
              <w:t xml:space="preserve">- doba reakce a řešení dle </w:t>
            </w:r>
            <w:r w:rsidR="00D935DE">
              <w:rPr>
                <w:rFonts w:asciiTheme="minorHAnsi" w:hAnsiTheme="minorHAnsi" w:cs="Tahoma"/>
                <w:b/>
                <w:bCs/>
                <w:iCs/>
                <w:color w:val="auto"/>
                <w:sz w:val="16"/>
                <w:szCs w:val="16"/>
              </w:rPr>
              <w:t>S</w:t>
            </w:r>
            <w:r w:rsidRPr="009A1537">
              <w:rPr>
                <w:rFonts w:asciiTheme="minorHAnsi" w:hAnsiTheme="minorHAnsi" w:cs="Tahoma"/>
                <w:b/>
                <w:bCs/>
                <w:iCs/>
                <w:color w:val="auto"/>
                <w:sz w:val="16"/>
                <w:szCs w:val="16"/>
              </w:rPr>
              <w:t xml:space="preserve">mlouvy – </w:t>
            </w:r>
            <w:r w:rsidR="00751969">
              <w:rPr>
                <w:rFonts w:asciiTheme="minorHAnsi" w:hAnsiTheme="minorHAnsi" w:cs="Tahoma"/>
                <w:b/>
                <w:bCs/>
                <w:iCs/>
                <w:color w:val="auto"/>
                <w:sz w:val="16"/>
                <w:szCs w:val="16"/>
              </w:rPr>
              <w:t>P</w:t>
            </w:r>
            <w:r w:rsidRPr="009A1537">
              <w:rPr>
                <w:rFonts w:asciiTheme="minorHAnsi" w:hAnsiTheme="minorHAnsi" w:cs="Tahoma"/>
                <w:b/>
                <w:bCs/>
                <w:iCs/>
                <w:color w:val="auto"/>
                <w:sz w:val="16"/>
                <w:szCs w:val="16"/>
              </w:rPr>
              <w:t>říloha č.</w:t>
            </w:r>
            <w:r w:rsidR="00D935DE">
              <w:rPr>
                <w:rFonts w:asciiTheme="minorHAnsi" w:hAnsiTheme="minorHAnsi" w:cs="Tahoma"/>
                <w:b/>
                <w:bCs/>
                <w:iCs/>
                <w:color w:val="auto"/>
                <w:sz w:val="16"/>
                <w:szCs w:val="16"/>
              </w:rPr>
              <w:t>2</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 Řešení incidentů v dohodnutých termínech</w:t>
            </w:r>
          </w:p>
        </w:tc>
      </w:tr>
    </w:tbl>
    <w:p w14:paraId="51FFCABA" w14:textId="5FEDF776" w:rsidR="009B4325" w:rsidRPr="00485F7E" w:rsidRDefault="009B4325" w:rsidP="009B4325">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w:t>
      </w:r>
      <w:r w:rsidR="00D935DE">
        <w:rPr>
          <w:rFonts w:asciiTheme="minorHAnsi" w:hAnsiTheme="minorHAnsi" w:cs="Arial"/>
          <w:sz w:val="22"/>
          <w:szCs w:val="22"/>
        </w:rPr>
        <w:t>objednatel</w:t>
      </w:r>
      <w:r w:rsidRPr="00485F7E">
        <w:rPr>
          <w:rFonts w:asciiTheme="minorHAnsi" w:hAnsiTheme="minorHAnsi" w:cs="Arial"/>
          <w:sz w:val="22"/>
          <w:szCs w:val="22"/>
        </w:rPr>
        <w:t xml:space="preserve">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9B4325" w:rsidRPr="00485F7E" w14:paraId="2F02F297" w14:textId="77777777" w:rsidTr="008F3FB0">
        <w:trPr>
          <w:trHeight w:val="549"/>
        </w:trPr>
        <w:tc>
          <w:tcPr>
            <w:tcW w:w="835" w:type="dxa"/>
            <w:shd w:val="clear" w:color="auto" w:fill="auto"/>
          </w:tcPr>
          <w:p w14:paraId="5D11156A"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736F6729"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13D58011"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009EBC82"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64B280C5"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3857DA0" w14:textId="77777777" w:rsidTr="008F3FB0">
        <w:trPr>
          <w:trHeight w:val="709"/>
        </w:trPr>
        <w:tc>
          <w:tcPr>
            <w:tcW w:w="835" w:type="dxa"/>
            <w:shd w:val="clear" w:color="auto" w:fill="auto"/>
          </w:tcPr>
          <w:p w14:paraId="1F2154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5CBF6DC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36E255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2402D818"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1C28C7CB"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BC41FE4" w14:textId="77777777" w:rsidTr="008F3FB0">
        <w:trPr>
          <w:trHeight w:val="405"/>
        </w:trPr>
        <w:tc>
          <w:tcPr>
            <w:tcW w:w="835" w:type="dxa"/>
            <w:shd w:val="clear" w:color="auto" w:fill="auto"/>
          </w:tcPr>
          <w:p w14:paraId="13315CE3"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14:paraId="67C52A4F"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Pr="00485F7E">
              <w:rPr>
                <w:rFonts w:asciiTheme="minorHAnsi" w:hAnsiTheme="minorHAnsi" w:cs="Tahoma"/>
                <w:bCs/>
                <w:color w:val="auto"/>
                <w:sz w:val="22"/>
                <w:szCs w:val="22"/>
              </w:rPr>
              <w:t>bjednatele</w:t>
            </w:r>
          </w:p>
        </w:tc>
        <w:tc>
          <w:tcPr>
            <w:tcW w:w="1620" w:type="dxa"/>
            <w:shd w:val="clear" w:color="auto" w:fill="auto"/>
            <w:vAlign w:val="bottom"/>
          </w:tcPr>
          <w:p w14:paraId="11F4FB3C" w14:textId="77777777" w:rsidR="009B4325" w:rsidRPr="00485F7E" w:rsidRDefault="009B4325" w:rsidP="008F3FB0">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14:paraId="7E56DACD"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Pr="00485F7E">
              <w:rPr>
                <w:rFonts w:asciiTheme="minorHAnsi" w:hAnsiTheme="minorHAnsi" w:cs="Tahoma"/>
                <w:bCs/>
                <w:color w:val="auto"/>
                <w:sz w:val="22"/>
                <w:szCs w:val="22"/>
              </w:rPr>
              <w:t>oskytovatele</w:t>
            </w:r>
          </w:p>
        </w:tc>
        <w:tc>
          <w:tcPr>
            <w:tcW w:w="900" w:type="dxa"/>
            <w:shd w:val="clear" w:color="auto" w:fill="auto"/>
          </w:tcPr>
          <w:p w14:paraId="6514D88A" w14:textId="77777777" w:rsidR="009B4325" w:rsidRPr="00485F7E" w:rsidRDefault="009B4325" w:rsidP="008F3FB0">
            <w:pPr>
              <w:suppressAutoHyphens/>
              <w:snapToGrid w:val="0"/>
              <w:jc w:val="center"/>
              <w:rPr>
                <w:rFonts w:asciiTheme="minorHAnsi" w:hAnsiTheme="minorHAnsi" w:cs="Tahoma"/>
                <w:color w:val="auto"/>
                <w:sz w:val="22"/>
                <w:szCs w:val="22"/>
              </w:rPr>
            </w:pPr>
          </w:p>
        </w:tc>
      </w:tr>
      <w:bookmarkEnd w:id="37"/>
    </w:tbl>
    <w:p w14:paraId="5E084E09" w14:textId="77777777" w:rsidR="009B4325" w:rsidRDefault="009B4325" w:rsidP="009B4325">
      <w:pPr>
        <w:spacing w:after="160" w:line="259" w:lineRule="auto"/>
        <w:rPr>
          <w:rFonts w:asciiTheme="minorHAnsi" w:hAnsiTheme="minorHAnsi"/>
          <w:b/>
          <w:sz w:val="22"/>
          <w:szCs w:val="22"/>
        </w:rPr>
      </w:pPr>
    </w:p>
    <w:p w14:paraId="419424CF" w14:textId="5E0E5AE7" w:rsidR="003C2619" w:rsidRDefault="003C2619">
      <w:pPr>
        <w:spacing w:after="200" w:line="276" w:lineRule="auto"/>
        <w:rPr>
          <w:rFonts w:asciiTheme="minorHAnsi" w:hAnsiTheme="minorHAnsi"/>
          <w:b/>
          <w:sz w:val="22"/>
          <w:szCs w:val="22"/>
        </w:rPr>
      </w:pPr>
      <w:r>
        <w:rPr>
          <w:rFonts w:asciiTheme="minorHAnsi" w:hAnsiTheme="minorHAnsi"/>
          <w:b/>
          <w:sz w:val="22"/>
          <w:szCs w:val="22"/>
        </w:rPr>
        <w:br w:type="page"/>
      </w:r>
    </w:p>
    <w:p w14:paraId="651BB578" w14:textId="77777777" w:rsidR="003C2619" w:rsidRPr="007E3370" w:rsidRDefault="003C2619" w:rsidP="003C2619">
      <w:pPr>
        <w:spacing w:after="200" w:line="276" w:lineRule="auto"/>
        <w:rPr>
          <w:rFonts w:asciiTheme="minorHAnsi" w:hAnsiTheme="minorHAnsi" w:cs="Arial"/>
          <w:szCs w:val="20"/>
        </w:rPr>
      </w:pPr>
      <w:bookmarkStart w:id="38" w:name="_Hlk98506666"/>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4</w:t>
      </w:r>
      <w:r w:rsidRPr="00485F7E">
        <w:rPr>
          <w:rFonts w:asciiTheme="minorHAnsi" w:hAnsiTheme="minorHAnsi" w:cs="Arial"/>
          <w:b/>
          <w:bCs/>
          <w:sz w:val="22"/>
          <w:szCs w:val="22"/>
        </w:rPr>
        <w:t xml:space="preserve"> – </w:t>
      </w:r>
      <w:r>
        <w:rPr>
          <w:rFonts w:asciiTheme="minorHAnsi" w:hAnsiTheme="minorHAnsi" w:cs="Arial"/>
          <w:b/>
          <w:bCs/>
          <w:sz w:val="22"/>
          <w:szCs w:val="22"/>
        </w:rPr>
        <w:t>Ujednání o vzdáleném přístupu</w:t>
      </w:r>
    </w:p>
    <w:p w14:paraId="730DA50A" w14:textId="77777777" w:rsidR="003C2619" w:rsidRPr="00AB3CB0" w:rsidRDefault="003C2619" w:rsidP="003C2619">
      <w:pPr>
        <w:autoSpaceDE w:val="0"/>
        <w:autoSpaceDN w:val="0"/>
        <w:adjustRightInd w:val="0"/>
        <w:rPr>
          <w:rFonts w:ascii="Calibri" w:eastAsiaTheme="minorHAnsi" w:hAnsi="Calibri" w:cs="Calibri"/>
          <w:sz w:val="24"/>
          <w:szCs w:val="24"/>
          <w:lang w:eastAsia="en-US"/>
        </w:rPr>
      </w:pPr>
    </w:p>
    <w:p w14:paraId="6D8178C6" w14:textId="77777777" w:rsidR="003C2619" w:rsidRPr="00AB3CB0" w:rsidRDefault="003C2619" w:rsidP="003C2619">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Preambule</w:t>
      </w:r>
    </w:p>
    <w:p w14:paraId="1B0345C8" w14:textId="08FBC2B1" w:rsidR="003C2619" w:rsidRDefault="003C2619" w:rsidP="003C2619">
      <w:pPr>
        <w:autoSpaceDE w:val="0"/>
        <w:autoSpaceDN w:val="0"/>
        <w:adjustRightInd w:val="0"/>
        <w:jc w:val="both"/>
        <w:rPr>
          <w:rFonts w:asciiTheme="minorHAnsi" w:hAnsiTheme="minorHAnsi" w:cstheme="minorHAnsi"/>
          <w:szCs w:val="20"/>
        </w:rPr>
      </w:pPr>
      <w:r w:rsidRPr="001C164F">
        <w:rPr>
          <w:rFonts w:asciiTheme="minorHAnsi" w:hAnsiTheme="minorHAnsi" w:cstheme="minorHAnsi"/>
          <w:szCs w:val="20"/>
        </w:rPr>
        <w:t xml:space="preserve">Řádné plnění předmětu </w:t>
      </w:r>
      <w:r w:rsidRPr="00A668CA">
        <w:rPr>
          <w:rFonts w:asciiTheme="minorHAnsi" w:hAnsiTheme="minorHAnsi"/>
          <w:b/>
          <w:color w:val="auto"/>
          <w:szCs w:val="20"/>
          <w:lang w:eastAsia="cs-CZ"/>
        </w:rPr>
        <w:t xml:space="preserve">Smlouvy </w:t>
      </w:r>
      <w:r w:rsidRPr="001C164F">
        <w:rPr>
          <w:rFonts w:asciiTheme="minorHAnsi" w:hAnsiTheme="minorHAnsi" w:cstheme="minorHAnsi"/>
          <w:szCs w:val="20"/>
        </w:rPr>
        <w:t xml:space="preserve">vyžaduje </w:t>
      </w:r>
      <w:r>
        <w:rPr>
          <w:rFonts w:asciiTheme="minorHAnsi" w:hAnsiTheme="minorHAnsi" w:cstheme="minorHAnsi"/>
          <w:szCs w:val="20"/>
        </w:rPr>
        <w:t xml:space="preserve">i poskytnutí objednatelem vzdáleného připojení (dále jen </w:t>
      </w:r>
      <w:r w:rsidRPr="00145D13">
        <w:rPr>
          <w:rFonts w:asciiTheme="minorHAnsi" w:hAnsiTheme="minorHAnsi" w:cstheme="minorHAnsi"/>
          <w:b/>
          <w:szCs w:val="20"/>
        </w:rPr>
        <w:t>„Př</w:t>
      </w:r>
      <w:r>
        <w:rPr>
          <w:rFonts w:asciiTheme="minorHAnsi" w:hAnsiTheme="minorHAnsi" w:cstheme="minorHAnsi"/>
          <w:b/>
          <w:szCs w:val="20"/>
        </w:rPr>
        <w:t>ipojení</w:t>
      </w:r>
      <w:r w:rsidRPr="00145D13">
        <w:rPr>
          <w:rFonts w:asciiTheme="minorHAnsi" w:hAnsiTheme="minorHAnsi" w:cstheme="minorHAnsi"/>
          <w:b/>
          <w:szCs w:val="20"/>
        </w:rPr>
        <w:t>“</w:t>
      </w:r>
      <w:r>
        <w:rPr>
          <w:rFonts w:asciiTheme="minorHAnsi" w:hAnsiTheme="minorHAnsi" w:cstheme="minorHAnsi"/>
          <w:szCs w:val="20"/>
        </w:rPr>
        <w:t xml:space="preserve">) pro </w:t>
      </w:r>
      <w:r w:rsidRPr="0091308F">
        <w:rPr>
          <w:rFonts w:ascii="Calibri" w:hAnsi="Calibri" w:cs="Calibri"/>
          <w:szCs w:val="20"/>
        </w:rPr>
        <w:t xml:space="preserve">připojení </w:t>
      </w:r>
      <w:r>
        <w:rPr>
          <w:rFonts w:ascii="Calibri" w:hAnsi="Calibri" w:cs="Calibri"/>
          <w:szCs w:val="20"/>
        </w:rPr>
        <w:t xml:space="preserve">poskytovatele </w:t>
      </w:r>
      <w:r w:rsidRPr="0091308F">
        <w:rPr>
          <w:rFonts w:ascii="Calibri" w:hAnsi="Calibri" w:cs="Calibri"/>
          <w:szCs w:val="20"/>
        </w:rPr>
        <w:t xml:space="preserve">k prostředkům informačních a komunikačních technologií (dále jen </w:t>
      </w:r>
      <w:r w:rsidRPr="00145D13">
        <w:rPr>
          <w:rFonts w:ascii="Calibri" w:hAnsi="Calibri" w:cs="Calibri"/>
          <w:b/>
          <w:szCs w:val="20"/>
        </w:rPr>
        <w:t>„ICT“</w:t>
      </w:r>
      <w:r w:rsidRPr="0091308F">
        <w:rPr>
          <w:rFonts w:ascii="Calibri" w:hAnsi="Calibri" w:cs="Calibri"/>
          <w:szCs w:val="20"/>
        </w:rPr>
        <w:t>)</w:t>
      </w:r>
      <w:r w:rsidR="00C26CA2">
        <w:rPr>
          <w:rFonts w:ascii="Calibri" w:hAnsi="Calibri" w:cs="Calibri"/>
          <w:szCs w:val="20"/>
        </w:rPr>
        <w:t xml:space="preserve"> </w:t>
      </w:r>
      <w:r w:rsidRPr="0091308F">
        <w:rPr>
          <w:rFonts w:ascii="Calibri" w:hAnsi="Calibri" w:cs="Calibri"/>
          <w:szCs w:val="20"/>
        </w:rPr>
        <w:t xml:space="preserve">prostřednictvím chráněné datové sítě </w:t>
      </w:r>
      <w:r>
        <w:rPr>
          <w:rFonts w:ascii="Calibri" w:hAnsi="Calibri" w:cs="Calibri"/>
          <w:szCs w:val="20"/>
        </w:rPr>
        <w:t xml:space="preserve">objednatele. </w:t>
      </w:r>
      <w:r w:rsidRPr="001C164F">
        <w:rPr>
          <w:rFonts w:asciiTheme="minorHAnsi" w:hAnsiTheme="minorHAnsi" w:cstheme="minorHAnsi"/>
          <w:szCs w:val="20"/>
        </w:rPr>
        <w:t xml:space="preserve">S ohledem na výše uvedené, </w:t>
      </w:r>
      <w:r>
        <w:rPr>
          <w:rFonts w:asciiTheme="minorHAnsi" w:hAnsiTheme="minorHAnsi" w:cstheme="minorHAnsi"/>
          <w:szCs w:val="20"/>
        </w:rPr>
        <w:t>s</w:t>
      </w:r>
      <w:r w:rsidRPr="001C164F">
        <w:rPr>
          <w:rFonts w:asciiTheme="minorHAnsi" w:hAnsiTheme="minorHAnsi" w:cstheme="minorHAnsi"/>
          <w:szCs w:val="20"/>
        </w:rPr>
        <w:t xml:space="preserve">mluvní strany uzavírají následující </w:t>
      </w:r>
      <w:r>
        <w:rPr>
          <w:rFonts w:asciiTheme="minorHAnsi" w:hAnsiTheme="minorHAnsi" w:cstheme="minorHAnsi"/>
          <w:szCs w:val="20"/>
        </w:rPr>
        <w:t>U</w:t>
      </w:r>
      <w:r w:rsidRPr="001C164F">
        <w:rPr>
          <w:rFonts w:asciiTheme="minorHAnsi" w:hAnsiTheme="minorHAnsi" w:cstheme="minorHAnsi"/>
          <w:szCs w:val="20"/>
        </w:rPr>
        <w:t xml:space="preserve">jednání </w:t>
      </w:r>
      <w:r>
        <w:rPr>
          <w:rFonts w:asciiTheme="minorHAnsi" w:hAnsiTheme="minorHAnsi" w:cstheme="minorHAnsi"/>
          <w:szCs w:val="20"/>
        </w:rPr>
        <w:t xml:space="preserve">o vzdáleném přístupu (dále jen </w:t>
      </w:r>
      <w:r w:rsidRPr="00145D13">
        <w:rPr>
          <w:rFonts w:asciiTheme="minorHAnsi" w:hAnsiTheme="minorHAnsi" w:cstheme="minorHAnsi"/>
          <w:b/>
          <w:szCs w:val="20"/>
        </w:rPr>
        <w:t>“Ujednání“</w:t>
      </w:r>
      <w:r>
        <w:rPr>
          <w:rFonts w:asciiTheme="minorHAnsi" w:hAnsiTheme="minorHAnsi" w:cstheme="minorHAnsi"/>
          <w:szCs w:val="20"/>
        </w:rPr>
        <w:t>)</w:t>
      </w:r>
    </w:p>
    <w:p w14:paraId="6798DB40" w14:textId="77777777" w:rsidR="003C2619" w:rsidRPr="00AB3CB0" w:rsidRDefault="003C2619" w:rsidP="003C2619">
      <w:pPr>
        <w:autoSpaceDE w:val="0"/>
        <w:autoSpaceDN w:val="0"/>
        <w:adjustRightInd w:val="0"/>
        <w:rPr>
          <w:rFonts w:ascii="Calibri" w:eastAsiaTheme="minorHAnsi" w:hAnsi="Calibri" w:cs="Calibri"/>
          <w:sz w:val="22"/>
          <w:szCs w:val="22"/>
          <w:lang w:eastAsia="en-US"/>
        </w:rPr>
      </w:pPr>
      <w:r w:rsidRPr="00AB3CB0">
        <w:rPr>
          <w:rFonts w:ascii="Calibri" w:eastAsiaTheme="minorHAnsi" w:hAnsi="Calibri" w:cs="Calibri"/>
          <w:sz w:val="22"/>
          <w:szCs w:val="22"/>
          <w:lang w:eastAsia="en-US"/>
        </w:rPr>
        <w:t xml:space="preserve"> </w:t>
      </w:r>
    </w:p>
    <w:p w14:paraId="6E201F08" w14:textId="77777777" w:rsidR="003C2619" w:rsidRPr="00AB3CB0" w:rsidRDefault="003C2619" w:rsidP="003C2619">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w:t>
      </w:r>
    </w:p>
    <w:p w14:paraId="61536E9D" w14:textId="77777777" w:rsidR="003C2619" w:rsidRPr="00A668CA" w:rsidRDefault="003C2619" w:rsidP="003C2619">
      <w:pPr>
        <w:autoSpaceDE w:val="0"/>
        <w:autoSpaceDN w:val="0"/>
        <w:adjustRightInd w:val="0"/>
        <w:jc w:val="center"/>
        <w:rPr>
          <w:rFonts w:asciiTheme="minorHAnsi" w:hAnsiTheme="minorHAnsi" w:cstheme="minorHAnsi"/>
          <w:b/>
          <w:szCs w:val="20"/>
        </w:rPr>
      </w:pPr>
      <w:r w:rsidRPr="00A668CA">
        <w:rPr>
          <w:rFonts w:asciiTheme="minorHAnsi" w:hAnsiTheme="minorHAnsi" w:cstheme="minorHAnsi"/>
          <w:b/>
          <w:szCs w:val="20"/>
        </w:rPr>
        <w:t>Předmět Ujednání</w:t>
      </w:r>
    </w:p>
    <w:p w14:paraId="58C76EDA" w14:textId="1D1703A2" w:rsidR="003C2619" w:rsidRDefault="003C2619" w:rsidP="00831517">
      <w:pPr>
        <w:pStyle w:val="Odstavecseseznamem"/>
        <w:numPr>
          <w:ilvl w:val="0"/>
          <w:numId w:val="69"/>
        </w:numPr>
        <w:autoSpaceDE w:val="0"/>
        <w:autoSpaceDN w:val="0"/>
        <w:adjustRightInd w:val="0"/>
        <w:jc w:val="both"/>
        <w:rPr>
          <w:rFonts w:asciiTheme="minorHAnsi" w:hAnsiTheme="minorHAnsi" w:cstheme="minorHAnsi"/>
          <w:szCs w:val="20"/>
        </w:rPr>
      </w:pPr>
      <w:r w:rsidRPr="00831517">
        <w:rPr>
          <w:rFonts w:asciiTheme="minorHAnsi" w:hAnsiTheme="minorHAnsi" w:cstheme="minorHAnsi"/>
          <w:szCs w:val="20"/>
        </w:rPr>
        <w:t>Předmětem Ujednání je úprava vzájemných práv a povinností smluvních stran při poskytování a využívání Připojení, které poskytovatel získá v souvislosti s plněním předmětu Smlouvy.</w:t>
      </w:r>
    </w:p>
    <w:p w14:paraId="3E9F7FC3" w14:textId="77777777" w:rsidR="003C2619" w:rsidRPr="00831517" w:rsidRDefault="003C2619" w:rsidP="00831517">
      <w:pPr>
        <w:pStyle w:val="Odstavecseseznamem"/>
        <w:numPr>
          <w:ilvl w:val="0"/>
          <w:numId w:val="69"/>
        </w:numPr>
        <w:autoSpaceDE w:val="0"/>
        <w:autoSpaceDN w:val="0"/>
        <w:adjustRightInd w:val="0"/>
        <w:spacing w:before="120"/>
        <w:ind w:left="357" w:hanging="357"/>
        <w:contextualSpacing w:val="0"/>
        <w:jc w:val="both"/>
        <w:rPr>
          <w:rFonts w:asciiTheme="minorHAnsi" w:hAnsiTheme="minorHAnsi" w:cstheme="minorHAnsi"/>
          <w:szCs w:val="20"/>
        </w:rPr>
      </w:pPr>
      <w:r w:rsidRPr="00831517">
        <w:rPr>
          <w:rFonts w:asciiTheme="minorHAnsi" w:hAnsiTheme="minorHAnsi" w:cstheme="minorHAnsi"/>
          <w:szCs w:val="20"/>
        </w:rPr>
        <w:t>Na způsob, technické řešení a možnosti Připojení do chráněné datové sítě objednatele se vztahuje přísná povinnost mlčenlivosti. Smluvní strany konstatují, že se jedná o informaci důvěrného charakteru.</w:t>
      </w:r>
    </w:p>
    <w:p w14:paraId="07F52EF0" w14:textId="77777777" w:rsidR="003C2619" w:rsidRPr="009F2A17" w:rsidRDefault="003C2619" w:rsidP="003C2619">
      <w:pPr>
        <w:pStyle w:val="Odstavecseseznamem"/>
        <w:rPr>
          <w:rFonts w:asciiTheme="minorHAnsi" w:hAnsiTheme="minorHAnsi" w:cstheme="minorHAnsi"/>
          <w:szCs w:val="20"/>
        </w:rPr>
      </w:pPr>
    </w:p>
    <w:p w14:paraId="64167185" w14:textId="77777777" w:rsidR="003C2619" w:rsidRPr="00AB3CB0" w:rsidRDefault="003C2619" w:rsidP="003C2619">
      <w:pPr>
        <w:autoSpaceDE w:val="0"/>
        <w:autoSpaceDN w:val="0"/>
        <w:adjustRightInd w:val="0"/>
        <w:rPr>
          <w:rFonts w:ascii="Calibri" w:eastAsiaTheme="minorHAnsi" w:hAnsi="Calibri" w:cs="Calibri"/>
          <w:sz w:val="22"/>
          <w:szCs w:val="22"/>
          <w:lang w:eastAsia="en-US"/>
        </w:rPr>
      </w:pPr>
    </w:p>
    <w:p w14:paraId="4C0DEE55" w14:textId="77777777" w:rsidR="003C2619" w:rsidRPr="00AB3CB0" w:rsidRDefault="003C2619" w:rsidP="003C2619">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II.</w:t>
      </w:r>
    </w:p>
    <w:p w14:paraId="4D7D05C0" w14:textId="29FE741D" w:rsidR="003C2619" w:rsidRDefault="003C2619" w:rsidP="003C2619">
      <w:pPr>
        <w:autoSpaceDE w:val="0"/>
        <w:autoSpaceDN w:val="0"/>
        <w:adjustRightInd w:val="0"/>
        <w:jc w:val="center"/>
        <w:rPr>
          <w:rFonts w:ascii="Calibri" w:eastAsiaTheme="minorHAnsi" w:hAnsi="Calibri" w:cs="Calibri"/>
          <w:b/>
          <w:bCs/>
          <w:sz w:val="22"/>
          <w:szCs w:val="22"/>
          <w:lang w:eastAsia="en-US"/>
        </w:rPr>
      </w:pPr>
      <w:r w:rsidRPr="00AB3CB0">
        <w:rPr>
          <w:rFonts w:ascii="Calibri" w:eastAsiaTheme="minorHAnsi" w:hAnsi="Calibri" w:cs="Calibri"/>
          <w:b/>
          <w:bCs/>
          <w:sz w:val="22"/>
          <w:szCs w:val="22"/>
          <w:lang w:eastAsia="en-US"/>
        </w:rPr>
        <w:t xml:space="preserve">Podmínky </w:t>
      </w:r>
      <w:r>
        <w:rPr>
          <w:rFonts w:ascii="Calibri" w:eastAsiaTheme="minorHAnsi" w:hAnsi="Calibri" w:cs="Calibri"/>
          <w:b/>
          <w:bCs/>
          <w:sz w:val="22"/>
          <w:szCs w:val="22"/>
          <w:lang w:eastAsia="en-US"/>
        </w:rPr>
        <w:t>poskytování a využívání Připojení.</w:t>
      </w:r>
    </w:p>
    <w:p w14:paraId="50526C8B" w14:textId="70C9BC4F"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Theme="minorHAnsi" w:hAnsiTheme="minorHAnsi" w:cstheme="minorHAnsi"/>
          <w:szCs w:val="20"/>
        </w:rPr>
        <w:t>Připojení bude umožněno vyjmenovaným osobám poskytovatele na základě jeho zdůvodněné žádosti (popisem</w:t>
      </w:r>
      <w:r w:rsidRPr="00831517">
        <w:rPr>
          <w:rFonts w:ascii="Calibri" w:hAnsi="Calibri" w:cs="Calibri"/>
          <w:szCs w:val="20"/>
        </w:rPr>
        <w:t xml:space="preserve"> plánovaných činností a požadovaným termínem), kterou zašle emailem na odpovědnou osobu objednatele uvedenou v čl. V.2</w:t>
      </w:r>
      <w:r w:rsidR="00597EFF">
        <w:rPr>
          <w:rFonts w:ascii="Calibri" w:hAnsi="Calibri" w:cs="Calibri"/>
          <w:szCs w:val="20"/>
        </w:rPr>
        <w:t xml:space="preserve"> Smlouvy.</w:t>
      </w:r>
    </w:p>
    <w:p w14:paraId="747D1855" w14:textId="3B77D7C8"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Theme="minorHAnsi" w:hAnsiTheme="minorHAnsi" w:cstheme="minorHAnsi"/>
          <w:szCs w:val="20"/>
        </w:rPr>
        <w:t xml:space="preserve">Připojení </w:t>
      </w:r>
      <w:r w:rsidRPr="00831517">
        <w:rPr>
          <w:rFonts w:ascii="Calibri" w:hAnsi="Calibri" w:cs="Calibri"/>
          <w:szCs w:val="20"/>
        </w:rPr>
        <w:t>bude umožněno vyjmenovaným osobám poskytovatele nepřetržitě po dobu platnosti Smlouvy.</w:t>
      </w:r>
    </w:p>
    <w:p w14:paraId="7F618D32" w14:textId="43540244"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 xml:space="preserve">Připojení je poskytováno výhradně stanoveným pracovníkům poskytovatele dle bodu II.1. </w:t>
      </w:r>
      <w:r w:rsidR="00C26CA2">
        <w:rPr>
          <w:rFonts w:ascii="Calibri" w:hAnsi="Calibri" w:cs="Calibri"/>
          <w:szCs w:val="20"/>
        </w:rPr>
        <w:t xml:space="preserve">Ujednání </w:t>
      </w:r>
      <w:r w:rsidRPr="00831517">
        <w:rPr>
          <w:rFonts w:ascii="Calibri" w:hAnsi="Calibri" w:cs="Calibri"/>
          <w:szCs w:val="20"/>
        </w:rPr>
        <w:t>a nelze ho dále převádět na jinou osobu či osoby. Porušení této povinnosti je považováno za podstatné porušení Smlouvy a umožňuje objednateli okamžitě odstoupit od Smlouvy.</w:t>
      </w:r>
    </w:p>
    <w:p w14:paraId="37FCE261" w14:textId="0308A526"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je povinen neprodleně informovat objednatele o změnách u pracovníků využívajících Připojení (zrušení Připojení z důvodu ukončení pracovního poměru, změny pracovní pozice apod.)</w:t>
      </w:r>
    </w:p>
    <w:p w14:paraId="499DEB23" w14:textId="38489AEA"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garantuje, že místem Připojení k technickým prostředkům objednatele (řešení problémů s provozem, instalace nových verzí, meziverzí či hotfix, testování apod.) budou pouze zabezpečené technické prostředky poskytovatele.</w:t>
      </w:r>
    </w:p>
    <w:p w14:paraId="5A5981E4" w14:textId="361AD960"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se zavazuje, že Připojení do chráněné datové sítě objednatele bude iniciovat pouze ze zařízení, které je dostatečně zabezpečené, má instalován antivirový program, má na něm nainstalován veškerý legální software, je chráněné heslem a má aktivní šifrování disku. Pro případ nečinnosti má aktivní spořič obrazovky, který je chráněn heslem. Objednatel je oprávněn splnění těchto požadavků kdykoli zkontrolovat, a to v sídle poskytovatele či v jakémkoliv jiném místě, ze kterého je užíváno Připojení dle Smlouvy. Poskytovatel je povinen objednateli tuto kontrolu umožnit.</w:t>
      </w:r>
    </w:p>
    <w:p w14:paraId="3D8EFE2B" w14:textId="31F08DB2"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Poskytovatel je povinen zajistit, že veškeré technické prostředky pro užití Připojení do chráněné datové sítě objednatele na straně poskytovatele nebudou přístupné žádné neoprávněné osobě. Zjistí-Ii poskytovatel ztrátu či kompromitování přihlašovacích údajů či certifikátů nebo má-Ii poskytovatel či jeho pracovníci podezření na pokus o získání přihlašovacích údajů či certifikátů neoprávněnou osobou, nahlásí tuto skutečnost neprodleně kontaktní osobě objednatele dle bodu V.2. Smlouvy, a to prokazatelným způsobem min. e-mailem.</w:t>
      </w:r>
    </w:p>
    <w:p w14:paraId="34BE082E" w14:textId="06148EAC"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Při prvním přihlášení je uživatel Připojení povinen provést změnu hesla. Minimální délka hesla je stanovena na 17 znaků, perioda pro změnu hesla je 6 měsíců. Uživatel Připojení smí pracovat na prostředku ICT poskytovatele a programovém vybavení (aplikaci) pouze pod svým uživatelským jménem a heslem jemu přiděleným. Poskytovatel zodpovídá za škody vzniklé objednateli v důsledku zneužití přidělených účtů Připojení zaviněných nedbalou manipulací pracovníků poskytovatele s těmito účty.</w:t>
      </w:r>
    </w:p>
    <w:p w14:paraId="0D4AB923" w14:textId="1E94BE5B"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Ověření identity při Připojení bude zajištěno pomocí více faktorové autentizace.</w:t>
      </w:r>
    </w:p>
    <w:p w14:paraId="3EEA3043" w14:textId="723ADD4B"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Theme="minorHAnsi" w:hAnsiTheme="minorHAnsi" w:cstheme="minorHAnsi"/>
          <w:szCs w:val="20"/>
        </w:rPr>
      </w:pPr>
      <w:r w:rsidRPr="00831517">
        <w:rPr>
          <w:rFonts w:ascii="Calibri" w:hAnsi="Calibri" w:cs="Calibri"/>
          <w:szCs w:val="20"/>
        </w:rPr>
        <w:t xml:space="preserve">Objednatel je oprávněn jedenkrát za šest měsíců nebo v případě zjištění bezpečnostního rizika okamžitě   </w:t>
      </w:r>
    </w:p>
    <w:p w14:paraId="394A50BC" w14:textId="77777777" w:rsidR="003C2619" w:rsidRDefault="003C2619" w:rsidP="00831517">
      <w:pPr>
        <w:pStyle w:val="Odstavecseseznamem"/>
        <w:autoSpaceDE w:val="0"/>
        <w:autoSpaceDN w:val="0"/>
        <w:adjustRightInd w:val="0"/>
        <w:ind w:left="357"/>
        <w:contextualSpacing w:val="0"/>
        <w:jc w:val="both"/>
        <w:rPr>
          <w:rFonts w:ascii="Calibri" w:hAnsi="Calibri" w:cs="Calibri"/>
          <w:szCs w:val="20"/>
        </w:rPr>
      </w:pPr>
      <w:r>
        <w:rPr>
          <w:rFonts w:ascii="Calibri" w:hAnsi="Calibri" w:cs="Calibri"/>
          <w:szCs w:val="20"/>
        </w:rPr>
        <w:t xml:space="preserve"> změnit </w:t>
      </w:r>
      <w:r w:rsidRPr="0091308F">
        <w:rPr>
          <w:rFonts w:ascii="Calibri" w:hAnsi="Calibri" w:cs="Calibri"/>
          <w:szCs w:val="20"/>
        </w:rPr>
        <w:t>přístupová hesla</w:t>
      </w:r>
      <w:r>
        <w:rPr>
          <w:rFonts w:ascii="Calibri" w:hAnsi="Calibri" w:cs="Calibri"/>
          <w:szCs w:val="20"/>
        </w:rPr>
        <w:t xml:space="preserve"> k účtům pro Připojení</w:t>
      </w:r>
      <w:r w:rsidRPr="0091308F">
        <w:rPr>
          <w:rFonts w:ascii="Calibri" w:hAnsi="Calibri" w:cs="Calibri"/>
          <w:szCs w:val="20"/>
        </w:rPr>
        <w:t xml:space="preserve">. O této skutečnosti bude </w:t>
      </w:r>
      <w:r>
        <w:rPr>
          <w:rFonts w:ascii="Calibri" w:hAnsi="Calibri" w:cs="Calibri"/>
          <w:szCs w:val="20"/>
        </w:rPr>
        <w:t xml:space="preserve">objednatel </w:t>
      </w:r>
      <w:r w:rsidRPr="0091308F">
        <w:rPr>
          <w:rFonts w:ascii="Calibri" w:hAnsi="Calibri" w:cs="Calibri"/>
          <w:szCs w:val="20"/>
        </w:rPr>
        <w:t xml:space="preserve">neprodleně informovat </w:t>
      </w:r>
      <w:r>
        <w:rPr>
          <w:rFonts w:ascii="Calibri" w:hAnsi="Calibri" w:cs="Calibri"/>
          <w:szCs w:val="20"/>
        </w:rPr>
        <w:t xml:space="preserve"> </w:t>
      </w:r>
    </w:p>
    <w:p w14:paraId="75B60780" w14:textId="77777777" w:rsidR="00831517" w:rsidRDefault="003C2619" w:rsidP="00831517">
      <w:pPr>
        <w:pStyle w:val="Odstavecseseznamem"/>
        <w:autoSpaceDE w:val="0"/>
        <w:autoSpaceDN w:val="0"/>
        <w:adjustRightInd w:val="0"/>
        <w:ind w:left="357"/>
        <w:contextualSpacing w:val="0"/>
        <w:jc w:val="both"/>
        <w:rPr>
          <w:rFonts w:ascii="Calibri" w:hAnsi="Calibri" w:cs="Calibri"/>
          <w:szCs w:val="20"/>
        </w:rPr>
      </w:pPr>
      <w:r>
        <w:rPr>
          <w:rFonts w:ascii="Calibri" w:hAnsi="Calibri" w:cs="Calibri"/>
          <w:szCs w:val="20"/>
        </w:rPr>
        <w:t xml:space="preserve"> </w:t>
      </w:r>
      <w:r w:rsidRPr="0091308F">
        <w:rPr>
          <w:rFonts w:ascii="Calibri" w:hAnsi="Calibri" w:cs="Calibri"/>
          <w:szCs w:val="20"/>
        </w:rPr>
        <w:t xml:space="preserve">bezpečnou cestou odpovědné osoby </w:t>
      </w:r>
      <w:r>
        <w:rPr>
          <w:rFonts w:ascii="Calibri" w:hAnsi="Calibri" w:cs="Calibri"/>
          <w:szCs w:val="20"/>
        </w:rPr>
        <w:t>poskytovatele dle bodu V.2</w:t>
      </w:r>
      <w:r w:rsidRPr="0091308F">
        <w:rPr>
          <w:rFonts w:ascii="Calibri" w:hAnsi="Calibri" w:cs="Calibri"/>
          <w:szCs w:val="20"/>
        </w:rPr>
        <w:t>.</w:t>
      </w:r>
      <w:r>
        <w:rPr>
          <w:rFonts w:ascii="Calibri" w:hAnsi="Calibri" w:cs="Calibri"/>
          <w:szCs w:val="20"/>
        </w:rPr>
        <w:t xml:space="preserve"> Smlouvy.</w:t>
      </w:r>
    </w:p>
    <w:p w14:paraId="7898673E" w14:textId="0878EE9B" w:rsidR="003C2619" w:rsidRDefault="003C2619" w:rsidP="00831517">
      <w:pPr>
        <w:pStyle w:val="Odstavecseseznamem"/>
        <w:numPr>
          <w:ilvl w:val="0"/>
          <w:numId w:val="70"/>
        </w:numPr>
        <w:autoSpaceDE w:val="0"/>
        <w:autoSpaceDN w:val="0"/>
        <w:adjustRightInd w:val="0"/>
        <w:spacing w:before="120"/>
        <w:ind w:left="357"/>
        <w:contextualSpacing w:val="0"/>
        <w:jc w:val="both"/>
        <w:rPr>
          <w:rFonts w:ascii="Calibri" w:hAnsi="Calibri" w:cs="Calibri"/>
          <w:szCs w:val="20"/>
        </w:rPr>
      </w:pPr>
      <w:r>
        <w:rPr>
          <w:rFonts w:ascii="Calibri" w:hAnsi="Calibri" w:cs="Calibri"/>
          <w:szCs w:val="20"/>
        </w:rPr>
        <w:lastRenderedPageBreak/>
        <w:t>Uživatel</w:t>
      </w:r>
      <w:r w:rsidRPr="0091308F">
        <w:rPr>
          <w:rFonts w:ascii="Calibri" w:hAnsi="Calibri" w:cs="Calibri"/>
          <w:szCs w:val="20"/>
        </w:rPr>
        <w:t xml:space="preserve"> se zavazuje, že nebude užívat </w:t>
      </w:r>
      <w:r>
        <w:rPr>
          <w:rFonts w:ascii="Calibri" w:hAnsi="Calibri" w:cs="Calibri"/>
          <w:szCs w:val="20"/>
        </w:rPr>
        <w:t>Připojení</w:t>
      </w:r>
      <w:r w:rsidRPr="0091308F">
        <w:rPr>
          <w:rFonts w:ascii="Calibri" w:hAnsi="Calibri" w:cs="Calibri"/>
          <w:szCs w:val="20"/>
        </w:rPr>
        <w:t xml:space="preserve"> k jiné činnosti než k činnosti specifikované </w:t>
      </w:r>
      <w:r>
        <w:rPr>
          <w:rFonts w:ascii="Calibri" w:hAnsi="Calibri" w:cs="Calibri"/>
          <w:szCs w:val="20"/>
        </w:rPr>
        <w:t>Smlouvou</w:t>
      </w:r>
      <w:r w:rsidRPr="0091308F">
        <w:rPr>
          <w:rFonts w:ascii="Calibri" w:hAnsi="Calibri" w:cs="Calibri"/>
          <w:szCs w:val="20"/>
        </w:rPr>
        <w:t xml:space="preserve">, tj. nebude se připojovat, vzdáleně ovládat či jinak ovlivňovat další </w:t>
      </w:r>
      <w:r>
        <w:rPr>
          <w:rFonts w:ascii="Calibri" w:hAnsi="Calibri" w:cs="Calibri"/>
          <w:szCs w:val="20"/>
        </w:rPr>
        <w:t>zařízení</w:t>
      </w:r>
      <w:r w:rsidRPr="0091308F">
        <w:rPr>
          <w:rFonts w:ascii="Calibri" w:hAnsi="Calibri" w:cs="Calibri"/>
          <w:szCs w:val="20"/>
        </w:rPr>
        <w:t>, služby či jiné součásti</w:t>
      </w:r>
      <w:r>
        <w:rPr>
          <w:rFonts w:ascii="Calibri" w:hAnsi="Calibri" w:cs="Calibri"/>
          <w:szCs w:val="20"/>
        </w:rPr>
        <w:t xml:space="preserve"> </w:t>
      </w:r>
      <w:r w:rsidRPr="0091308F">
        <w:rPr>
          <w:rFonts w:ascii="Calibri" w:hAnsi="Calibri" w:cs="Calibri"/>
          <w:szCs w:val="20"/>
        </w:rPr>
        <w:t>I</w:t>
      </w:r>
      <w:r>
        <w:rPr>
          <w:rFonts w:ascii="Calibri" w:hAnsi="Calibri" w:cs="Calibri"/>
          <w:szCs w:val="20"/>
        </w:rPr>
        <w:t>CT</w:t>
      </w:r>
      <w:r w:rsidRPr="0091308F">
        <w:rPr>
          <w:rFonts w:ascii="Calibri" w:hAnsi="Calibri" w:cs="Calibri"/>
          <w:szCs w:val="20"/>
        </w:rPr>
        <w:t xml:space="preserve"> </w:t>
      </w:r>
      <w:r>
        <w:rPr>
          <w:rFonts w:ascii="Calibri" w:hAnsi="Calibri" w:cs="Calibri"/>
          <w:szCs w:val="20"/>
        </w:rPr>
        <w:t>objednatele</w:t>
      </w:r>
      <w:r w:rsidRPr="0091308F">
        <w:rPr>
          <w:rFonts w:ascii="Calibri" w:hAnsi="Calibri" w:cs="Calibri"/>
          <w:szCs w:val="20"/>
        </w:rPr>
        <w:t>, ani se o toto pokoušet.</w:t>
      </w:r>
    </w:p>
    <w:p w14:paraId="4E280FEF" w14:textId="2B486C20" w:rsidR="003C2619"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 xml:space="preserve">Poskytovatel se zavazuje, že jeho činností nevznikne objednateli škoda a učiní pro to ze své strany všechna nutná opatření. Pokud by přesto měl zásah poskytovatele negativní důsledek na chod spravovaného systému, je poskytovatel povinen ihned o této skutečnosti informovat odpovědnou osobu objednatele dle čl. V.2 Smlouvy, aby se přikročilo k okamžitým nápravným opatřením a minimalizoval se dopad na činnost objednatele. </w:t>
      </w:r>
      <w:r w:rsidRPr="00831517">
        <w:rPr>
          <w:rFonts w:asciiTheme="minorHAnsi" w:hAnsiTheme="minorHAnsi" w:cs="Arial"/>
          <w:szCs w:val="20"/>
        </w:rPr>
        <w:t xml:space="preserve">Odpovědnost za škodu se řídí </w:t>
      </w:r>
      <w:r w:rsidRPr="00831517">
        <w:rPr>
          <w:rFonts w:ascii="Calibri" w:hAnsi="Calibri"/>
          <w:color w:val="auto"/>
          <w:szCs w:val="20"/>
        </w:rPr>
        <w:t>platným právním řádem ČR, zejména pak zákonem č. 89/2012 Sb. občanským zákoníkem.</w:t>
      </w:r>
    </w:p>
    <w:p w14:paraId="5EB95008" w14:textId="45ABA2D0" w:rsidR="003C2619" w:rsidRDefault="003C2619" w:rsidP="00831517">
      <w:pPr>
        <w:pStyle w:val="Odstavecseseznamem"/>
        <w:numPr>
          <w:ilvl w:val="0"/>
          <w:numId w:val="70"/>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Objednatel si vyhrazuje právo kdykoliv ukončit Připojení, a to i bez udání důvodu.</w:t>
      </w:r>
    </w:p>
    <w:p w14:paraId="67C23BAA" w14:textId="4A3FEF15" w:rsidR="00686322" w:rsidRPr="00831517" w:rsidRDefault="003C2619" w:rsidP="00831517">
      <w:pPr>
        <w:pStyle w:val="Odstavecseseznamem"/>
        <w:numPr>
          <w:ilvl w:val="0"/>
          <w:numId w:val="70"/>
        </w:numPr>
        <w:autoSpaceDE w:val="0"/>
        <w:autoSpaceDN w:val="0"/>
        <w:adjustRightInd w:val="0"/>
        <w:spacing w:before="120"/>
        <w:ind w:left="357"/>
        <w:contextualSpacing w:val="0"/>
        <w:jc w:val="both"/>
        <w:rPr>
          <w:rFonts w:ascii="Calibri" w:hAnsi="Calibri" w:cs="Calibri"/>
          <w:szCs w:val="20"/>
        </w:rPr>
      </w:pPr>
      <w:r w:rsidRPr="00831517">
        <w:rPr>
          <w:rFonts w:ascii="Calibri" w:hAnsi="Calibri" w:cs="Calibri"/>
          <w:szCs w:val="20"/>
        </w:rPr>
        <w:t>Objednatel má právo monitorovat a povolovat aktivity poskytovatele při využívání Připojení.</w:t>
      </w:r>
      <w:bookmarkEnd w:id="38"/>
    </w:p>
    <w:sectPr w:rsidR="00686322" w:rsidRPr="00831517" w:rsidSect="003C7877">
      <w:headerReference w:type="default" r:id="rId10"/>
      <w:footerReference w:type="default" r:id="rId11"/>
      <w:pgSz w:w="11906" w:h="16838" w:code="9"/>
      <w:pgMar w:top="1276" w:right="1417" w:bottom="851" w:left="1417" w:header="708" w:footer="5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9A57" w16cex:dateUtc="2021-09-10T06:48:00Z"/>
  <w16cex:commentExtensible w16cex:durableId="24E59A84" w16cex:dateUtc="2021-09-10T06:49:00Z"/>
  <w16cex:commentExtensible w16cex:durableId="24E59A91" w16cex:dateUtc="2021-09-10T06:49:00Z"/>
  <w16cex:commentExtensible w16cex:durableId="24E59AA0" w16cex:dateUtc="2021-09-10T06:49:00Z"/>
  <w16cex:commentExtensible w16cex:durableId="24E59B82" w16cex:dateUtc="2021-09-10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A7B7" w14:textId="77777777" w:rsidR="00BC1976" w:rsidRDefault="00BC1976" w:rsidP="00D637B8">
      <w:r>
        <w:separator/>
      </w:r>
    </w:p>
  </w:endnote>
  <w:endnote w:type="continuationSeparator" w:id="0">
    <w:p w14:paraId="1D35E478" w14:textId="77777777" w:rsidR="00BC1976" w:rsidRDefault="00BC1976"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154" w14:textId="77777777" w:rsidR="00BC1976" w:rsidRPr="007C27BD" w:rsidRDefault="00BC1976"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Pr>
        <w:noProof/>
        <w:sz w:val="18"/>
      </w:rPr>
      <w:t>1</w:t>
    </w:r>
    <w:r w:rsidRPr="007C27BD">
      <w:rPr>
        <w:sz w:val="18"/>
      </w:rPr>
      <w:fldChar w:fldCharType="end"/>
    </w:r>
    <w:r w:rsidRPr="007C27BD">
      <w:rPr>
        <w:sz w:val="18"/>
      </w:rPr>
      <w:t>/</w:t>
    </w:r>
    <w:fldSimple w:instr=" NUMPAGES   \* MERGEFORMAT ">
      <w:r w:rsidRPr="00FE03DD">
        <w:rPr>
          <w:noProof/>
          <w:sz w:val="18"/>
        </w:rPr>
        <w:t>15</w:t>
      </w:r>
    </w:fldSimple>
  </w:p>
  <w:p w14:paraId="560BF196" w14:textId="77777777" w:rsidR="00BC1976" w:rsidRDefault="00BC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FF05" w14:textId="77777777" w:rsidR="00BC1976" w:rsidRDefault="00BC1976" w:rsidP="00D637B8">
      <w:r>
        <w:separator/>
      </w:r>
    </w:p>
  </w:footnote>
  <w:footnote w:type="continuationSeparator" w:id="0">
    <w:p w14:paraId="439223E8" w14:textId="77777777" w:rsidR="00BC1976" w:rsidRDefault="00BC1976"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41E" w14:textId="77777777" w:rsidR="00BC1976" w:rsidRDefault="00BC1976" w:rsidP="00A17A57">
    <w:pPr>
      <w:pStyle w:val="Zhlav"/>
    </w:pPr>
    <w:r>
      <w:tab/>
    </w:r>
    <w:r>
      <w:tab/>
    </w:r>
    <w:r>
      <w:tab/>
    </w:r>
    <w:r>
      <w:tab/>
    </w:r>
    <w:r>
      <w:tab/>
    </w:r>
    <w:r>
      <w:drawing>
        <wp:inline distT="0" distB="0" distL="0" distR="0" wp14:anchorId="681BA703" wp14:editId="07E318D3">
          <wp:extent cx="1409700" cy="390525"/>
          <wp:effectExtent l="19050" t="0" r="0" b="0"/>
          <wp:docPr id="7"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EB574E"/>
    <w:multiLevelType w:val="hybridMultilevel"/>
    <w:tmpl w:val="7AB4DE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E95F7B"/>
    <w:multiLevelType w:val="multilevel"/>
    <w:tmpl w:val="76F6344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 w15:restartNumberingAfterBreak="0">
    <w:nsid w:val="06A92F8C"/>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125621A"/>
    <w:multiLevelType w:val="hybridMultilevel"/>
    <w:tmpl w:val="A7D07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EB7C82"/>
    <w:multiLevelType w:val="hybridMultilevel"/>
    <w:tmpl w:val="998E738E"/>
    <w:lvl w:ilvl="0" w:tplc="56B6FF5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6F24B8"/>
    <w:multiLevelType w:val="hybridMultilevel"/>
    <w:tmpl w:val="B0263D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187F84"/>
    <w:multiLevelType w:val="hybridMultilevel"/>
    <w:tmpl w:val="98BCFE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7B75C53"/>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7D30D71"/>
    <w:multiLevelType w:val="hybridMultilevel"/>
    <w:tmpl w:val="6812D61E"/>
    <w:lvl w:ilvl="0" w:tplc="C3B6C72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3"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BD13CF"/>
    <w:multiLevelType w:val="multilevel"/>
    <w:tmpl w:val="2452AD14"/>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263550"/>
    <w:multiLevelType w:val="multilevel"/>
    <w:tmpl w:val="D4904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71D1337"/>
    <w:multiLevelType w:val="hybridMultilevel"/>
    <w:tmpl w:val="B7E207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4F65E92"/>
    <w:multiLevelType w:val="multilevel"/>
    <w:tmpl w:val="08FAD37A"/>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9B0323A"/>
    <w:multiLevelType w:val="multilevel"/>
    <w:tmpl w:val="94B8D382"/>
    <w:lvl w:ilvl="0">
      <w:start w:val="1"/>
      <w:numFmt w:val="decimal"/>
      <w:lvlText w:val="%1."/>
      <w:lvlJc w:val="left"/>
      <w:rPr>
        <w:b/>
        <w:bCs/>
        <w:i w:val="0"/>
        <w:iCs w:val="0"/>
        <w:smallCaps w:val="0"/>
        <w:strike w:val="0"/>
        <w:color w:val="000000"/>
        <w:spacing w:val="0"/>
        <w:w w:val="100"/>
        <w:position w:val="0"/>
        <w:sz w:val="28"/>
        <w:szCs w:val="2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5F27327"/>
    <w:multiLevelType w:val="hybridMultilevel"/>
    <w:tmpl w:val="DB8624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562A5B0F"/>
    <w:multiLevelType w:val="multilevel"/>
    <w:tmpl w:val="10DE87CA"/>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040" w:hanging="72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560" w:hanging="108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52"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3"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5C37692D"/>
    <w:multiLevelType w:val="hybridMultilevel"/>
    <w:tmpl w:val="7566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69EA026C"/>
    <w:multiLevelType w:val="hybridMultilevel"/>
    <w:tmpl w:val="C60C605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C6A62BA"/>
    <w:multiLevelType w:val="hybridMultilevel"/>
    <w:tmpl w:val="4D6C7B9E"/>
    <w:lvl w:ilvl="0" w:tplc="D2DE0898">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1F0454B"/>
    <w:multiLevelType w:val="hybridMultilevel"/>
    <w:tmpl w:val="10EEF5E8"/>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4"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C036283"/>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5D7916"/>
    <w:multiLevelType w:val="multilevel"/>
    <w:tmpl w:val="6F745464"/>
    <w:lvl w:ilvl="0">
      <w:start w:val="1"/>
      <w:numFmt w:val="lowerLetter"/>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9"/>
  </w:num>
  <w:num w:numId="3">
    <w:abstractNumId w:val="35"/>
  </w:num>
  <w:num w:numId="4">
    <w:abstractNumId w:val="62"/>
  </w:num>
  <w:num w:numId="5">
    <w:abstractNumId w:val="26"/>
  </w:num>
  <w:num w:numId="6">
    <w:abstractNumId w:val="23"/>
  </w:num>
  <w:num w:numId="7">
    <w:abstractNumId w:val="65"/>
  </w:num>
  <w:num w:numId="8">
    <w:abstractNumId w:val="31"/>
  </w:num>
  <w:num w:numId="9">
    <w:abstractNumId w:val="27"/>
  </w:num>
  <w:num w:numId="10">
    <w:abstractNumId w:val="40"/>
  </w:num>
  <w:num w:numId="11">
    <w:abstractNumId w:val="43"/>
  </w:num>
  <w:num w:numId="12">
    <w:abstractNumId w:val="22"/>
  </w:num>
  <w:num w:numId="13">
    <w:abstractNumId w:val="32"/>
  </w:num>
  <w:num w:numId="14">
    <w:abstractNumId w:val="47"/>
  </w:num>
  <w:num w:numId="15">
    <w:abstractNumId w:val="13"/>
  </w:num>
  <w:num w:numId="16">
    <w:abstractNumId w:val="0"/>
  </w:num>
  <w:num w:numId="17">
    <w:abstractNumId w:val="17"/>
  </w:num>
  <w:num w:numId="18">
    <w:abstractNumId w:val="69"/>
  </w:num>
  <w:num w:numId="19">
    <w:abstractNumId w:val="39"/>
  </w:num>
  <w:num w:numId="20">
    <w:abstractNumId w:val="52"/>
  </w:num>
  <w:num w:numId="21">
    <w:abstractNumId w:val="61"/>
  </w:num>
  <w:num w:numId="22">
    <w:abstractNumId w:val="6"/>
  </w:num>
  <w:num w:numId="23">
    <w:abstractNumId w:val="8"/>
  </w:num>
  <w:num w:numId="24">
    <w:abstractNumId w:val="7"/>
  </w:num>
  <w:num w:numId="25">
    <w:abstractNumId w:val="44"/>
  </w:num>
  <w:num w:numId="26">
    <w:abstractNumId w:val="45"/>
  </w:num>
  <w:num w:numId="27">
    <w:abstractNumId w:val="24"/>
  </w:num>
  <w:num w:numId="28">
    <w:abstractNumId w:val="49"/>
  </w:num>
  <w:num w:numId="29">
    <w:abstractNumId w:val="57"/>
  </w:num>
  <w:num w:numId="30">
    <w:abstractNumId w:val="48"/>
  </w:num>
  <w:num w:numId="31">
    <w:abstractNumId w:val="68"/>
  </w:num>
  <w:num w:numId="32">
    <w:abstractNumId w:val="21"/>
  </w:num>
  <w:num w:numId="33">
    <w:abstractNumId w:val="19"/>
  </w:num>
  <w:num w:numId="34">
    <w:abstractNumId w:val="10"/>
  </w:num>
  <w:num w:numId="35">
    <w:abstractNumId w:val="12"/>
  </w:num>
  <w:num w:numId="36">
    <w:abstractNumId w:val="54"/>
  </w:num>
  <w:num w:numId="37">
    <w:abstractNumId w:val="58"/>
  </w:num>
  <w:num w:numId="38">
    <w:abstractNumId w:val="38"/>
  </w:num>
  <w:num w:numId="39">
    <w:abstractNumId w:val="29"/>
  </w:num>
  <w:num w:numId="40">
    <w:abstractNumId w:val="16"/>
  </w:num>
  <w:num w:numId="41">
    <w:abstractNumId w:val="11"/>
  </w:num>
  <w:num w:numId="42">
    <w:abstractNumId w:val="25"/>
  </w:num>
  <w:num w:numId="43">
    <w:abstractNumId w:val="55"/>
  </w:num>
  <w:num w:numId="44">
    <w:abstractNumId w:val="46"/>
  </w:num>
  <w:num w:numId="45">
    <w:abstractNumId w:val="64"/>
  </w:num>
  <w:num w:numId="46">
    <w:abstractNumId w:val="33"/>
  </w:num>
  <w:num w:numId="47">
    <w:abstractNumId w:val="66"/>
  </w:num>
  <w:num w:numId="48">
    <w:abstractNumId w:val="34"/>
  </w:num>
  <w:num w:numId="49">
    <w:abstractNumId w:val="3"/>
  </w:num>
  <w:num w:numId="50">
    <w:abstractNumId w:val="36"/>
  </w:num>
  <w:num w:numId="51">
    <w:abstractNumId w:val="67"/>
  </w:num>
  <w:num w:numId="52">
    <w:abstractNumId w:val="42"/>
  </w:num>
  <w:num w:numId="53">
    <w:abstractNumId w:val="53"/>
  </w:num>
  <w:num w:numId="54">
    <w:abstractNumId w:val="2"/>
  </w:num>
  <w:num w:numId="55">
    <w:abstractNumId w:val="60"/>
  </w:num>
  <w:num w:numId="56">
    <w:abstractNumId w:val="5"/>
  </w:num>
  <w:num w:numId="57">
    <w:abstractNumId w:val="41"/>
  </w:num>
  <w:num w:numId="58">
    <w:abstractNumId w:val="63"/>
  </w:num>
  <w:num w:numId="59">
    <w:abstractNumId w:val="37"/>
  </w:num>
  <w:num w:numId="60">
    <w:abstractNumId w:val="20"/>
  </w:num>
  <w:num w:numId="61">
    <w:abstractNumId w:val="56"/>
  </w:num>
  <w:num w:numId="62">
    <w:abstractNumId w:val="18"/>
  </w:num>
  <w:num w:numId="63">
    <w:abstractNumId w:val="30"/>
  </w:num>
  <w:num w:numId="64">
    <w:abstractNumId w:val="50"/>
  </w:num>
  <w:num w:numId="65">
    <w:abstractNumId w:val="15"/>
  </w:num>
  <w:num w:numId="66">
    <w:abstractNumId w:val="9"/>
  </w:num>
  <w:num w:numId="67">
    <w:abstractNumId w:val="28"/>
  </w:num>
  <w:num w:numId="68">
    <w:abstractNumId w:val="51"/>
  </w:num>
  <w:num w:numId="69">
    <w:abstractNumId w:val="4"/>
  </w:num>
  <w:num w:numId="70">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G0/n7lOJbeer9mrtVxAM97y7UupdHKBPHEQ07902r44+ffu1mlRTl9VF7dHu27hR7ddgrzRUmdYLl/xVQS5eA==" w:salt="O3DwWZ89Ebm29Bb3HEz0sA=="/>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4BA"/>
    <w:rsid w:val="000054D4"/>
    <w:rsid w:val="00005BDF"/>
    <w:rsid w:val="0001071E"/>
    <w:rsid w:val="00014322"/>
    <w:rsid w:val="0001607C"/>
    <w:rsid w:val="00017642"/>
    <w:rsid w:val="00021507"/>
    <w:rsid w:val="00025361"/>
    <w:rsid w:val="00027121"/>
    <w:rsid w:val="000323C8"/>
    <w:rsid w:val="00032668"/>
    <w:rsid w:val="00044239"/>
    <w:rsid w:val="000450B3"/>
    <w:rsid w:val="00057BDF"/>
    <w:rsid w:val="000609EC"/>
    <w:rsid w:val="00062AE2"/>
    <w:rsid w:val="0006412F"/>
    <w:rsid w:val="00071799"/>
    <w:rsid w:val="000739DB"/>
    <w:rsid w:val="000B3933"/>
    <w:rsid w:val="000C2A71"/>
    <w:rsid w:val="000D0F69"/>
    <w:rsid w:val="000D2937"/>
    <w:rsid w:val="000E148C"/>
    <w:rsid w:val="000E76FA"/>
    <w:rsid w:val="001013D9"/>
    <w:rsid w:val="0010487F"/>
    <w:rsid w:val="0012401E"/>
    <w:rsid w:val="00140F49"/>
    <w:rsid w:val="001504C9"/>
    <w:rsid w:val="001610ED"/>
    <w:rsid w:val="00165FDF"/>
    <w:rsid w:val="0016608E"/>
    <w:rsid w:val="00172A0D"/>
    <w:rsid w:val="00194C81"/>
    <w:rsid w:val="001C539B"/>
    <w:rsid w:val="001D11BD"/>
    <w:rsid w:val="001E0087"/>
    <w:rsid w:val="001E3E1B"/>
    <w:rsid w:val="001F60DA"/>
    <w:rsid w:val="001F6B81"/>
    <w:rsid w:val="002044A3"/>
    <w:rsid w:val="002048EE"/>
    <w:rsid w:val="00207464"/>
    <w:rsid w:val="0022016A"/>
    <w:rsid w:val="00220338"/>
    <w:rsid w:val="002240B4"/>
    <w:rsid w:val="00225340"/>
    <w:rsid w:val="00231B00"/>
    <w:rsid w:val="00233B6D"/>
    <w:rsid w:val="002363AB"/>
    <w:rsid w:val="00261356"/>
    <w:rsid w:val="002638A7"/>
    <w:rsid w:val="00265EED"/>
    <w:rsid w:val="00267F10"/>
    <w:rsid w:val="00275C28"/>
    <w:rsid w:val="00276C76"/>
    <w:rsid w:val="0028102E"/>
    <w:rsid w:val="002905E6"/>
    <w:rsid w:val="00291EC9"/>
    <w:rsid w:val="00293841"/>
    <w:rsid w:val="002970DF"/>
    <w:rsid w:val="002A39F1"/>
    <w:rsid w:val="002B29D5"/>
    <w:rsid w:val="002C330C"/>
    <w:rsid w:val="002C5343"/>
    <w:rsid w:val="002C7802"/>
    <w:rsid w:val="002D2CF1"/>
    <w:rsid w:val="002D5F21"/>
    <w:rsid w:val="002E1D57"/>
    <w:rsid w:val="002E4E92"/>
    <w:rsid w:val="002E6D1D"/>
    <w:rsid w:val="002F620D"/>
    <w:rsid w:val="003008B3"/>
    <w:rsid w:val="00300C4A"/>
    <w:rsid w:val="00302B00"/>
    <w:rsid w:val="00307C08"/>
    <w:rsid w:val="0031243C"/>
    <w:rsid w:val="0032184F"/>
    <w:rsid w:val="00322C9C"/>
    <w:rsid w:val="003344E2"/>
    <w:rsid w:val="0033706A"/>
    <w:rsid w:val="003530C8"/>
    <w:rsid w:val="00353A99"/>
    <w:rsid w:val="00355963"/>
    <w:rsid w:val="00355C33"/>
    <w:rsid w:val="0036489D"/>
    <w:rsid w:val="00381F7A"/>
    <w:rsid w:val="00387824"/>
    <w:rsid w:val="00393D6D"/>
    <w:rsid w:val="003A3753"/>
    <w:rsid w:val="003A5065"/>
    <w:rsid w:val="003A521E"/>
    <w:rsid w:val="003A7206"/>
    <w:rsid w:val="003C2619"/>
    <w:rsid w:val="003C5B49"/>
    <w:rsid w:val="003C7877"/>
    <w:rsid w:val="003D14CE"/>
    <w:rsid w:val="003E4EA7"/>
    <w:rsid w:val="003F20F6"/>
    <w:rsid w:val="003F5348"/>
    <w:rsid w:val="00401952"/>
    <w:rsid w:val="00403B49"/>
    <w:rsid w:val="0040651E"/>
    <w:rsid w:val="00414F47"/>
    <w:rsid w:val="00416199"/>
    <w:rsid w:val="00420863"/>
    <w:rsid w:val="0042267A"/>
    <w:rsid w:val="0043194D"/>
    <w:rsid w:val="00453174"/>
    <w:rsid w:val="00457341"/>
    <w:rsid w:val="0046127C"/>
    <w:rsid w:val="00463543"/>
    <w:rsid w:val="00467719"/>
    <w:rsid w:val="004748DE"/>
    <w:rsid w:val="004752D5"/>
    <w:rsid w:val="004830F5"/>
    <w:rsid w:val="00486259"/>
    <w:rsid w:val="00490AE4"/>
    <w:rsid w:val="00494680"/>
    <w:rsid w:val="00497860"/>
    <w:rsid w:val="004A1223"/>
    <w:rsid w:val="004C1507"/>
    <w:rsid w:val="004C565B"/>
    <w:rsid w:val="004C66B3"/>
    <w:rsid w:val="004F18F1"/>
    <w:rsid w:val="004F53B5"/>
    <w:rsid w:val="004F676F"/>
    <w:rsid w:val="0050312E"/>
    <w:rsid w:val="00506F5D"/>
    <w:rsid w:val="0051015F"/>
    <w:rsid w:val="00513870"/>
    <w:rsid w:val="00515F4E"/>
    <w:rsid w:val="00537D59"/>
    <w:rsid w:val="00537E03"/>
    <w:rsid w:val="00543168"/>
    <w:rsid w:val="0054563B"/>
    <w:rsid w:val="00561A8E"/>
    <w:rsid w:val="00563878"/>
    <w:rsid w:val="00575913"/>
    <w:rsid w:val="0057780E"/>
    <w:rsid w:val="00577A4E"/>
    <w:rsid w:val="00580804"/>
    <w:rsid w:val="00595EAE"/>
    <w:rsid w:val="00597EFF"/>
    <w:rsid w:val="005A0A68"/>
    <w:rsid w:val="005B1233"/>
    <w:rsid w:val="005B51C0"/>
    <w:rsid w:val="005D3BC9"/>
    <w:rsid w:val="005E04BA"/>
    <w:rsid w:val="005E579D"/>
    <w:rsid w:val="005F4A10"/>
    <w:rsid w:val="0060363E"/>
    <w:rsid w:val="00613306"/>
    <w:rsid w:val="00614937"/>
    <w:rsid w:val="00627ED4"/>
    <w:rsid w:val="00654E29"/>
    <w:rsid w:val="006552A8"/>
    <w:rsid w:val="006600C2"/>
    <w:rsid w:val="006673B9"/>
    <w:rsid w:val="0067794D"/>
    <w:rsid w:val="0068144A"/>
    <w:rsid w:val="00686322"/>
    <w:rsid w:val="006C067B"/>
    <w:rsid w:val="006C0D55"/>
    <w:rsid w:val="006C3517"/>
    <w:rsid w:val="006C69CD"/>
    <w:rsid w:val="006C76FD"/>
    <w:rsid w:val="006C7820"/>
    <w:rsid w:val="006D03FC"/>
    <w:rsid w:val="006D0ED6"/>
    <w:rsid w:val="006E1102"/>
    <w:rsid w:val="006F63CD"/>
    <w:rsid w:val="00710F42"/>
    <w:rsid w:val="00716296"/>
    <w:rsid w:val="00717692"/>
    <w:rsid w:val="007233AC"/>
    <w:rsid w:val="00734662"/>
    <w:rsid w:val="00744AF9"/>
    <w:rsid w:val="0075003E"/>
    <w:rsid w:val="00751969"/>
    <w:rsid w:val="00760E25"/>
    <w:rsid w:val="00761517"/>
    <w:rsid w:val="0077535A"/>
    <w:rsid w:val="0077611A"/>
    <w:rsid w:val="0077799B"/>
    <w:rsid w:val="00780EE1"/>
    <w:rsid w:val="00791590"/>
    <w:rsid w:val="007928F3"/>
    <w:rsid w:val="007A1F6E"/>
    <w:rsid w:val="007A6CDD"/>
    <w:rsid w:val="007B3AE8"/>
    <w:rsid w:val="007B50D7"/>
    <w:rsid w:val="007C1682"/>
    <w:rsid w:val="007C6EAB"/>
    <w:rsid w:val="007D3E52"/>
    <w:rsid w:val="007E36A3"/>
    <w:rsid w:val="007F0102"/>
    <w:rsid w:val="007F1B94"/>
    <w:rsid w:val="007F7A8E"/>
    <w:rsid w:val="007F7B29"/>
    <w:rsid w:val="008108A4"/>
    <w:rsid w:val="00815C5A"/>
    <w:rsid w:val="0082523A"/>
    <w:rsid w:val="00825289"/>
    <w:rsid w:val="00831517"/>
    <w:rsid w:val="0084131F"/>
    <w:rsid w:val="00841BBC"/>
    <w:rsid w:val="00844DCA"/>
    <w:rsid w:val="008464D5"/>
    <w:rsid w:val="00847C11"/>
    <w:rsid w:val="00861158"/>
    <w:rsid w:val="00861F9A"/>
    <w:rsid w:val="00867107"/>
    <w:rsid w:val="008724CF"/>
    <w:rsid w:val="00872D7C"/>
    <w:rsid w:val="00873303"/>
    <w:rsid w:val="0088307E"/>
    <w:rsid w:val="008853B1"/>
    <w:rsid w:val="00896589"/>
    <w:rsid w:val="00897C87"/>
    <w:rsid w:val="008A6029"/>
    <w:rsid w:val="008A65A9"/>
    <w:rsid w:val="008A6E78"/>
    <w:rsid w:val="008A7E30"/>
    <w:rsid w:val="008B065F"/>
    <w:rsid w:val="008C68F0"/>
    <w:rsid w:val="008E0FDE"/>
    <w:rsid w:val="008E226B"/>
    <w:rsid w:val="008E50FD"/>
    <w:rsid w:val="008F0DA9"/>
    <w:rsid w:val="008F3FB0"/>
    <w:rsid w:val="0091045D"/>
    <w:rsid w:val="0091373B"/>
    <w:rsid w:val="0092048A"/>
    <w:rsid w:val="009307CA"/>
    <w:rsid w:val="0093214D"/>
    <w:rsid w:val="00946E0A"/>
    <w:rsid w:val="0096060E"/>
    <w:rsid w:val="009708B6"/>
    <w:rsid w:val="0097712B"/>
    <w:rsid w:val="00977530"/>
    <w:rsid w:val="00980E86"/>
    <w:rsid w:val="00994576"/>
    <w:rsid w:val="009954DE"/>
    <w:rsid w:val="009B3D62"/>
    <w:rsid w:val="009B4325"/>
    <w:rsid w:val="009C07FB"/>
    <w:rsid w:val="009C1562"/>
    <w:rsid w:val="009C5A95"/>
    <w:rsid w:val="009D585C"/>
    <w:rsid w:val="009D6975"/>
    <w:rsid w:val="009E4187"/>
    <w:rsid w:val="009F59F8"/>
    <w:rsid w:val="009F7B64"/>
    <w:rsid w:val="00A1588F"/>
    <w:rsid w:val="00A17A57"/>
    <w:rsid w:val="00A23D74"/>
    <w:rsid w:val="00A248F8"/>
    <w:rsid w:val="00A44403"/>
    <w:rsid w:val="00A474E3"/>
    <w:rsid w:val="00A5722A"/>
    <w:rsid w:val="00A614C0"/>
    <w:rsid w:val="00A75428"/>
    <w:rsid w:val="00A76BFA"/>
    <w:rsid w:val="00A7724C"/>
    <w:rsid w:val="00A94F8A"/>
    <w:rsid w:val="00AA09A9"/>
    <w:rsid w:val="00AB03C4"/>
    <w:rsid w:val="00AB690C"/>
    <w:rsid w:val="00AB7655"/>
    <w:rsid w:val="00AC008D"/>
    <w:rsid w:val="00AD7DFF"/>
    <w:rsid w:val="00AF002C"/>
    <w:rsid w:val="00B03893"/>
    <w:rsid w:val="00B1029D"/>
    <w:rsid w:val="00B11984"/>
    <w:rsid w:val="00B11DBD"/>
    <w:rsid w:val="00B16F57"/>
    <w:rsid w:val="00B356CA"/>
    <w:rsid w:val="00B436CE"/>
    <w:rsid w:val="00B46F8C"/>
    <w:rsid w:val="00B51194"/>
    <w:rsid w:val="00B65C6B"/>
    <w:rsid w:val="00B73A74"/>
    <w:rsid w:val="00B73DD8"/>
    <w:rsid w:val="00B76DDC"/>
    <w:rsid w:val="00B77164"/>
    <w:rsid w:val="00B7792C"/>
    <w:rsid w:val="00B808FE"/>
    <w:rsid w:val="00B81C15"/>
    <w:rsid w:val="00B851EA"/>
    <w:rsid w:val="00B91171"/>
    <w:rsid w:val="00BB0A4A"/>
    <w:rsid w:val="00BB1180"/>
    <w:rsid w:val="00BC0538"/>
    <w:rsid w:val="00BC1976"/>
    <w:rsid w:val="00BE24F2"/>
    <w:rsid w:val="00BE6346"/>
    <w:rsid w:val="00BF3735"/>
    <w:rsid w:val="00C10547"/>
    <w:rsid w:val="00C1314C"/>
    <w:rsid w:val="00C142DD"/>
    <w:rsid w:val="00C26CA2"/>
    <w:rsid w:val="00C37BFB"/>
    <w:rsid w:val="00C412D3"/>
    <w:rsid w:val="00C426F9"/>
    <w:rsid w:val="00C47047"/>
    <w:rsid w:val="00C503F1"/>
    <w:rsid w:val="00C539B8"/>
    <w:rsid w:val="00C54AB0"/>
    <w:rsid w:val="00C65D76"/>
    <w:rsid w:val="00C84864"/>
    <w:rsid w:val="00C910A3"/>
    <w:rsid w:val="00C91E78"/>
    <w:rsid w:val="00CB1997"/>
    <w:rsid w:val="00CB60D1"/>
    <w:rsid w:val="00CB7CCA"/>
    <w:rsid w:val="00CC7561"/>
    <w:rsid w:val="00CE1401"/>
    <w:rsid w:val="00CE6B32"/>
    <w:rsid w:val="00CE7570"/>
    <w:rsid w:val="00CF0355"/>
    <w:rsid w:val="00CF1C8E"/>
    <w:rsid w:val="00CF3933"/>
    <w:rsid w:val="00CF3AC8"/>
    <w:rsid w:val="00D02716"/>
    <w:rsid w:val="00D031F1"/>
    <w:rsid w:val="00D03C01"/>
    <w:rsid w:val="00D158C5"/>
    <w:rsid w:val="00D24615"/>
    <w:rsid w:val="00D26749"/>
    <w:rsid w:val="00D31125"/>
    <w:rsid w:val="00D41DDC"/>
    <w:rsid w:val="00D4329D"/>
    <w:rsid w:val="00D447CD"/>
    <w:rsid w:val="00D47FB7"/>
    <w:rsid w:val="00D53733"/>
    <w:rsid w:val="00D6339A"/>
    <w:rsid w:val="00D637B8"/>
    <w:rsid w:val="00D65D73"/>
    <w:rsid w:val="00D72E9D"/>
    <w:rsid w:val="00D85DAF"/>
    <w:rsid w:val="00D935DE"/>
    <w:rsid w:val="00D957E3"/>
    <w:rsid w:val="00DA29C9"/>
    <w:rsid w:val="00DA31CE"/>
    <w:rsid w:val="00DA5D9B"/>
    <w:rsid w:val="00DA7164"/>
    <w:rsid w:val="00DB2C78"/>
    <w:rsid w:val="00DB37F5"/>
    <w:rsid w:val="00DB406C"/>
    <w:rsid w:val="00DC7046"/>
    <w:rsid w:val="00DD0079"/>
    <w:rsid w:val="00DE3A87"/>
    <w:rsid w:val="00DE6C72"/>
    <w:rsid w:val="00DE7045"/>
    <w:rsid w:val="00DE757E"/>
    <w:rsid w:val="00DF0917"/>
    <w:rsid w:val="00DF3FBC"/>
    <w:rsid w:val="00E003F1"/>
    <w:rsid w:val="00E02106"/>
    <w:rsid w:val="00E033A6"/>
    <w:rsid w:val="00E06EDD"/>
    <w:rsid w:val="00E15C8F"/>
    <w:rsid w:val="00E2791A"/>
    <w:rsid w:val="00E373A9"/>
    <w:rsid w:val="00E475BE"/>
    <w:rsid w:val="00E50A69"/>
    <w:rsid w:val="00E6008C"/>
    <w:rsid w:val="00E661B5"/>
    <w:rsid w:val="00E70E96"/>
    <w:rsid w:val="00E76FD9"/>
    <w:rsid w:val="00E92CE4"/>
    <w:rsid w:val="00EB0170"/>
    <w:rsid w:val="00EB26C3"/>
    <w:rsid w:val="00EC1C95"/>
    <w:rsid w:val="00EC3F9A"/>
    <w:rsid w:val="00EC4B4E"/>
    <w:rsid w:val="00EC7531"/>
    <w:rsid w:val="00ED0958"/>
    <w:rsid w:val="00ED2F7A"/>
    <w:rsid w:val="00EE4780"/>
    <w:rsid w:val="00EF0DED"/>
    <w:rsid w:val="00EF636A"/>
    <w:rsid w:val="00F04D2A"/>
    <w:rsid w:val="00F05012"/>
    <w:rsid w:val="00F06698"/>
    <w:rsid w:val="00F44E1F"/>
    <w:rsid w:val="00F51810"/>
    <w:rsid w:val="00F55AD1"/>
    <w:rsid w:val="00F5776E"/>
    <w:rsid w:val="00F6127B"/>
    <w:rsid w:val="00F67D54"/>
    <w:rsid w:val="00F715CB"/>
    <w:rsid w:val="00F71F60"/>
    <w:rsid w:val="00F87D19"/>
    <w:rsid w:val="00F9398B"/>
    <w:rsid w:val="00F963BD"/>
    <w:rsid w:val="00FA367C"/>
    <w:rsid w:val="00FC0097"/>
    <w:rsid w:val="00FC6F23"/>
    <w:rsid w:val="00FE03DD"/>
    <w:rsid w:val="00FE3CF7"/>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BE"/>
  <w15:docId w15:val="{27F4DD3D-8D87-450E-B0DF-5ACEBD4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3BD"/>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styleId="Nevyeenzmnka">
    <w:name w:val="Unresolved Mention"/>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Zkladntext2">
    <w:name w:val="Základní text (2)_"/>
    <w:basedOn w:val="Standardnpsmoodstavce"/>
    <w:link w:val="Zkladntext20"/>
    <w:rsid w:val="00A248F8"/>
    <w:rPr>
      <w:rFonts w:ascii="Times New Roman" w:eastAsia="Times New Roman" w:hAnsi="Times New Roman" w:cs="Times New Roman"/>
      <w:b/>
      <w:bCs/>
      <w:sz w:val="35"/>
      <w:szCs w:val="35"/>
      <w:shd w:val="clear" w:color="auto" w:fill="FFFFFF"/>
    </w:rPr>
  </w:style>
  <w:style w:type="paragraph" w:customStyle="1" w:styleId="Zkladntext20">
    <w:name w:val="Základní text (2)"/>
    <w:basedOn w:val="Normln"/>
    <w:link w:val="Zkladntext2"/>
    <w:rsid w:val="00A248F8"/>
    <w:pPr>
      <w:widowControl w:val="0"/>
      <w:shd w:val="clear" w:color="auto" w:fill="FFFFFF"/>
      <w:spacing w:line="677" w:lineRule="exact"/>
      <w:jc w:val="center"/>
    </w:pPr>
    <w:rPr>
      <w:rFonts w:ascii="Times New Roman" w:hAnsi="Times New Roman"/>
      <w:b/>
      <w:bCs/>
      <w:color w:val="auto"/>
      <w:sz w:val="35"/>
      <w:szCs w:val="35"/>
      <w:lang w:eastAsia="en-US"/>
    </w:rPr>
  </w:style>
  <w:style w:type="character" w:customStyle="1" w:styleId="Zkladntext3105pt">
    <w:name w:val="Základní text (3) + 10;5 pt"/>
    <w:basedOn w:val="Standardnpsmoodstavce"/>
    <w:rsid w:val="00CB1997"/>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b@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365BE39EBCD47E89EE360E9429C4CFF"/>
        <w:category>
          <w:name w:val="Obecné"/>
          <w:gallery w:val="placeholder"/>
        </w:category>
        <w:types>
          <w:type w:val="bbPlcHdr"/>
        </w:types>
        <w:behaviors>
          <w:behavior w:val="content"/>
        </w:behaviors>
        <w:guid w:val="{B79A808E-1271-47D5-A84F-1C760CEA125B}"/>
      </w:docPartPr>
      <w:docPartBody>
        <w:p w:rsidR="00FA1A3C" w:rsidRDefault="00FA1A3C" w:rsidP="00FA1A3C">
          <w:pPr>
            <w:pStyle w:val="D365BE39EBCD47E89EE360E9429C4CFF"/>
          </w:pPr>
          <w:r w:rsidRPr="002D24C4">
            <w:rPr>
              <w:rStyle w:val="Zstupntext"/>
            </w:rPr>
            <w:t>Klepněte sem a zadejte text.</w:t>
          </w:r>
        </w:p>
      </w:docPartBody>
    </w:docPart>
    <w:docPart>
      <w:docPartPr>
        <w:name w:val="3DB245597C394D9DA286368DFD9743A4"/>
        <w:category>
          <w:name w:val="Obecné"/>
          <w:gallery w:val="placeholder"/>
        </w:category>
        <w:types>
          <w:type w:val="bbPlcHdr"/>
        </w:types>
        <w:behaviors>
          <w:behavior w:val="content"/>
        </w:behaviors>
        <w:guid w:val="{481115CB-4201-4829-A441-97FAD1096C65}"/>
      </w:docPartPr>
      <w:docPartBody>
        <w:p w:rsidR="00FA1A3C" w:rsidRDefault="00FA1A3C" w:rsidP="00FA1A3C">
          <w:pPr>
            <w:pStyle w:val="3DB245597C394D9DA286368DFD9743A4"/>
          </w:pPr>
          <w:r w:rsidRPr="00C02339">
            <w:rPr>
              <w:rStyle w:val="Zstupntext"/>
            </w:rPr>
            <w:t>Klikněte sem a zadejte text.</w:t>
          </w:r>
        </w:p>
      </w:docPartBody>
    </w:docPart>
    <w:docPart>
      <w:docPartPr>
        <w:name w:val="963019F1551E45A8B0E7D32C88C8BA37"/>
        <w:category>
          <w:name w:val="Obecné"/>
          <w:gallery w:val="placeholder"/>
        </w:category>
        <w:types>
          <w:type w:val="bbPlcHdr"/>
        </w:types>
        <w:behaviors>
          <w:behavior w:val="content"/>
        </w:behaviors>
        <w:guid w:val="{187C3DBC-1D5F-4A27-B404-1494B986FC70}"/>
      </w:docPartPr>
      <w:docPartBody>
        <w:p w:rsidR="00FA1A3C" w:rsidRDefault="00FA1A3C" w:rsidP="00FA1A3C">
          <w:pPr>
            <w:pStyle w:val="963019F1551E45A8B0E7D32C88C8BA37"/>
          </w:pPr>
          <w:r w:rsidRPr="00C02339">
            <w:rPr>
              <w:rStyle w:val="Zstupntext"/>
            </w:rPr>
            <w:t>Klikněte sem a zadejte text.</w:t>
          </w:r>
        </w:p>
      </w:docPartBody>
    </w:docPart>
    <w:docPart>
      <w:docPartPr>
        <w:name w:val="C18B0AA63F0441B4A272447B55D4A049"/>
        <w:category>
          <w:name w:val="Obecné"/>
          <w:gallery w:val="placeholder"/>
        </w:category>
        <w:types>
          <w:type w:val="bbPlcHdr"/>
        </w:types>
        <w:behaviors>
          <w:behavior w:val="content"/>
        </w:behaviors>
        <w:guid w:val="{869D9E6D-84B2-4D98-9CC7-21DA9991E8F7}"/>
      </w:docPartPr>
      <w:docPartBody>
        <w:p w:rsidR="00FA1A3C" w:rsidRDefault="00FA1A3C" w:rsidP="00FA1A3C">
          <w:pPr>
            <w:pStyle w:val="C18B0AA63F0441B4A272447B55D4A049"/>
          </w:pPr>
          <w:r w:rsidRPr="00C02339">
            <w:rPr>
              <w:rStyle w:val="Zstupntext"/>
            </w:rPr>
            <w:t>Klikněte sem a zadejte text.</w:t>
          </w:r>
        </w:p>
      </w:docPartBody>
    </w:docPart>
    <w:docPart>
      <w:docPartPr>
        <w:name w:val="56B856B33F184746B11D8D1A50B3874B"/>
        <w:category>
          <w:name w:val="Obecné"/>
          <w:gallery w:val="placeholder"/>
        </w:category>
        <w:types>
          <w:type w:val="bbPlcHdr"/>
        </w:types>
        <w:behaviors>
          <w:behavior w:val="content"/>
        </w:behaviors>
        <w:guid w:val="{88A5EFF6-D5AE-4557-8AFA-B89C0A685FD9}"/>
      </w:docPartPr>
      <w:docPartBody>
        <w:p w:rsidR="00FA1A3C" w:rsidRDefault="00FA1A3C" w:rsidP="00FA1A3C">
          <w:pPr>
            <w:pStyle w:val="56B856B33F184746B11D8D1A50B3874B"/>
          </w:pPr>
          <w:r w:rsidRPr="00C02339">
            <w:rPr>
              <w:rStyle w:val="Zstupntext"/>
            </w:rPr>
            <w:t>Klikněte sem a zadejte text.</w:t>
          </w:r>
        </w:p>
      </w:docPartBody>
    </w:docPart>
    <w:docPart>
      <w:docPartPr>
        <w:name w:val="FAEB10165F0E48C8A76BDEB184C596C8"/>
        <w:category>
          <w:name w:val="Obecné"/>
          <w:gallery w:val="placeholder"/>
        </w:category>
        <w:types>
          <w:type w:val="bbPlcHdr"/>
        </w:types>
        <w:behaviors>
          <w:behavior w:val="content"/>
        </w:behaviors>
        <w:guid w:val="{9AF77358-3CA3-43F9-8BE2-1A37B9EF09AF}"/>
      </w:docPartPr>
      <w:docPartBody>
        <w:p w:rsidR="00FA1A3C" w:rsidRDefault="00FA1A3C" w:rsidP="00FA1A3C">
          <w:pPr>
            <w:pStyle w:val="FAEB10165F0E48C8A76BDEB184C596C8"/>
          </w:pPr>
          <w:r w:rsidRPr="00C02339">
            <w:rPr>
              <w:rStyle w:val="Zstupntext"/>
            </w:rPr>
            <w:t>Klikněte sem a zadejte text.</w:t>
          </w:r>
        </w:p>
      </w:docPartBody>
    </w:docPart>
    <w:docPart>
      <w:docPartPr>
        <w:name w:val="68A7B1C48490412FB3759018740456E4"/>
        <w:category>
          <w:name w:val="Obecné"/>
          <w:gallery w:val="placeholder"/>
        </w:category>
        <w:types>
          <w:type w:val="bbPlcHdr"/>
        </w:types>
        <w:behaviors>
          <w:behavior w:val="content"/>
        </w:behaviors>
        <w:guid w:val="{A1066CDD-B020-4832-A75B-8CA7340A8152}"/>
      </w:docPartPr>
      <w:docPartBody>
        <w:p w:rsidR="00FA1A3C" w:rsidRDefault="00FA1A3C" w:rsidP="00FA1A3C">
          <w:pPr>
            <w:pStyle w:val="68A7B1C48490412FB3759018740456E4"/>
          </w:pPr>
          <w:r w:rsidRPr="00C02339">
            <w:rPr>
              <w:rStyle w:val="Zstupntext"/>
            </w:rPr>
            <w:t>Klikněte sem a zadejte text.</w:t>
          </w:r>
        </w:p>
      </w:docPartBody>
    </w:docPart>
    <w:docPart>
      <w:docPartPr>
        <w:name w:val="7C272448BBBD48E7842EE45FC9E13902"/>
        <w:category>
          <w:name w:val="Obecné"/>
          <w:gallery w:val="placeholder"/>
        </w:category>
        <w:types>
          <w:type w:val="bbPlcHdr"/>
        </w:types>
        <w:behaviors>
          <w:behavior w:val="content"/>
        </w:behaviors>
        <w:guid w:val="{D16F8E9B-D20C-4490-B3D3-2A26B045ED04}"/>
      </w:docPartPr>
      <w:docPartBody>
        <w:p w:rsidR="008E2532" w:rsidRDefault="0006192C" w:rsidP="0006192C">
          <w:pPr>
            <w:pStyle w:val="7C272448BBBD48E7842EE45FC9E13902"/>
          </w:pPr>
          <w:r w:rsidRPr="00C02339">
            <w:rPr>
              <w:rStyle w:val="Zstupntext"/>
            </w:rPr>
            <w:t>Klikněte sem a zadejte text.</w:t>
          </w:r>
        </w:p>
      </w:docPartBody>
    </w:docPart>
    <w:docPart>
      <w:docPartPr>
        <w:name w:val="4ED6CBF46E3C43BEA553B9CF0C24D3D9"/>
        <w:category>
          <w:name w:val="Obecné"/>
          <w:gallery w:val="placeholder"/>
        </w:category>
        <w:types>
          <w:type w:val="bbPlcHdr"/>
        </w:types>
        <w:behaviors>
          <w:behavior w:val="content"/>
        </w:behaviors>
        <w:guid w:val="{67DF1B61-B2AF-4DBE-A30B-79669AF53319}"/>
      </w:docPartPr>
      <w:docPartBody>
        <w:p w:rsidR="008E2532" w:rsidRDefault="0006192C" w:rsidP="0006192C">
          <w:pPr>
            <w:pStyle w:val="4ED6CBF46E3C43BEA553B9CF0C24D3D9"/>
          </w:pPr>
          <w:r w:rsidRPr="00C02339">
            <w:rPr>
              <w:rStyle w:val="Zstupntext"/>
            </w:rPr>
            <w:t>Klikněte sem a zadejte text.</w:t>
          </w:r>
        </w:p>
      </w:docPartBody>
    </w:docPart>
    <w:docPart>
      <w:docPartPr>
        <w:name w:val="1D97F28C0B284801A6ABEEC493EF415F"/>
        <w:category>
          <w:name w:val="Obecné"/>
          <w:gallery w:val="placeholder"/>
        </w:category>
        <w:types>
          <w:type w:val="bbPlcHdr"/>
        </w:types>
        <w:behaviors>
          <w:behavior w:val="content"/>
        </w:behaviors>
        <w:guid w:val="{C0D984A3-45C2-418C-9068-A92B98849635}"/>
      </w:docPartPr>
      <w:docPartBody>
        <w:p w:rsidR="008E2532" w:rsidRDefault="0006192C" w:rsidP="0006192C">
          <w:pPr>
            <w:pStyle w:val="1D97F28C0B284801A6ABEEC493EF415F"/>
          </w:pPr>
          <w:r w:rsidRPr="00C02339">
            <w:rPr>
              <w:rStyle w:val="Zstupntext"/>
            </w:rPr>
            <w:t>Klikněte sem a zadejte text.</w:t>
          </w:r>
        </w:p>
      </w:docPartBody>
    </w:docPart>
    <w:docPart>
      <w:docPartPr>
        <w:name w:val="0FD9AC8F9FE54C7A8EDB8EC56E161EB3"/>
        <w:category>
          <w:name w:val="Obecné"/>
          <w:gallery w:val="placeholder"/>
        </w:category>
        <w:types>
          <w:type w:val="bbPlcHdr"/>
        </w:types>
        <w:behaviors>
          <w:behavior w:val="content"/>
        </w:behaviors>
        <w:guid w:val="{298BEB08-6ACE-4028-8115-B6396B2B7538}"/>
      </w:docPartPr>
      <w:docPartBody>
        <w:p w:rsidR="008E2532" w:rsidRDefault="0006192C" w:rsidP="0006192C">
          <w:pPr>
            <w:pStyle w:val="0FD9AC8F9FE54C7A8EDB8EC56E161EB3"/>
          </w:pPr>
          <w:r w:rsidRPr="00C02339">
            <w:rPr>
              <w:rStyle w:val="Zstupntext"/>
            </w:rPr>
            <w:t>Klikněte sem a zadejte text.</w:t>
          </w:r>
        </w:p>
      </w:docPartBody>
    </w:docPart>
    <w:docPart>
      <w:docPartPr>
        <w:name w:val="B51EEA30A1F6404F98C0B16B9E9532CB"/>
        <w:category>
          <w:name w:val="Obecné"/>
          <w:gallery w:val="placeholder"/>
        </w:category>
        <w:types>
          <w:type w:val="bbPlcHdr"/>
        </w:types>
        <w:behaviors>
          <w:behavior w:val="content"/>
        </w:behaviors>
        <w:guid w:val="{7D47FA75-90A5-4D16-937E-34DD6D31AB52}"/>
      </w:docPartPr>
      <w:docPartBody>
        <w:p w:rsidR="008E2532" w:rsidRDefault="0006192C" w:rsidP="0006192C">
          <w:pPr>
            <w:pStyle w:val="B51EEA30A1F6404F98C0B16B9E9532CB"/>
          </w:pPr>
          <w:r w:rsidRPr="00C02339">
            <w:rPr>
              <w:rStyle w:val="Zstupntext"/>
            </w:rPr>
            <w:t>Klikněte sem a zadejte text.</w:t>
          </w:r>
        </w:p>
      </w:docPartBody>
    </w:docPart>
    <w:docPart>
      <w:docPartPr>
        <w:name w:val="623A97CC6F7A4616B11E668119A2E065"/>
        <w:category>
          <w:name w:val="Obecné"/>
          <w:gallery w:val="placeholder"/>
        </w:category>
        <w:types>
          <w:type w:val="bbPlcHdr"/>
        </w:types>
        <w:behaviors>
          <w:behavior w:val="content"/>
        </w:behaviors>
        <w:guid w:val="{0A642383-53B0-41BD-AB4C-E97763066F8F}"/>
      </w:docPartPr>
      <w:docPartBody>
        <w:p w:rsidR="008E2532" w:rsidRDefault="0006192C" w:rsidP="0006192C">
          <w:pPr>
            <w:pStyle w:val="623A97CC6F7A4616B11E668119A2E065"/>
          </w:pPr>
          <w:r w:rsidRPr="00C02339">
            <w:rPr>
              <w:rStyle w:val="Zstupntext"/>
            </w:rPr>
            <w:t>Klikněte sem a zadejte text.</w:t>
          </w:r>
        </w:p>
      </w:docPartBody>
    </w:docPart>
    <w:docPart>
      <w:docPartPr>
        <w:name w:val="2D02A1F2C3C942CBAC6A5A01746EC91E"/>
        <w:category>
          <w:name w:val="Obecné"/>
          <w:gallery w:val="placeholder"/>
        </w:category>
        <w:types>
          <w:type w:val="bbPlcHdr"/>
        </w:types>
        <w:behaviors>
          <w:behavior w:val="content"/>
        </w:behaviors>
        <w:guid w:val="{E3C8735E-B4EE-403D-AFC8-1DEF1D07E8F5}"/>
      </w:docPartPr>
      <w:docPartBody>
        <w:p w:rsidR="008E2532" w:rsidRDefault="0006192C" w:rsidP="0006192C">
          <w:pPr>
            <w:pStyle w:val="2D02A1F2C3C942CBAC6A5A01746EC91E"/>
          </w:pPr>
          <w:r w:rsidRPr="00C02339">
            <w:rPr>
              <w:rStyle w:val="Zstupntext"/>
            </w:rPr>
            <w:t>Klikněte sem a zadejte text.</w:t>
          </w:r>
        </w:p>
      </w:docPartBody>
    </w:docPart>
    <w:docPart>
      <w:docPartPr>
        <w:name w:val="7CBC10A4A64F4979BFD990BAC97F6ED3"/>
        <w:category>
          <w:name w:val="Obecné"/>
          <w:gallery w:val="placeholder"/>
        </w:category>
        <w:types>
          <w:type w:val="bbPlcHdr"/>
        </w:types>
        <w:behaviors>
          <w:behavior w:val="content"/>
        </w:behaviors>
        <w:guid w:val="{81C29C4C-6937-4B14-B1BB-5785DA466319}"/>
      </w:docPartPr>
      <w:docPartBody>
        <w:p w:rsidR="008E2532" w:rsidRDefault="0006192C" w:rsidP="0006192C">
          <w:pPr>
            <w:pStyle w:val="7CBC10A4A64F4979BFD990BAC97F6ED3"/>
          </w:pPr>
          <w:r w:rsidRPr="00C02339">
            <w:rPr>
              <w:rStyle w:val="Zstupntext"/>
            </w:rPr>
            <w:t>Klikněte sem a zadejte text.</w:t>
          </w:r>
        </w:p>
      </w:docPartBody>
    </w:docPart>
    <w:docPart>
      <w:docPartPr>
        <w:name w:val="42B348E6C6334541873F0FF4CF0494A8"/>
        <w:category>
          <w:name w:val="Obecné"/>
          <w:gallery w:val="placeholder"/>
        </w:category>
        <w:types>
          <w:type w:val="bbPlcHdr"/>
        </w:types>
        <w:behaviors>
          <w:behavior w:val="content"/>
        </w:behaviors>
        <w:guid w:val="{45421F78-98A1-4AE3-A93B-302C6F5D0716}"/>
      </w:docPartPr>
      <w:docPartBody>
        <w:p w:rsidR="008E2532" w:rsidRDefault="0006192C" w:rsidP="0006192C">
          <w:pPr>
            <w:pStyle w:val="42B348E6C6334541873F0FF4CF0494A8"/>
          </w:pPr>
          <w:r w:rsidRPr="00C02339">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6899D79A-1EC1-4147-9027-D41E1803BCFB}"/>
      </w:docPartPr>
      <w:docPartBody>
        <w:p w:rsidR="005822D9" w:rsidRDefault="005822D9">
          <w:r w:rsidRPr="00A40062">
            <w:rPr>
              <w:rStyle w:val="Zstupntext"/>
            </w:rPr>
            <w:t>Klikněte nebo klepněte sem a zadejte text.</w:t>
          </w:r>
        </w:p>
      </w:docPartBody>
    </w:docPart>
    <w:docPart>
      <w:docPartPr>
        <w:name w:val="3AEF1FFC91C541AFBFC5CDF0716E1507"/>
        <w:category>
          <w:name w:val="Obecné"/>
          <w:gallery w:val="placeholder"/>
        </w:category>
        <w:types>
          <w:type w:val="bbPlcHdr"/>
        </w:types>
        <w:behaviors>
          <w:behavior w:val="content"/>
        </w:behaviors>
        <w:guid w:val="{4E9EC042-5F3F-4A93-A1FC-C98029F5B3B3}"/>
      </w:docPartPr>
      <w:docPartBody>
        <w:p w:rsidR="005822D9" w:rsidRDefault="005822D9" w:rsidP="005822D9">
          <w:pPr>
            <w:pStyle w:val="3AEF1FFC91C541AFBFC5CDF0716E150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392"/>
    <w:rsid w:val="00012AB4"/>
    <w:rsid w:val="0006192C"/>
    <w:rsid w:val="00077A25"/>
    <w:rsid w:val="000822B5"/>
    <w:rsid w:val="000F3675"/>
    <w:rsid w:val="00106F16"/>
    <w:rsid w:val="0013113A"/>
    <w:rsid w:val="00251449"/>
    <w:rsid w:val="002E3638"/>
    <w:rsid w:val="003821AA"/>
    <w:rsid w:val="004B33BC"/>
    <w:rsid w:val="00507163"/>
    <w:rsid w:val="005822D9"/>
    <w:rsid w:val="00614D16"/>
    <w:rsid w:val="0084387F"/>
    <w:rsid w:val="00875671"/>
    <w:rsid w:val="008E2532"/>
    <w:rsid w:val="009336DD"/>
    <w:rsid w:val="00B50FC4"/>
    <w:rsid w:val="00C377FC"/>
    <w:rsid w:val="00D85392"/>
    <w:rsid w:val="00DA0613"/>
    <w:rsid w:val="00DE1997"/>
    <w:rsid w:val="00DE28A3"/>
    <w:rsid w:val="00E1739B"/>
    <w:rsid w:val="00E22FD4"/>
    <w:rsid w:val="00E7285D"/>
    <w:rsid w:val="00F8478E"/>
    <w:rsid w:val="00F8630D"/>
    <w:rsid w:val="00FA1A3C"/>
    <w:rsid w:val="00FC4AD2"/>
    <w:rsid w:val="00FF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22D9"/>
    <w:rPr>
      <w:color w:val="808080"/>
    </w:rPr>
  </w:style>
  <w:style w:type="paragraph" w:customStyle="1" w:styleId="7C2DC250B7104375888625C902AAABC5">
    <w:name w:val="7C2DC250B7104375888625C902AAABC5"/>
    <w:rsid w:val="00D85392"/>
  </w:style>
  <w:style w:type="paragraph" w:customStyle="1" w:styleId="D365BE39EBCD47E89EE360E9429C4CFF">
    <w:name w:val="D365BE39EBCD47E89EE360E9429C4CFF"/>
    <w:rsid w:val="00FA1A3C"/>
    <w:pPr>
      <w:spacing w:after="160" w:line="259" w:lineRule="auto"/>
    </w:pPr>
  </w:style>
  <w:style w:type="paragraph" w:customStyle="1" w:styleId="3DB245597C394D9DA286368DFD9743A4">
    <w:name w:val="3DB245597C394D9DA286368DFD9743A4"/>
    <w:rsid w:val="00FA1A3C"/>
    <w:pPr>
      <w:spacing w:after="160" w:line="259" w:lineRule="auto"/>
    </w:pPr>
  </w:style>
  <w:style w:type="paragraph" w:customStyle="1" w:styleId="963019F1551E45A8B0E7D32C88C8BA37">
    <w:name w:val="963019F1551E45A8B0E7D32C88C8BA37"/>
    <w:rsid w:val="00FA1A3C"/>
    <w:pPr>
      <w:spacing w:after="160" w:line="259" w:lineRule="auto"/>
    </w:pPr>
  </w:style>
  <w:style w:type="paragraph" w:customStyle="1" w:styleId="C18B0AA63F0441B4A272447B55D4A049">
    <w:name w:val="C18B0AA63F0441B4A272447B55D4A049"/>
    <w:rsid w:val="00FA1A3C"/>
    <w:pPr>
      <w:spacing w:after="160" w:line="259" w:lineRule="auto"/>
    </w:pPr>
  </w:style>
  <w:style w:type="paragraph" w:customStyle="1" w:styleId="56B856B33F184746B11D8D1A50B3874B">
    <w:name w:val="56B856B33F184746B11D8D1A50B3874B"/>
    <w:rsid w:val="00FA1A3C"/>
    <w:pPr>
      <w:spacing w:after="160" w:line="259" w:lineRule="auto"/>
    </w:pPr>
  </w:style>
  <w:style w:type="paragraph" w:customStyle="1" w:styleId="FAEB10165F0E48C8A76BDEB184C596C8">
    <w:name w:val="FAEB10165F0E48C8A76BDEB184C596C8"/>
    <w:rsid w:val="00FA1A3C"/>
    <w:pPr>
      <w:spacing w:after="160" w:line="259" w:lineRule="auto"/>
    </w:pPr>
  </w:style>
  <w:style w:type="paragraph" w:customStyle="1" w:styleId="68A7B1C48490412FB3759018740456E4">
    <w:name w:val="68A7B1C48490412FB3759018740456E4"/>
    <w:rsid w:val="00FA1A3C"/>
    <w:pPr>
      <w:spacing w:after="160" w:line="259" w:lineRule="auto"/>
    </w:pPr>
  </w:style>
  <w:style w:type="paragraph" w:customStyle="1" w:styleId="7C272448BBBD48E7842EE45FC9E13902">
    <w:name w:val="7C272448BBBD48E7842EE45FC9E13902"/>
    <w:rsid w:val="0006192C"/>
    <w:pPr>
      <w:spacing w:after="160" w:line="259" w:lineRule="auto"/>
    </w:pPr>
  </w:style>
  <w:style w:type="paragraph" w:customStyle="1" w:styleId="4ED6CBF46E3C43BEA553B9CF0C24D3D9">
    <w:name w:val="4ED6CBF46E3C43BEA553B9CF0C24D3D9"/>
    <w:rsid w:val="0006192C"/>
    <w:pPr>
      <w:spacing w:after="160" w:line="259" w:lineRule="auto"/>
    </w:pPr>
  </w:style>
  <w:style w:type="paragraph" w:customStyle="1" w:styleId="1D97F28C0B284801A6ABEEC493EF415F">
    <w:name w:val="1D97F28C0B284801A6ABEEC493EF415F"/>
    <w:rsid w:val="0006192C"/>
    <w:pPr>
      <w:spacing w:after="160" w:line="259" w:lineRule="auto"/>
    </w:pPr>
  </w:style>
  <w:style w:type="paragraph" w:customStyle="1" w:styleId="0FD9AC8F9FE54C7A8EDB8EC56E161EB3">
    <w:name w:val="0FD9AC8F9FE54C7A8EDB8EC56E161EB3"/>
    <w:rsid w:val="0006192C"/>
    <w:pPr>
      <w:spacing w:after="160" w:line="259" w:lineRule="auto"/>
    </w:pPr>
  </w:style>
  <w:style w:type="paragraph" w:customStyle="1" w:styleId="B51EEA30A1F6404F98C0B16B9E9532CB">
    <w:name w:val="B51EEA30A1F6404F98C0B16B9E9532CB"/>
    <w:rsid w:val="0006192C"/>
    <w:pPr>
      <w:spacing w:after="160" w:line="259" w:lineRule="auto"/>
    </w:pPr>
  </w:style>
  <w:style w:type="paragraph" w:customStyle="1" w:styleId="623A97CC6F7A4616B11E668119A2E065">
    <w:name w:val="623A97CC6F7A4616B11E668119A2E065"/>
    <w:rsid w:val="0006192C"/>
    <w:pPr>
      <w:spacing w:after="160" w:line="259" w:lineRule="auto"/>
    </w:pPr>
  </w:style>
  <w:style w:type="paragraph" w:customStyle="1" w:styleId="2D02A1F2C3C942CBAC6A5A01746EC91E">
    <w:name w:val="2D02A1F2C3C942CBAC6A5A01746EC91E"/>
    <w:rsid w:val="0006192C"/>
    <w:pPr>
      <w:spacing w:after="160" w:line="259" w:lineRule="auto"/>
    </w:pPr>
  </w:style>
  <w:style w:type="paragraph" w:customStyle="1" w:styleId="7CBC10A4A64F4979BFD990BAC97F6ED3">
    <w:name w:val="7CBC10A4A64F4979BFD990BAC97F6ED3"/>
    <w:rsid w:val="0006192C"/>
    <w:pPr>
      <w:spacing w:after="160" w:line="259" w:lineRule="auto"/>
    </w:pPr>
  </w:style>
  <w:style w:type="paragraph" w:customStyle="1" w:styleId="42B348E6C6334541873F0FF4CF0494A8">
    <w:name w:val="42B348E6C6334541873F0FF4CF0494A8"/>
    <w:rsid w:val="0006192C"/>
    <w:pPr>
      <w:spacing w:after="160" w:line="259" w:lineRule="auto"/>
    </w:pPr>
  </w:style>
  <w:style w:type="paragraph" w:customStyle="1" w:styleId="3AEF1FFC91C541AFBFC5CDF0716E1507">
    <w:name w:val="3AEF1FFC91C541AFBFC5CDF0716E1507"/>
    <w:rsid w:val="005822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8018-1798-4E69-8281-574009AD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17</Pages>
  <Words>7288</Words>
  <Characters>43005</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128</cp:revision>
  <cp:lastPrinted>2018-09-14T08:41:00Z</cp:lastPrinted>
  <dcterms:created xsi:type="dcterms:W3CDTF">2019-05-16T12:36:00Z</dcterms:created>
  <dcterms:modified xsi:type="dcterms:W3CDTF">2022-08-09T05:31:00Z</dcterms:modified>
</cp:coreProperties>
</file>