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3BF1EBB1" w:rsidR="001D7CF4" w:rsidRDefault="00595A86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-*-</w:t>
      </w: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606F4C7E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30A99">
        <w:rPr>
          <w:rFonts w:asciiTheme="minorHAnsi" w:hAnsiTheme="minorHAnsi" w:cstheme="minorHAnsi"/>
          <w:sz w:val="20"/>
          <w:szCs w:val="20"/>
        </w:rPr>
        <w:t>veřejné zakázky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9E1A9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„</w:t>
      </w:r>
      <w:r w:rsidR="00CE587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Analyzátor </w:t>
      </w:r>
      <w:proofErr w:type="spellStart"/>
      <w:r w:rsidR="00CE587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otoakustických</w:t>
      </w:r>
      <w:proofErr w:type="spellEnd"/>
      <w:r w:rsidR="00CE587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emisí</w:t>
      </w:r>
      <w:r w:rsidR="0098532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</w:t>
      </w:r>
      <w:r w:rsidR="004E5D5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30A99" w:rsidRPr="00BC28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interní evidenční číslo </w:t>
      </w:r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VZ-2022-000</w:t>
      </w:r>
      <w:r w:rsidR="00CE587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857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531723B0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 xml:space="preserve">je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827972332"/>
          <w:placeholder>
            <w:docPart w:val="DefaultPlaceholder_-1854013440"/>
          </w:placeholder>
          <w:text/>
        </w:sdtPr>
        <w:sdtEndPr/>
        <w:sdtContent>
          <w:r w:rsidR="00CE5879">
            <w:rPr>
              <w:rFonts w:asciiTheme="minorHAnsi" w:hAnsiTheme="minorHAnsi" w:cstheme="minorHAnsi"/>
              <w:b/>
              <w:sz w:val="20"/>
              <w:highlight w:val="lightGray"/>
            </w:rPr>
            <w:t>Klinika otorinolaryngologie a chirurgie hlavy a krku</w:t>
          </w:r>
        </w:sdtContent>
      </w:sdt>
      <w:r w:rsidR="00AB55E4" w:rsidRPr="004D7956">
        <w:rPr>
          <w:rFonts w:asciiTheme="minorHAnsi" w:hAnsiTheme="minorHAnsi" w:cstheme="minorHAnsi"/>
          <w:b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Pravidelné kalibrace a nastavení dle pokynů výrobce a v souladu se všemi příslušnými právními předpisy.</w:t>
      </w:r>
    </w:p>
    <w:p w14:paraId="651A8666" w14:textId="13D85FFC" w:rsidR="00630A99" w:rsidRDefault="00630A99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30A99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v periodě </w:t>
      </w:r>
      <w:sdt>
        <w:sdtPr>
          <w:rPr>
            <w:rFonts w:asciiTheme="minorHAnsi" w:hAnsiTheme="minorHAnsi" w:cstheme="minorHAnsi"/>
            <w:b/>
            <w:sz w:val="20"/>
          </w:rPr>
          <w:id w:val="-810862383"/>
          <w:placeholder>
            <w:docPart w:val="DefaultPlaceholder_-1854013440"/>
          </w:placeholder>
          <w:text/>
        </w:sdtPr>
        <w:sdtEndPr/>
        <w:sdtContent>
          <w:r w:rsidRPr="00630A99">
            <w:rPr>
              <w:rFonts w:asciiTheme="minorHAnsi" w:hAnsiTheme="minorHAnsi" w:cstheme="minorHAnsi"/>
              <w:b/>
              <w:sz w:val="20"/>
            </w:rPr>
            <w:t>………. za rok(y)</w:t>
          </w:r>
        </w:sdtContent>
      </w:sdt>
      <w:r w:rsidRPr="00630A99">
        <w:rPr>
          <w:rFonts w:asciiTheme="minorHAnsi" w:hAnsiTheme="minorHAnsi" w:cstheme="minorHAnsi"/>
          <w:sz w:val="20"/>
        </w:rPr>
        <w:t xml:space="preserve"> , 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3A8395E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604155B4" w:rsidR="003109CF" w:rsidRPr="00630A99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630A99">
        <w:rPr>
          <w:rFonts w:asciiTheme="minorHAnsi" w:hAnsiTheme="minorHAnsi" w:cstheme="minorHAnsi"/>
          <w:sz w:val="20"/>
        </w:rPr>
        <w:t>Objednatel si vyhrazuje právo nevyužít této služby u poskytovatele</w:t>
      </w:r>
      <w:r w:rsidR="00D912C0" w:rsidRPr="00630A99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630A99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  <w:r w:rsidRPr="00630A99">
        <w:rPr>
          <w:rFonts w:asciiTheme="minorHAnsi" w:hAnsiTheme="minorHAnsi" w:cstheme="minorHAnsi"/>
          <w:i/>
          <w:sz w:val="20"/>
        </w:rPr>
        <w:t xml:space="preserve">Pro vyloučení všech pochybností se uvádí, že součástí rozsahu této smlouvy je veškerý spotřební materiál potřebný </w:t>
      </w:r>
      <w:r w:rsidR="00857CE0" w:rsidRPr="00630A99">
        <w:rPr>
          <w:rFonts w:asciiTheme="minorHAnsi" w:hAnsiTheme="minorHAnsi" w:cstheme="minorHAnsi"/>
          <w:i/>
          <w:sz w:val="20"/>
        </w:rPr>
        <w:t>k provedení</w:t>
      </w:r>
      <w:r w:rsidRPr="00630A99">
        <w:rPr>
          <w:rFonts w:asciiTheme="minorHAnsi" w:hAnsiTheme="minorHAnsi" w:cstheme="minorHAnsi"/>
          <w:i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630A99">
        <w:rPr>
          <w:rFonts w:asciiTheme="minorHAnsi" w:hAnsiTheme="minorHAnsi" w:cstheme="minorHAnsi"/>
          <w:i/>
          <w:sz w:val="20"/>
        </w:rPr>
        <w:t xml:space="preserve"> </w:t>
      </w:r>
      <w:r w:rsidRPr="00630A99">
        <w:rPr>
          <w:rFonts w:asciiTheme="minorHAnsi" w:hAnsiTheme="minorHAnsi" w:cstheme="minorHAnsi"/>
          <w:i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77777777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</w:t>
      </w:r>
      <w:r w:rsidRPr="004C4BC2">
        <w:rPr>
          <w:rFonts w:asciiTheme="minorHAnsi" w:hAnsiTheme="minorHAnsi" w:cstheme="minorHAnsi"/>
          <w:sz w:val="20"/>
        </w:rPr>
        <w:lastRenderedPageBreak/>
        <w:t>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712BE10E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49796DA2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11EA2BF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03976E61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0044A6E9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4D069EC2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6375D39E" w:rsidR="00BB7CFC" w:rsidRPr="004C4BC2" w:rsidRDefault="00C15EA4" w:rsidP="0094415F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CE5879">
        <w:rPr>
          <w:rFonts w:asciiTheme="minorHAnsi" w:hAnsiTheme="minorHAnsi" w:cstheme="minorHAnsi"/>
          <w:b/>
          <w:sz w:val="20"/>
          <w:szCs w:val="20"/>
        </w:rPr>
        <w:t>857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0B9C35A9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lastRenderedPageBreak/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96DD6" w:rsidRPr="004C4BC2">
        <w:rPr>
          <w:rFonts w:asciiTheme="minorHAnsi" w:hAnsiTheme="minorHAnsi" w:cstheme="minorHAnsi"/>
          <w:sz w:val="20"/>
          <w:szCs w:val="20"/>
        </w:rPr>
        <w:t>Poskytovatel je povinen vystavit fakturu s náležitostmi daňového dokladu podle zákona č. 235/2004 Sb., o dani z přidané hodnoty, v platném znění a splatností 60 kalendářních dnů ode dne prokazatelného doručení faktury objednatel</w:t>
      </w:r>
      <w:r w:rsidR="00996DD6">
        <w:rPr>
          <w:rFonts w:asciiTheme="minorHAnsi" w:hAnsiTheme="minorHAnsi" w:cstheme="minorHAnsi"/>
          <w:sz w:val="20"/>
          <w:szCs w:val="20"/>
        </w:rPr>
        <w:t xml:space="preserve">i prostřednictvím elektronické pošty na adresu </w:t>
      </w:r>
      <w:hyperlink r:id="rId8" w:history="1">
        <w:r w:rsidR="00996DD6" w:rsidRPr="003D0A11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996DD6">
        <w:rPr>
          <w:rFonts w:asciiTheme="minorHAnsi" w:hAnsiTheme="minorHAnsi" w:cstheme="minorHAnsi"/>
          <w:sz w:val="20"/>
          <w:szCs w:val="20"/>
        </w:rPr>
        <w:t xml:space="preserve">, </w:t>
      </w:r>
      <w:r w:rsidR="00996DD6" w:rsidRPr="007E5D1B">
        <w:rPr>
          <w:rFonts w:asciiTheme="minorHAnsi" w:hAnsiTheme="minorHAnsi" w:cstheme="minorHAnsi"/>
          <w:sz w:val="20"/>
          <w:szCs w:val="20"/>
        </w:rPr>
        <w:t>a to každou fakturu samostatným emailem ve formátu PDF včetně standardu ISDOC (</w:t>
      </w:r>
      <w:proofErr w:type="spellStart"/>
      <w:r w:rsidR="00996DD6" w:rsidRPr="007E5D1B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="00996DD6" w:rsidRPr="007E5D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96DD6" w:rsidRPr="007E5D1B">
        <w:rPr>
          <w:rFonts w:asciiTheme="minorHAnsi" w:hAnsiTheme="minorHAnsi" w:cstheme="minorHAnsi"/>
          <w:sz w:val="20"/>
          <w:szCs w:val="20"/>
        </w:rPr>
        <w:t>System</w:t>
      </w:r>
      <w:proofErr w:type="spellEnd"/>
      <w:r w:rsidR="00996DD6" w:rsidRPr="007E5D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96DD6" w:rsidRPr="007E5D1B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="00996DD6" w:rsidRPr="007E5D1B">
        <w:rPr>
          <w:rFonts w:asciiTheme="minorHAnsi" w:hAnsiTheme="minorHAnsi" w:cstheme="minorHAnsi"/>
          <w:sz w:val="20"/>
          <w:szCs w:val="20"/>
        </w:rPr>
        <w:t xml:space="preserve"> - standard pro elektronickou fakturaci v České republice), nedohodnou-li se smluvní strany jinak. Faktura ve standardu ISDOC může být přiložena i samostatně mimo PDF. Použitá verze ISDOC musí být ve verzi 6.0.1. a vyšší</w:t>
      </w:r>
      <w:r w:rsidR="00996DD6">
        <w:rPr>
          <w:rFonts w:asciiTheme="minorHAnsi" w:hAnsiTheme="minorHAnsi" w:cstheme="minorHAnsi"/>
          <w:sz w:val="20"/>
          <w:szCs w:val="20"/>
        </w:rPr>
        <w:t>.</w:t>
      </w:r>
      <w:r w:rsidR="00996DD6" w:rsidRPr="004C4BC2">
        <w:rPr>
          <w:rFonts w:asciiTheme="minorHAnsi" w:hAnsiTheme="minorHAnsi" w:cstheme="minorHAnsi"/>
          <w:sz w:val="20"/>
          <w:szCs w:val="20"/>
        </w:rPr>
        <w:t xml:space="preserve"> Jako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17F6CFB4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59273C45" w14:textId="698E33B4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Po uplynutí </w:t>
      </w:r>
      <w:r w:rsidR="00CE5879">
        <w:rPr>
          <w:rFonts w:asciiTheme="minorHAnsi" w:hAnsiTheme="minorHAnsi" w:cstheme="minorHAnsi"/>
          <w:sz w:val="20"/>
          <w:szCs w:val="20"/>
        </w:rPr>
        <w:t>2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platnosti této smlouvy a následně každý rok vždy k 1.1., může být provedena revize smluvních cen, a to za těchto smluvních podmínek.</w:t>
      </w:r>
    </w:p>
    <w:p w14:paraId="5140078B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10.1. Změny sjednaných cen v důsledku změny inflace:</w:t>
      </w:r>
    </w:p>
    <w:p w14:paraId="206E4F97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míry inflace zjištěné podle oficiálních údajů ČSÚ za uplynulý kalendářní rok za těchto podmínek:</w:t>
      </w:r>
    </w:p>
    <w:p w14:paraId="42F023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Při změně míry inflace o více jak 2,5 % oproti míře inflace v předchozím kalendářním roce, mohou být úpravy jednotkových cen provedeny tak, že se ceny zvýší maximálně o stejné %, které odpovídá změně míry inflace oproti předchozímu kalendářnímu roku.</w:t>
      </w:r>
    </w:p>
    <w:p w14:paraId="118EE8ED" w14:textId="4D48C2CB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b)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</w:t>
      </w:r>
      <w:r w:rsidR="00CE5879">
        <w:rPr>
          <w:rFonts w:asciiTheme="minorHAnsi" w:hAnsiTheme="minorHAnsi" w:cstheme="minorHAnsi"/>
          <w:sz w:val="20"/>
          <w:szCs w:val="20"/>
        </w:rPr>
        <w:t>2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trvání této smlouvy. </w:t>
      </w:r>
    </w:p>
    <w:p w14:paraId="328A96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c)</w:t>
      </w:r>
      <w:r w:rsidRPr="00E42BD0">
        <w:rPr>
          <w:rFonts w:asciiTheme="minorHAnsi" w:hAnsiTheme="minorHAnsi" w:cstheme="minorHAnsi"/>
          <w:sz w:val="20"/>
          <w:szCs w:val="20"/>
        </w:rPr>
        <w:tab/>
        <w:t>Úpravy jednotkových cen mohou být provedeny až v okamžiku, kdy budou vydány oficiální údaje ČSÚ.</w:t>
      </w:r>
    </w:p>
    <w:p w14:paraId="09BC94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d)</w:t>
      </w:r>
      <w:r w:rsidRPr="00E42BD0">
        <w:rPr>
          <w:rFonts w:asciiTheme="minorHAnsi" w:hAnsiTheme="minorHAnsi" w:cstheme="minorHAnsi"/>
          <w:sz w:val="20"/>
          <w:szCs w:val="20"/>
        </w:rPr>
        <w:tab/>
        <w:t>O úpravu ceny v rámci revize musí smluvní strana písemně požádat druhou smluvní stranu.</w:t>
      </w:r>
    </w:p>
    <w:p w14:paraId="2299D0D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10.2. Změny sjednaných cen v důsledku změny minimální mzdy:</w:t>
      </w:r>
    </w:p>
    <w:p w14:paraId="01ED6F8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výše minimální mzdy na základě změny právní úpravy o výši minimální mzdy v uplynulém kalendářním roce za těchto podmínek:</w:t>
      </w:r>
    </w:p>
    <w:p w14:paraId="0CDC09A0" w14:textId="0842FCE0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</w:t>
      </w:r>
      <w:r w:rsidR="00CE5879">
        <w:rPr>
          <w:rFonts w:asciiTheme="minorHAnsi" w:hAnsiTheme="minorHAnsi" w:cstheme="minorHAnsi"/>
          <w:sz w:val="20"/>
          <w:szCs w:val="20"/>
        </w:rPr>
        <w:t>2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trvání této smlouvy</w:t>
      </w:r>
      <w:r w:rsidRPr="00DB395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69FD77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b)</w:t>
      </w:r>
      <w:r w:rsidRPr="00DB3957">
        <w:rPr>
          <w:rFonts w:asciiTheme="minorHAnsi" w:hAnsiTheme="minorHAnsi" w:cstheme="minorHAnsi"/>
          <w:sz w:val="20"/>
          <w:szCs w:val="20"/>
        </w:rPr>
        <w:tab/>
        <w:t>Úpravy jednotkových cen mohou být provedeny tak, že se ceny zvýší maximálně o stejné %, o které se změní minimální mzda oproti minimální mzdě předchozího roku.</w:t>
      </w:r>
    </w:p>
    <w:p w14:paraId="2D2DB3DC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c)</w:t>
      </w:r>
      <w:r w:rsidRPr="00DB3957">
        <w:rPr>
          <w:rFonts w:asciiTheme="minorHAnsi" w:hAnsiTheme="minorHAnsi" w:cstheme="minorHAnsi"/>
          <w:sz w:val="20"/>
          <w:szCs w:val="20"/>
        </w:rPr>
        <w:tab/>
        <w:t xml:space="preserve"> O úpravu ceny v rámci revize musí smluvní strana písemně požádat druhou smluvní stranu.</w:t>
      </w:r>
    </w:p>
    <w:p w14:paraId="4D59D05E" w14:textId="77777777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lastRenderedPageBreak/>
        <w:t>11. Nastane-li některá z podmínek pro změnu sjednané ceny, je poskytovatel oprávněn provést výpočet změny ceny a předložit jej objednateli k případnému odsouhlasení. Smluvní strany v případě oboustranného souhlasu následně změnu sjednané ceny písemně dohodnou formou dodatku k této smlouvě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2"/>
    <w:p w14:paraId="56A8BEEB" w14:textId="3D1AAD6B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3016613A" w14:textId="659CB8B2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48668192" w14:textId="77777777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2DCD13C" w14:textId="77777777" w:rsidR="004C4BC2" w:rsidRPr="004C4BC2" w:rsidRDefault="004C4BC2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 xml:space="preserve"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1346F1A3" w14:textId="77777777" w:rsidR="000158DF" w:rsidRPr="004C4BC2" w:rsidRDefault="000158D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3592C98A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B4A7944" w14:textId="531B0024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DE14822" w14:textId="56991F23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B4C52F0" w14:textId="4A169721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B0B3F0" w14:textId="18F3EE0F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1007031" w14:textId="68DCF13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6469D3E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F2EE0E" w14:textId="64A35E3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A621043" w14:textId="4F16C19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70DA33C" w14:textId="213C056C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A8C4CC" w14:textId="6392814D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7753D9" w14:textId="7777777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0241DE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A591D3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B65C98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B65C98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5A6F6" w14:textId="77777777" w:rsidR="00E84605" w:rsidRDefault="00E84605" w:rsidP="009160A9">
      <w:r>
        <w:separator/>
      </w:r>
    </w:p>
  </w:endnote>
  <w:endnote w:type="continuationSeparator" w:id="0">
    <w:p w14:paraId="2FD69708" w14:textId="77777777" w:rsidR="00E84605" w:rsidRDefault="00E84605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9A2DA" w14:textId="77777777" w:rsidR="00E84605" w:rsidRDefault="00E84605" w:rsidP="009160A9">
      <w:r>
        <w:separator/>
      </w:r>
    </w:p>
  </w:footnote>
  <w:footnote w:type="continuationSeparator" w:id="0">
    <w:p w14:paraId="303EFFE7" w14:textId="77777777" w:rsidR="00E84605" w:rsidRDefault="00E84605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QCHq3Z5Pm3a9t1o2+DAInXghf5z3e0WjudCcOaVlDAlQNtMA3dTxBvcagZGxHVynRys8t1H0Tuu7xui/J08eQ==" w:salt="Dk1z6HqoZvY2m0nD5Sa3Q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5AA3"/>
    <w:rsid w:val="000603FB"/>
    <w:rsid w:val="00065E37"/>
    <w:rsid w:val="00077F4F"/>
    <w:rsid w:val="000824E4"/>
    <w:rsid w:val="0008501B"/>
    <w:rsid w:val="000953EC"/>
    <w:rsid w:val="000A238A"/>
    <w:rsid w:val="000A3E5B"/>
    <w:rsid w:val="000C5262"/>
    <w:rsid w:val="000C5A29"/>
    <w:rsid w:val="000D22A1"/>
    <w:rsid w:val="000D668F"/>
    <w:rsid w:val="000D77DC"/>
    <w:rsid w:val="000E023F"/>
    <w:rsid w:val="000E4F6A"/>
    <w:rsid w:val="000F6631"/>
    <w:rsid w:val="00115951"/>
    <w:rsid w:val="0012621C"/>
    <w:rsid w:val="001500DD"/>
    <w:rsid w:val="00150DD2"/>
    <w:rsid w:val="00185136"/>
    <w:rsid w:val="0019414E"/>
    <w:rsid w:val="00197332"/>
    <w:rsid w:val="001A3F89"/>
    <w:rsid w:val="001A5E5D"/>
    <w:rsid w:val="001B2E48"/>
    <w:rsid w:val="001B5B5F"/>
    <w:rsid w:val="001B6B21"/>
    <w:rsid w:val="001D1091"/>
    <w:rsid w:val="001D4607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3D87"/>
    <w:rsid w:val="002752C2"/>
    <w:rsid w:val="00287BFD"/>
    <w:rsid w:val="0029507F"/>
    <w:rsid w:val="002B0E6A"/>
    <w:rsid w:val="002B66FC"/>
    <w:rsid w:val="002C746E"/>
    <w:rsid w:val="002F1D41"/>
    <w:rsid w:val="00304E9A"/>
    <w:rsid w:val="003109CF"/>
    <w:rsid w:val="00313883"/>
    <w:rsid w:val="00313C2B"/>
    <w:rsid w:val="003166B5"/>
    <w:rsid w:val="003214CC"/>
    <w:rsid w:val="00337C61"/>
    <w:rsid w:val="00350127"/>
    <w:rsid w:val="00350339"/>
    <w:rsid w:val="003558CE"/>
    <w:rsid w:val="0035678A"/>
    <w:rsid w:val="00362F5F"/>
    <w:rsid w:val="00370E91"/>
    <w:rsid w:val="003802FF"/>
    <w:rsid w:val="00385E0C"/>
    <w:rsid w:val="003A724B"/>
    <w:rsid w:val="003C1DD8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A44AE"/>
    <w:rsid w:val="004C4BC2"/>
    <w:rsid w:val="004D7956"/>
    <w:rsid w:val="004E2E3D"/>
    <w:rsid w:val="004E3CB1"/>
    <w:rsid w:val="004E5D55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5A86"/>
    <w:rsid w:val="00597898"/>
    <w:rsid w:val="005B2783"/>
    <w:rsid w:val="005B4FA0"/>
    <w:rsid w:val="005C44CC"/>
    <w:rsid w:val="005D1260"/>
    <w:rsid w:val="005D42F3"/>
    <w:rsid w:val="005F11AE"/>
    <w:rsid w:val="00630138"/>
    <w:rsid w:val="00630A99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C355C"/>
    <w:rsid w:val="007D3C08"/>
    <w:rsid w:val="007D6388"/>
    <w:rsid w:val="007E70F3"/>
    <w:rsid w:val="00800D8B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25090"/>
    <w:rsid w:val="00932BD7"/>
    <w:rsid w:val="0094363C"/>
    <w:rsid w:val="0094415F"/>
    <w:rsid w:val="00945C6D"/>
    <w:rsid w:val="00953ACB"/>
    <w:rsid w:val="009604E1"/>
    <w:rsid w:val="00976DF0"/>
    <w:rsid w:val="00985320"/>
    <w:rsid w:val="00991705"/>
    <w:rsid w:val="00996AE5"/>
    <w:rsid w:val="00996DD6"/>
    <w:rsid w:val="009A09AE"/>
    <w:rsid w:val="009B0B67"/>
    <w:rsid w:val="009C3A9F"/>
    <w:rsid w:val="009C5940"/>
    <w:rsid w:val="009E05DE"/>
    <w:rsid w:val="009E1A92"/>
    <w:rsid w:val="009E5A32"/>
    <w:rsid w:val="009F0037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65C98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1F8B"/>
    <w:rsid w:val="00CE18D3"/>
    <w:rsid w:val="00CE5879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27A31"/>
    <w:rsid w:val="00D44DD2"/>
    <w:rsid w:val="00D61CC3"/>
    <w:rsid w:val="00D703C4"/>
    <w:rsid w:val="00D70BC7"/>
    <w:rsid w:val="00D752B3"/>
    <w:rsid w:val="00D76FBE"/>
    <w:rsid w:val="00D912C0"/>
    <w:rsid w:val="00DA7BF2"/>
    <w:rsid w:val="00DB4A47"/>
    <w:rsid w:val="00DC7880"/>
    <w:rsid w:val="00DF3842"/>
    <w:rsid w:val="00E12CBF"/>
    <w:rsid w:val="00E160EB"/>
    <w:rsid w:val="00E16997"/>
    <w:rsid w:val="00E310D6"/>
    <w:rsid w:val="00E359BD"/>
    <w:rsid w:val="00E77ABE"/>
    <w:rsid w:val="00E84605"/>
    <w:rsid w:val="00E859D7"/>
    <w:rsid w:val="00EB3120"/>
    <w:rsid w:val="00EB4964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48126D"/>
    <w:rsid w:val="00484E94"/>
    <w:rsid w:val="005707B6"/>
    <w:rsid w:val="00580C0C"/>
    <w:rsid w:val="00656668"/>
    <w:rsid w:val="00657307"/>
    <w:rsid w:val="006A14AD"/>
    <w:rsid w:val="006C2884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4E94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3DADE9DB8F7F4A4FBFB133EB3E9F4177">
    <w:name w:val="3DADE9DB8F7F4A4FBFB133EB3E9F4177"/>
    <w:rsid w:val="00484E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AEC34-A066-45D0-8935-8A51010F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3955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Štýbnarová Kateřina</cp:lastModifiedBy>
  <cp:revision>18</cp:revision>
  <cp:lastPrinted>2022-05-12T07:18:00Z</cp:lastPrinted>
  <dcterms:created xsi:type="dcterms:W3CDTF">2022-04-21T06:55:00Z</dcterms:created>
  <dcterms:modified xsi:type="dcterms:W3CDTF">2022-08-12T09:05:00Z</dcterms:modified>
</cp:coreProperties>
</file>