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3CA9DF4D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2C07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Úpravna vody pro </w:t>
      </w:r>
      <w:r w:rsidR="00E337C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SOUD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</w:t>
      </w:r>
      <w:r w:rsidR="002C07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1053-0</w:t>
      </w:r>
      <w:r w:rsidR="00E337C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0312A60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2C0701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Oddělení </w:t>
          </w:r>
          <w:r w:rsidR="00E337C4">
            <w:rPr>
              <w:rFonts w:asciiTheme="minorHAnsi" w:hAnsiTheme="minorHAnsi" w:cstheme="minorHAnsi"/>
              <w:b/>
              <w:sz w:val="20"/>
              <w:highlight w:val="lightGray"/>
            </w:rPr>
            <w:t>soudního lékařství a medicínského práva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6B68DFC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</w:t>
      </w:r>
      <w:r w:rsidR="004A13DF">
        <w:rPr>
          <w:rFonts w:asciiTheme="minorHAnsi" w:hAnsiTheme="minorHAnsi" w:cstheme="minorHAnsi"/>
          <w:b/>
          <w:sz w:val="20"/>
          <w:szCs w:val="20"/>
        </w:rPr>
        <w:t>1053-0</w:t>
      </w:r>
      <w:r w:rsidR="00E337C4">
        <w:rPr>
          <w:rFonts w:asciiTheme="minorHAnsi" w:hAnsiTheme="minorHAnsi" w:cstheme="minorHAnsi"/>
          <w:b/>
          <w:sz w:val="20"/>
          <w:szCs w:val="20"/>
        </w:rPr>
        <w:t>2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0B9C35A9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96DD6" w:rsidRPr="004C4BC2">
        <w:rPr>
          <w:rFonts w:asciiTheme="minorHAnsi" w:hAnsiTheme="minorHAnsi" w:cstheme="minorHAnsi"/>
          <w:sz w:val="20"/>
          <w:szCs w:val="20"/>
        </w:rPr>
        <w:t>Poskytovatel je povinen vystavit fakturu s náležitostmi daňového dokladu podle zákona č. 235/2004 Sb., o dani z přidané hodnoty, v platném znění a splatností 60 kalendářních dnů ode dne prokazatelného doručení faktury objednatel</w:t>
      </w:r>
      <w:r w:rsidR="00996DD6">
        <w:rPr>
          <w:rFonts w:asciiTheme="minorHAnsi" w:hAnsiTheme="minorHAnsi" w:cstheme="minorHAnsi"/>
          <w:sz w:val="20"/>
          <w:szCs w:val="20"/>
        </w:rPr>
        <w:t xml:space="preserve">i prostřednictvím elektronické pošty na adresu </w:t>
      </w:r>
      <w:hyperlink r:id="rId8" w:history="1">
        <w:r w:rsidR="00996DD6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996DD6">
        <w:rPr>
          <w:rFonts w:asciiTheme="minorHAnsi" w:hAnsiTheme="minorHAnsi" w:cstheme="minorHAnsi"/>
          <w:sz w:val="20"/>
          <w:szCs w:val="20"/>
        </w:rPr>
        <w:t xml:space="preserve">, </w:t>
      </w:r>
      <w:r w:rsidR="00996DD6" w:rsidRPr="007E5D1B">
        <w:rPr>
          <w:rFonts w:asciiTheme="minorHAnsi" w:hAnsiTheme="minorHAnsi" w:cstheme="minorHAnsi"/>
          <w:sz w:val="20"/>
          <w:szCs w:val="20"/>
        </w:rPr>
        <w:t>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</w:t>
      </w:r>
      <w:r w:rsidR="00996DD6">
        <w:rPr>
          <w:rFonts w:asciiTheme="minorHAnsi" w:hAnsiTheme="minorHAnsi" w:cstheme="minorHAnsi"/>
          <w:sz w:val="20"/>
          <w:szCs w:val="20"/>
        </w:rPr>
        <w:t>.</w:t>
      </w:r>
      <w:r w:rsidR="00996DD6" w:rsidRPr="004C4BC2">
        <w:rPr>
          <w:rFonts w:asciiTheme="minorHAnsi" w:hAnsiTheme="minorHAnsi" w:cstheme="minorHAnsi"/>
          <w:sz w:val="20"/>
          <w:szCs w:val="20"/>
        </w:rPr>
        <w:t xml:space="preserve">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F6CFB4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F8887E2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E440C8">
        <w:rPr>
          <w:rFonts w:asciiTheme="minorHAnsi" w:hAnsiTheme="minorHAnsi" w:cstheme="minorHAnsi"/>
          <w:sz w:val="20"/>
          <w:szCs w:val="20"/>
        </w:rPr>
        <w:t>1</w:t>
      </w:r>
      <w:r w:rsidRPr="00E42BD0">
        <w:rPr>
          <w:rFonts w:asciiTheme="minorHAnsi" w:hAnsiTheme="minorHAnsi" w:cstheme="minorHAnsi"/>
          <w:sz w:val="20"/>
          <w:szCs w:val="20"/>
        </w:rPr>
        <w:t xml:space="preserve"> </w:t>
      </w:r>
      <w:r w:rsidR="00E440C8">
        <w:rPr>
          <w:rFonts w:asciiTheme="minorHAnsi" w:hAnsiTheme="minorHAnsi" w:cstheme="minorHAnsi"/>
          <w:sz w:val="20"/>
          <w:szCs w:val="20"/>
        </w:rPr>
        <w:t>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913D855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</w:t>
      </w:r>
      <w:r w:rsidR="00E440C8">
        <w:rPr>
          <w:rFonts w:asciiTheme="minorHAnsi" w:hAnsiTheme="minorHAnsi" w:cstheme="minorHAnsi"/>
          <w:sz w:val="20"/>
          <w:szCs w:val="20"/>
        </w:rPr>
        <w:t>ího</w:t>
      </w:r>
      <w:r w:rsidRPr="00E42BD0">
        <w:rPr>
          <w:rFonts w:asciiTheme="minorHAnsi" w:hAnsiTheme="minorHAnsi" w:cstheme="minorHAnsi"/>
          <w:sz w:val="20"/>
          <w:szCs w:val="20"/>
        </w:rPr>
        <w:t xml:space="preserve"> </w:t>
      </w:r>
      <w:r w:rsidR="00E440C8">
        <w:rPr>
          <w:rFonts w:asciiTheme="minorHAnsi" w:hAnsiTheme="minorHAnsi" w:cstheme="minorHAnsi"/>
          <w:sz w:val="20"/>
          <w:szCs w:val="20"/>
        </w:rPr>
        <w:t>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31B8D9ED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</w:t>
      </w:r>
      <w:r w:rsidR="00E440C8">
        <w:rPr>
          <w:rFonts w:asciiTheme="minorHAnsi" w:hAnsiTheme="minorHAnsi" w:cstheme="minorHAnsi"/>
          <w:sz w:val="20"/>
          <w:szCs w:val="20"/>
        </w:rPr>
        <w:t>ho 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1B8D16FE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B7C31A" w14:textId="3AC47218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59DEA9" w14:textId="1BBFA801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9CE118" w14:textId="77740811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6676C7" w14:textId="77777777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830ADF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830ADF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A6F6" w14:textId="77777777" w:rsidR="00E84605" w:rsidRDefault="00E84605" w:rsidP="009160A9">
      <w:r>
        <w:separator/>
      </w:r>
    </w:p>
  </w:endnote>
  <w:endnote w:type="continuationSeparator" w:id="0">
    <w:p w14:paraId="2FD69708" w14:textId="77777777" w:rsidR="00E84605" w:rsidRDefault="00E84605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A2DA" w14:textId="77777777" w:rsidR="00E84605" w:rsidRDefault="00E84605" w:rsidP="009160A9">
      <w:r>
        <w:separator/>
      </w:r>
    </w:p>
  </w:footnote>
  <w:footnote w:type="continuationSeparator" w:id="0">
    <w:p w14:paraId="303EFFE7" w14:textId="77777777" w:rsidR="00E84605" w:rsidRDefault="00E84605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7XgPA+JbUc//4sp/rePJA4lSAfLeXhwnrXa5AkV63EfLYYfbHiVuEw9cLlPe9cCBJiDxWxCSH/niJ+hMXGkQ==" w:salt="kTS25OVVaJ8bf1fgE4lEU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0701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0339"/>
    <w:rsid w:val="003558CE"/>
    <w:rsid w:val="0035678A"/>
    <w:rsid w:val="00362F5F"/>
    <w:rsid w:val="00370E91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25959"/>
    <w:rsid w:val="004313C9"/>
    <w:rsid w:val="00434EFE"/>
    <w:rsid w:val="004448E9"/>
    <w:rsid w:val="00445811"/>
    <w:rsid w:val="004468BD"/>
    <w:rsid w:val="0045044C"/>
    <w:rsid w:val="00463F5C"/>
    <w:rsid w:val="00497F4A"/>
    <w:rsid w:val="004A13DF"/>
    <w:rsid w:val="004A44AE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0ADF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1723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96DD6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37C4"/>
    <w:rsid w:val="00E359BD"/>
    <w:rsid w:val="00E440C8"/>
    <w:rsid w:val="00E77ABE"/>
    <w:rsid w:val="00E84605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6C2884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AE05-92C5-4A8F-B662-47887115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3954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21</cp:revision>
  <cp:lastPrinted>2022-05-12T07:18:00Z</cp:lastPrinted>
  <dcterms:created xsi:type="dcterms:W3CDTF">2022-04-21T06:55:00Z</dcterms:created>
  <dcterms:modified xsi:type="dcterms:W3CDTF">2022-10-05T06:26:00Z</dcterms:modified>
</cp:coreProperties>
</file>