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FB4F1A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62D70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3A74D5AE" w:rsidR="009160A9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F365804" w14:textId="77777777" w:rsidR="00142D1F" w:rsidRPr="004C4BC2" w:rsidRDefault="00142D1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4BA7954F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B1783C" w:rsidRPr="00B1783C">
        <w:rPr>
          <w:rFonts w:asciiTheme="minorHAnsi" w:hAnsiTheme="minorHAnsi" w:cstheme="minorHAnsi"/>
          <w:b/>
          <w:bCs/>
          <w:iCs/>
          <w:sz w:val="20"/>
          <w:szCs w:val="20"/>
        </w:rPr>
        <w:t>Nerezová skříň s odvodem toxických výparů</w:t>
      </w:r>
      <w:r w:rsidR="00B1783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1"/>
      <w:bookmarkEnd w:id="0"/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3-000</w:t>
      </w:r>
      <w:r w:rsidR="00B1783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687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</w:t>
          </w:r>
          <w:proofErr w:type="gramStart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560520CC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</w:t>
      </w:r>
      <w:r w:rsidR="00E15389">
        <w:rPr>
          <w:rFonts w:asciiTheme="minorHAnsi" w:hAnsiTheme="minorHAnsi" w:cstheme="minorHAnsi"/>
          <w:sz w:val="20"/>
        </w:rPr>
        <w:t>e</w:t>
      </w:r>
      <w:r w:rsidR="00C277A8" w:rsidRPr="004C4BC2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B1783C" w:rsidRPr="00B1783C">
            <w:rPr>
              <w:rFonts w:asciiTheme="minorHAnsi" w:hAnsiTheme="minorHAnsi" w:cstheme="minorHAnsi"/>
              <w:b/>
              <w:sz w:val="20"/>
            </w:rPr>
            <w:t>Ústav klinické a molekulární patologie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5A3A410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3C3FFE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B1783C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</w:t>
          </w:r>
          <w:r w:rsidRPr="003C3FFE">
            <w:rPr>
              <w:rFonts w:asciiTheme="minorHAnsi" w:hAnsiTheme="minorHAnsi" w:cstheme="minorHAnsi"/>
              <w:b/>
              <w:sz w:val="20"/>
              <w:highlight w:val="lightGray"/>
            </w:rPr>
            <w:t>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73CD985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4D6A723C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3DC84D19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B1783C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Neodstraní-li poskytovatel vady a poruchy předmětu servisu vč. přístrojového vybavení, jeho součástí a příslušenství v souladu s touto smlouvou řádně, s odbornou péčí a včas, je objednatel oprávněn nechat </w:t>
      </w:r>
      <w:r w:rsidRPr="00B1783C">
        <w:rPr>
          <w:rFonts w:asciiTheme="minorHAnsi" w:hAnsiTheme="minorHAnsi" w:cstheme="minorHAnsi"/>
          <w:sz w:val="20"/>
        </w:rPr>
        <w:t>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B1783C">
        <w:rPr>
          <w:rFonts w:asciiTheme="minorHAnsi" w:hAnsiTheme="minorHAnsi" w:cstheme="minorHAnsi"/>
          <w:sz w:val="20"/>
        </w:rPr>
        <w:t xml:space="preserve">Činnosti dle této smlouvy </w:t>
      </w:r>
      <w:r w:rsidRPr="004C4BC2">
        <w:rPr>
          <w:rFonts w:asciiTheme="minorHAnsi" w:hAnsiTheme="minorHAnsi" w:cstheme="minorHAnsi"/>
          <w:sz w:val="20"/>
        </w:rPr>
        <w:t xml:space="preserve">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</w:t>
      </w:r>
      <w:r w:rsidRPr="004C4BC2">
        <w:rPr>
          <w:rFonts w:asciiTheme="minorHAnsi" w:hAnsiTheme="minorHAnsi" w:cstheme="minorHAnsi"/>
          <w:sz w:val="20"/>
        </w:rPr>
        <w:lastRenderedPageBreak/>
        <w:t>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113A7BDA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3-000</w:t>
      </w:r>
      <w:r w:rsidR="00B1783C">
        <w:rPr>
          <w:rFonts w:asciiTheme="minorHAnsi" w:hAnsiTheme="minorHAnsi" w:cstheme="minorHAnsi"/>
          <w:b/>
          <w:sz w:val="20"/>
          <w:szCs w:val="20"/>
        </w:rPr>
        <w:t>687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</w:t>
      </w:r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</w:t>
      </w:r>
      <w:r w:rsidR="0004727F" w:rsidRPr="0004727F">
        <w:rPr>
          <w:rFonts w:asciiTheme="minorHAnsi" w:hAnsiTheme="minorHAnsi" w:cstheme="minorHAnsi"/>
          <w:sz w:val="20"/>
          <w:szCs w:val="20"/>
        </w:rPr>
        <w:lastRenderedPageBreak/>
        <w:t>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EEF159D" w14:textId="77777777" w:rsidR="0096301A" w:rsidRPr="0096301A" w:rsidRDefault="001D1091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</w:r>
      <w:r w:rsidR="0096301A" w:rsidRPr="0096301A">
        <w:rPr>
          <w:rFonts w:asciiTheme="minorHAnsi" w:hAnsiTheme="minorHAnsi" w:cstheme="minorHAnsi"/>
          <w:sz w:val="20"/>
          <w:szCs w:val="20"/>
        </w:rPr>
        <w:t>Poskytovatel je oprávněn požádat objednatele o změnu ceny v důsledku změny míry inflace vyjádřené přírůstkem průměrného ročního indexu spotřebitelských cen podle oficiálních údajů ČSÚ za uplynulý rok platnosti této smlouvy za těchto podmínek:</w:t>
      </w:r>
    </w:p>
    <w:p w14:paraId="051CE1CF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10.1.Poskytovatel je oprávněn požádat objednatele o úpravu ceny o maximálně celou výši inflace za předchozí rok platnosti této smlouvy.</w:t>
      </w:r>
    </w:p>
    <w:p w14:paraId="400F7766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10.2.Cena dle této smlouvy nemůže být v souladu s tímto odstavcem změněna po dobu prvních 3 let trvání této smlouvy. Míra inflace za dobu prvních 3 let se sčítá a poskytovatel je oprávněn požádat objednatele po uplynutí 3 let trvání této smlouvy o úpravu ceny o maximálně celou výši inflace za celou dosavadní dobu trvání této smlouvy.</w:t>
      </w:r>
    </w:p>
    <w:p w14:paraId="2C645C8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10.3. Úprava ceny může být provedena nejdříve v okamžiku, kdy budou vydány oficiální údaje ČSÚ o výši inflace za předchozí rok platnosti této smlouvy.</w:t>
      </w:r>
    </w:p>
    <w:p w14:paraId="213F2E31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10.4. Smluvní strany jsou povinny žádost poskytovatele o navýšení ceny v dobré víře projednat.</w:t>
      </w:r>
    </w:p>
    <w:p w14:paraId="0FDBE4A5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10.5.Objednatel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01DF556D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změny výše minimální mzdy na základě změny právní úpravy o výši minimální mzdy v uplynulém roce za těchto podmínek:</w:t>
      </w:r>
    </w:p>
    <w:p w14:paraId="6FDCF50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11.1.Cena dle této smlouvy nemůže být v souladu s tímto odstavcem změněna po dobu prvních 3 let trvání této smlouvy. Případné navýšení minimální mzdy za dobu prvních 3 let se sčítá a poskytovatel je oprávněn po uplynutí 3 let trvání této smlouvy požádat objednatele o souhlas s úpravou ceny v návaznosti na navýšení minimální mzdy.</w:t>
      </w:r>
    </w:p>
    <w:p w14:paraId="0AB059B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 xml:space="preserve">11.2.V žádosti o souhlas s úpravou ceny je poskytovatel povinen doložit objednateli, jakým způsobem a do jaké míry navýšení minimální mzdy navyšuje jeho náklady s poskytováním služby dle této smlouvy. </w:t>
      </w:r>
    </w:p>
    <w:p w14:paraId="2A6DD7E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11.3.Smluvní strany jsou povinny žádost poskytovatele o navýšení ceny v dobré víře projednat.</w:t>
      </w:r>
    </w:p>
    <w:p w14:paraId="5300BBB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11.4.Objednatel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5E2F476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56D3436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12.1.Cena dle této smlouvy nemůže být v souladu s tímto odstavcem změněna po dobu prvních 3 let trvání této smlouvy. Navýšení nákladových cen nebo kurzových nákladů za první 3 roky se sčítá a poskytovatel je oprávněn po uplynutí 3 let trvání této smlouvy požádat objednatele o souhlas s úpravou ceny v návaznosti na navýšení nákladových cen a kurzových nákladů.</w:t>
      </w:r>
    </w:p>
    <w:p w14:paraId="01CD084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12.2.V žádosti o souhlas s úpravou ceny je poskytovatel povinen doložit objednateli, jakým způsobem a do jaké míry navýšení nákladových cen a kurzových nákladů navyšuje jeho náklady s poskytováním služby dle této smlouvy. </w:t>
      </w:r>
    </w:p>
    <w:p w14:paraId="31C45BE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12.3.Smluvní strany jsou povinny žádost poskytovatele o navýšení ceny v dobré víře projednat.</w:t>
      </w:r>
    </w:p>
    <w:p w14:paraId="4D59D05E" w14:textId="5507406E" w:rsidR="001D1091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12.4.Objednatel není povinen navýšení ceny dle tohoto odstavce odsouhlasit, nebo se smluvní strany mohou dohodnout na nižším navýšení ceny, než které poskytovatel uvedl v žádosti. K uplatnění nové ceny může dojít až nejdříve okamžikem účinnosti dodatku k této smlouvě, kterým bude nová cena sjednána</w:t>
      </w:r>
      <w:r w:rsidR="001D1091">
        <w:rPr>
          <w:rFonts w:asciiTheme="minorHAnsi" w:hAnsiTheme="minorHAnsi" w:cstheme="minorHAnsi"/>
          <w:sz w:val="20"/>
          <w:szCs w:val="20"/>
        </w:rPr>
        <w:t>.</w:t>
      </w:r>
    </w:p>
    <w:bookmarkEnd w:id="4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lastRenderedPageBreak/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52616BC2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0DC2BB2" w14:textId="77777777" w:rsidR="0096301A" w:rsidRDefault="0096301A" w:rsidP="0096301A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5F2B3E7B" w:rsidR="009160A9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908DC3D" w14:textId="77777777" w:rsidR="00E15389" w:rsidRPr="004C4BC2" w:rsidRDefault="00E1538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03F5C4B0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A1A6596" w14:textId="77777777" w:rsidR="00E15389" w:rsidRPr="004C4BC2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08FB87F9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66402553"/>
          <w:placeholder>
            <w:docPart w:val="DefaultPlaceholder_-1854013440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673CE55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508A297B" w14:textId="77777777" w:rsidR="004C4BC2" w:rsidRDefault="004C4BC2" w:rsidP="0096301A">
      <w:pPr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2F08F951" w:rsidR="001D1091" w:rsidRDefault="005E2A4B" w:rsidP="005E2A4B">
      <w:pPr>
        <w:tabs>
          <w:tab w:val="left" w:pos="141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14:paraId="06515FE9" w14:textId="7AD92C0E" w:rsidR="005E2A4B" w:rsidRDefault="005E2A4B" w:rsidP="005E2A4B">
      <w:pPr>
        <w:tabs>
          <w:tab w:val="left" w:pos="1410"/>
        </w:tabs>
        <w:rPr>
          <w:rFonts w:asciiTheme="minorHAnsi" w:hAnsiTheme="minorHAnsi"/>
          <w:b/>
          <w:sz w:val="22"/>
          <w:szCs w:val="22"/>
        </w:rPr>
      </w:pPr>
    </w:p>
    <w:p w14:paraId="787C210D" w14:textId="4D0CD540" w:rsidR="005E2A4B" w:rsidRDefault="005E2A4B" w:rsidP="005E2A4B">
      <w:pPr>
        <w:tabs>
          <w:tab w:val="left" w:pos="1410"/>
        </w:tabs>
        <w:rPr>
          <w:rFonts w:asciiTheme="minorHAnsi" w:hAnsiTheme="minorHAnsi"/>
          <w:b/>
          <w:sz w:val="22"/>
          <w:szCs w:val="22"/>
        </w:rPr>
      </w:pPr>
    </w:p>
    <w:p w14:paraId="005DD6E3" w14:textId="2B0985C1" w:rsidR="005E2A4B" w:rsidRDefault="005E2A4B" w:rsidP="005E2A4B">
      <w:pPr>
        <w:tabs>
          <w:tab w:val="left" w:pos="1410"/>
        </w:tabs>
        <w:rPr>
          <w:rFonts w:asciiTheme="minorHAnsi" w:hAnsiTheme="minorHAnsi"/>
          <w:b/>
          <w:sz w:val="22"/>
          <w:szCs w:val="22"/>
        </w:rPr>
      </w:pPr>
    </w:p>
    <w:p w14:paraId="275CF4F0" w14:textId="342D696A" w:rsidR="005E2A4B" w:rsidRDefault="005E2A4B" w:rsidP="005E2A4B">
      <w:pPr>
        <w:tabs>
          <w:tab w:val="left" w:pos="1410"/>
        </w:tabs>
        <w:rPr>
          <w:rFonts w:asciiTheme="minorHAnsi" w:hAnsiTheme="minorHAnsi"/>
          <w:b/>
          <w:sz w:val="22"/>
          <w:szCs w:val="22"/>
        </w:rPr>
      </w:pPr>
    </w:p>
    <w:p w14:paraId="4D31D343" w14:textId="77777777" w:rsidR="005E2A4B" w:rsidRDefault="005E2A4B" w:rsidP="005E2A4B">
      <w:pPr>
        <w:tabs>
          <w:tab w:val="left" w:pos="1410"/>
        </w:tabs>
        <w:rPr>
          <w:rFonts w:asciiTheme="minorHAnsi" w:hAnsiTheme="minorHAnsi"/>
          <w:b/>
          <w:sz w:val="22"/>
          <w:szCs w:val="22"/>
        </w:rPr>
      </w:pPr>
    </w:p>
    <w:p w14:paraId="19D84F7E" w14:textId="7A713A41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  <w:r w:rsidR="00142D1F">
        <w:rPr>
          <w:rFonts w:asciiTheme="minorHAnsi" w:hAnsiTheme="minorHAnsi" w:cs="Arial"/>
          <w:b/>
          <w:sz w:val="20"/>
          <w:szCs w:val="20"/>
        </w:rPr>
        <w:t xml:space="preserve"> </w:t>
      </w:r>
      <w:r w:rsidR="00142D1F" w:rsidRPr="00142D1F">
        <w:rPr>
          <w:rFonts w:asciiTheme="minorHAnsi" w:hAnsiTheme="minorHAnsi" w:cs="Arial"/>
          <w:sz w:val="20"/>
          <w:szCs w:val="20"/>
        </w:rPr>
        <w:t>(přístroj/zařízení</w:t>
      </w:r>
      <w:r w:rsidR="00142D1F">
        <w:rPr>
          <w:rFonts w:asciiTheme="minorHAnsi" w:hAnsiTheme="minorHAnsi" w:cs="Arial"/>
          <w:sz w:val="20"/>
          <w:szCs w:val="20"/>
        </w:rPr>
        <w:t xml:space="preserve">, typ, výrobce, </w:t>
      </w:r>
      <w:proofErr w:type="gramStart"/>
      <w:r w:rsidR="00142D1F">
        <w:rPr>
          <w:rFonts w:asciiTheme="minorHAnsi" w:hAnsiTheme="minorHAnsi" w:cs="Arial"/>
          <w:sz w:val="20"/>
          <w:szCs w:val="20"/>
        </w:rPr>
        <w:t>produkt.číslo</w:t>
      </w:r>
      <w:proofErr w:type="gramEnd"/>
      <w:r w:rsidR="00142D1F">
        <w:rPr>
          <w:rFonts w:asciiTheme="minorHAnsi" w:hAnsiTheme="minorHAnsi" w:cs="Arial"/>
          <w:sz w:val="20"/>
          <w:szCs w:val="20"/>
        </w:rPr>
        <w:t>, popis…</w:t>
      </w:r>
      <w:r w:rsidR="00142D1F" w:rsidRPr="00142D1F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6"/>
        <w:placeholder>
          <w:docPart w:val="DefaultPlaceholder_22675703"/>
        </w:placeholder>
      </w:sdtPr>
      <w:sdtEndPr/>
      <w:sdtContent>
        <w:bookmarkStart w:id="5" w:name="_GoBack" w:displacedByCustomXml="prev"/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6D9CC047" w14:textId="77777777" w:rsidR="0096301A" w:rsidRDefault="005E2A4B" w:rsidP="0096301A">
          <w:pPr>
            <w:jc w:val="both"/>
          </w:pPr>
        </w:p>
        <w:bookmarkEnd w:id="5" w:displacedByCustomXml="next"/>
      </w:sdtContent>
    </w:sdt>
    <w:p w14:paraId="79F7170B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5AD60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0FB72FD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267E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3ABE85E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DC7166" w14:textId="67C96170" w:rsidR="00945C6D" w:rsidRPr="0096301A" w:rsidRDefault="00945C6D" w:rsidP="0096301A">
      <w:pPr>
        <w:jc w:val="center"/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5E2A4B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6866AA70"/>
    <w:lvl w:ilvl="0" w:tplc="1E0AAA6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5+A/19R9iMoAy7sUNZAb//UNHOdPfe2TFUY9Z0wuUiPGEsnd6IgyB7UXQktSlPxpA4D9Qn07kNGnwAlSY5UIg==" w:salt="+Vj3bK/QQ6E7jOWbp/b6Hw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603FB"/>
    <w:rsid w:val="00065E37"/>
    <w:rsid w:val="00077F4F"/>
    <w:rsid w:val="000824E4"/>
    <w:rsid w:val="0008276B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42D1F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752C2"/>
    <w:rsid w:val="00287BFD"/>
    <w:rsid w:val="0029507F"/>
    <w:rsid w:val="002B0E6A"/>
    <w:rsid w:val="002B66FC"/>
    <w:rsid w:val="002C746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3FFE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4E5D55"/>
    <w:rsid w:val="004F3EA8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E2A4B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B0B31"/>
    <w:rsid w:val="007B3047"/>
    <w:rsid w:val="007B6D10"/>
    <w:rsid w:val="007C355C"/>
    <w:rsid w:val="007D3C08"/>
    <w:rsid w:val="007D6388"/>
    <w:rsid w:val="007E158C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6301A"/>
    <w:rsid w:val="00976DF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1783C"/>
    <w:rsid w:val="00B44680"/>
    <w:rsid w:val="00B5056D"/>
    <w:rsid w:val="00B64B2D"/>
    <w:rsid w:val="00B75E38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E579D"/>
    <w:rsid w:val="00BF721A"/>
    <w:rsid w:val="00C15EA4"/>
    <w:rsid w:val="00C24521"/>
    <w:rsid w:val="00C277A8"/>
    <w:rsid w:val="00C511C2"/>
    <w:rsid w:val="00C56B1F"/>
    <w:rsid w:val="00C60517"/>
    <w:rsid w:val="00C62985"/>
    <w:rsid w:val="00C62D70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6323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AC884-44A1-46B5-B8EC-833825EF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4231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32</cp:revision>
  <cp:lastPrinted>2022-11-14T07:36:00Z</cp:lastPrinted>
  <dcterms:created xsi:type="dcterms:W3CDTF">2022-04-21T06:55:00Z</dcterms:created>
  <dcterms:modified xsi:type="dcterms:W3CDTF">2023-06-01T07:25:00Z</dcterms:modified>
</cp:coreProperties>
</file>