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81EFD6E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0E3EC6" w:rsidRPr="000E3EC6">
        <w:rPr>
          <w:rFonts w:asciiTheme="minorHAnsi" w:hAnsiTheme="minorHAnsi" w:cstheme="minorHAnsi"/>
          <w:b/>
          <w:bCs/>
          <w:iCs/>
          <w:sz w:val="20"/>
          <w:szCs w:val="20"/>
        </w:rPr>
        <w:t>Nádoba pro skladování biologického materiálu v tekutém dusíku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1"/>
      <w:bookmarkEnd w:id="0"/>
      <w:r w:rsidR="00D478B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D478B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897B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0E3E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94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5C69DEC0" w14:textId="7DE0D038" w:rsidR="009160A9" w:rsidRPr="004C4BC2" w:rsidRDefault="008351D4" w:rsidP="007D5E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…………………………………………………………………………………………………………..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178CA3F7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>Místem plnění</w:t>
      </w:r>
      <w:r w:rsidR="008555E8">
        <w:rPr>
          <w:rFonts w:asciiTheme="minorHAnsi" w:hAnsiTheme="minorHAnsi" w:cstheme="minorHAnsi"/>
          <w:sz w:val="20"/>
        </w:rPr>
        <w:t xml:space="preserve"> je</w:t>
      </w:r>
      <w:r w:rsidR="00AC6E2A" w:rsidRPr="004C4BC2">
        <w:rPr>
          <w:rFonts w:asciiTheme="minorHAnsi" w:hAnsiTheme="minorHAnsi" w:cstheme="minorHAnsi"/>
          <w:sz w:val="20"/>
        </w:rPr>
        <w:t xml:space="preserve"> </w:t>
      </w:r>
      <w:r w:rsidR="000E3EC6">
        <w:rPr>
          <w:rFonts w:asciiTheme="minorHAnsi" w:hAnsiTheme="minorHAnsi" w:cstheme="minorHAnsi"/>
          <w:b/>
          <w:sz w:val="20"/>
        </w:rPr>
        <w:t>Oddělení klinické biochemie</w:t>
      </w:r>
      <w:r w:rsidR="008022B5" w:rsidRPr="008022B5">
        <w:rPr>
          <w:rFonts w:asciiTheme="minorHAnsi" w:hAnsiTheme="minorHAnsi" w:cstheme="minorHAnsi"/>
          <w:b/>
          <w:sz w:val="20"/>
        </w:rPr>
        <w:t xml:space="preserve"> </w:t>
      </w:r>
      <w:r w:rsidR="00B85A10" w:rsidRPr="008555E8">
        <w:rPr>
          <w:rFonts w:asciiTheme="minorHAnsi" w:hAnsiTheme="minorHAnsi" w:cstheme="minorHAnsi"/>
          <w:b/>
          <w:sz w:val="20"/>
        </w:rPr>
        <w:t>Fakultní</w:t>
      </w:r>
      <w:r w:rsidR="00216C71" w:rsidRPr="008555E8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8555E8">
        <w:rPr>
          <w:rFonts w:asciiTheme="minorHAnsi" w:hAnsiTheme="minorHAnsi" w:cstheme="minorHAnsi"/>
          <w:b/>
          <w:sz w:val="20"/>
        </w:rPr>
        <w:t xml:space="preserve"> </w:t>
      </w:r>
      <w:r w:rsidR="00216C71" w:rsidRPr="008555E8">
        <w:rPr>
          <w:rFonts w:asciiTheme="minorHAnsi" w:hAnsiTheme="minorHAnsi" w:cstheme="minorHAnsi"/>
          <w:b/>
          <w:sz w:val="20"/>
        </w:rPr>
        <w:t>Olomouc</w:t>
      </w:r>
      <w:r w:rsidRPr="008555E8">
        <w:rPr>
          <w:rFonts w:asciiTheme="minorHAnsi" w:hAnsiTheme="minorHAnsi" w:cstheme="minorHAnsi"/>
          <w:b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1D784E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 xml:space="preserve">do 5 </w:t>
      </w:r>
      <w:r w:rsidR="00253D87" w:rsidRPr="001D784E">
        <w:rPr>
          <w:rFonts w:asciiTheme="minorHAnsi" w:hAnsiTheme="minorHAnsi" w:cstheme="minorHAnsi"/>
          <w:b/>
          <w:sz w:val="20"/>
        </w:rPr>
        <w:t xml:space="preserve">dnů před uplynutím platnosti předchozí </w:t>
      </w:r>
      <w:r w:rsidR="00A173A1" w:rsidRPr="001D784E">
        <w:rPr>
          <w:rFonts w:asciiTheme="minorHAnsi" w:hAnsiTheme="minorHAnsi" w:cstheme="minorHAnsi"/>
          <w:b/>
          <w:sz w:val="20"/>
        </w:rPr>
        <w:t>prohlídky</w:t>
      </w:r>
      <w:r w:rsidR="00253D87" w:rsidRPr="001D784E">
        <w:rPr>
          <w:rFonts w:asciiTheme="minorHAnsi" w:hAnsiTheme="minorHAnsi" w:cstheme="minorHAnsi"/>
          <w:b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6FCDFB42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D478BE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</w:t>
      </w:r>
      <w:r w:rsidR="00D478BE">
        <w:rPr>
          <w:rFonts w:asciiTheme="minorHAnsi" w:hAnsiTheme="minorHAnsi" w:cstheme="minorHAnsi"/>
          <w:b/>
          <w:sz w:val="20"/>
          <w:szCs w:val="20"/>
        </w:rPr>
        <w:t>0</w:t>
      </w:r>
      <w:r w:rsidR="00897B66">
        <w:rPr>
          <w:rFonts w:asciiTheme="minorHAnsi" w:hAnsiTheme="minorHAnsi" w:cstheme="minorHAnsi"/>
          <w:b/>
          <w:sz w:val="20"/>
          <w:szCs w:val="20"/>
        </w:rPr>
        <w:t>2</w:t>
      </w:r>
      <w:r w:rsidR="000E3EC6">
        <w:rPr>
          <w:rFonts w:asciiTheme="minorHAnsi" w:hAnsiTheme="minorHAnsi" w:cstheme="minorHAnsi"/>
          <w:b/>
          <w:sz w:val="20"/>
          <w:szCs w:val="20"/>
        </w:rPr>
        <w:t>94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bookmarkStart w:id="5" w:name="_Hlk155352442"/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  <w:bookmarkEnd w:id="5"/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10.2.Cena dle této smlouvy nemůže být v souladu s tímto odstavcem změněna po dobu prvních 3 let trvání této smlouvy. Míra inflace za dobu prvních 3 let se sčítá a poskytovatel je oprávněn požádat objednatele po uplynutí 3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11.1.Cena dle této smlouvy nemůže být v souladu s tímto odstavcem změněna po dobu prvních 3 let trvání této smlouvy. Případné navýšení minimální mzdy za dobu prvních 3 let se sčítá a poskytovatel je oprávněn po uplynutí 3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12.1.Cena dle této smlouvy nemůže být v souladu s tímto odstavcem změněna po dobu prvních 3 let trvání této smlouvy. Navýšení nákladových cen nebo kurzových nákladů za první 3 roky se sčítá a poskytovatel je oprávněn po uplynutí 3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7A5DDC7E" w14:textId="77777777" w:rsidR="007D5E2D" w:rsidRDefault="007D5E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0D40648B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34A0FD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1F3120D5" w14:textId="3AC54154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C6804F7" w14:textId="77777777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7889EE16" w14:textId="77777777" w:rsidR="00531D7F" w:rsidRPr="004C4BC2" w:rsidRDefault="00531D7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08A297B" w14:textId="77777777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49AEE71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E48EDC" w14:textId="77777777" w:rsidR="007A2BBF" w:rsidRDefault="007A2BBF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1AD96114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>, typ, výrobce, produkt.číslo, popis</w:t>
      </w:r>
      <w:r w:rsidR="00594346">
        <w:rPr>
          <w:rFonts w:asciiTheme="minorHAnsi" w:hAnsiTheme="minorHAnsi" w:cs="Arial"/>
          <w:sz w:val="20"/>
          <w:szCs w:val="20"/>
        </w:rPr>
        <w:t>, atpod</w:t>
      </w:r>
      <w:r w:rsidR="00142D1F">
        <w:rPr>
          <w:rFonts w:asciiTheme="minorHAnsi" w:hAnsiTheme="minorHAnsi" w:cs="Arial"/>
          <w:sz w:val="20"/>
          <w:szCs w:val="20"/>
        </w:rPr>
        <w:t>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1F1A95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D933C36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79E492" w14:textId="23427FBF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558509" w14:textId="77777777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  <w:bookmarkStart w:id="6" w:name="_GoBack"/>
          <w:bookmarkEnd w:id="6"/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1F1A95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lKThg/5kZsW9wzoPyb839mimVZzlSxI623f3YLtEDrQsvRBKwY7Ctydm1CQXeInC2EYXWsnabq475E092dbQ==" w:salt="Awg5bfAA+Ctg8qRY2VvIAA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727F"/>
    <w:rsid w:val="00054785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3EC6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84E"/>
    <w:rsid w:val="001D7CF4"/>
    <w:rsid w:val="001E16EB"/>
    <w:rsid w:val="001F1115"/>
    <w:rsid w:val="001F1A9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09FE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D3469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1498"/>
    <w:rsid w:val="00463F5C"/>
    <w:rsid w:val="00497F4A"/>
    <w:rsid w:val="004B0B8D"/>
    <w:rsid w:val="004C4BC2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346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50327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A2BBF"/>
    <w:rsid w:val="007B0B31"/>
    <w:rsid w:val="007B3047"/>
    <w:rsid w:val="007B6D10"/>
    <w:rsid w:val="007C355C"/>
    <w:rsid w:val="007D3C08"/>
    <w:rsid w:val="007D5E2D"/>
    <w:rsid w:val="007D6388"/>
    <w:rsid w:val="007E158C"/>
    <w:rsid w:val="007E70F3"/>
    <w:rsid w:val="00800D8B"/>
    <w:rsid w:val="008022B5"/>
    <w:rsid w:val="00826EC1"/>
    <w:rsid w:val="008351D4"/>
    <w:rsid w:val="00851289"/>
    <w:rsid w:val="008555E8"/>
    <w:rsid w:val="008559C4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97B66"/>
    <w:rsid w:val="008A04F6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0089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5940"/>
    <w:rsid w:val="009D31B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5C6D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1848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2A39"/>
    <w:rsid w:val="00BB7CFC"/>
    <w:rsid w:val="00BD05FE"/>
    <w:rsid w:val="00BD128A"/>
    <w:rsid w:val="00BD6336"/>
    <w:rsid w:val="00BE1092"/>
    <w:rsid w:val="00BE579D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478BE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D40E1"/>
    <w:rsid w:val="00DD4C55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8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5648-6922-4644-B665-6304ECEC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4235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56</cp:revision>
  <cp:lastPrinted>2023-12-05T08:36:00Z</cp:lastPrinted>
  <dcterms:created xsi:type="dcterms:W3CDTF">2022-04-21T06:55:00Z</dcterms:created>
  <dcterms:modified xsi:type="dcterms:W3CDTF">2024-04-08T11:52:00Z</dcterms:modified>
</cp:coreProperties>
</file>