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D458" w14:textId="77777777" w:rsidR="003E7D1B" w:rsidRPr="006442A6" w:rsidRDefault="003E7D1B" w:rsidP="006442A6">
      <w:pPr>
        <w:rPr>
          <w:rFonts w:asciiTheme="minorHAnsi" w:hAnsiTheme="minorHAnsi" w:cstheme="minorHAnsi"/>
          <w:noProof/>
          <w:sz w:val="22"/>
          <w:szCs w:val="22"/>
        </w:rPr>
      </w:pPr>
    </w:p>
    <w:p w14:paraId="667B1C91" w14:textId="77777777" w:rsidR="00273985" w:rsidRPr="006442A6" w:rsidRDefault="00273985" w:rsidP="006442A6">
      <w:pPr>
        <w:pStyle w:val="Normalneodsazen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Níže uvedeného dne, měsíce a roku uzavřeli</w:t>
      </w:r>
    </w:p>
    <w:p w14:paraId="1C03D665" w14:textId="77777777" w:rsidR="00273985" w:rsidRPr="006442A6" w:rsidRDefault="00273985" w:rsidP="006442A6">
      <w:pPr>
        <w:rPr>
          <w:rFonts w:asciiTheme="minorHAnsi" w:hAnsiTheme="minorHAnsi" w:cstheme="minorHAnsi"/>
          <w:b/>
          <w:sz w:val="22"/>
          <w:szCs w:val="22"/>
        </w:rPr>
      </w:pPr>
    </w:p>
    <w:p w14:paraId="5A44B3DC" w14:textId="77777777" w:rsidR="00273985" w:rsidRPr="006442A6" w:rsidRDefault="00273985" w:rsidP="006442A6">
      <w:pPr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Fakultní nemocnice Olomouc</w:t>
      </w:r>
    </w:p>
    <w:p w14:paraId="18B4F097" w14:textId="77777777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025177">
        <w:rPr>
          <w:rFonts w:asciiTheme="minorHAnsi" w:hAnsiTheme="minorHAnsi" w:cstheme="minorHAns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14:paraId="707E9962" w14:textId="0C8ED188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0E5CB1">
        <w:rPr>
          <w:rFonts w:asciiTheme="minorHAnsi" w:hAnsiTheme="minorHAnsi" w:cstheme="minorHAnsi"/>
          <w:sz w:val="22"/>
          <w:szCs w:val="22"/>
        </w:rPr>
        <w:t>Zdravotníků 248/7</w:t>
      </w:r>
      <w:r w:rsidRPr="006442A6">
        <w:rPr>
          <w:rFonts w:asciiTheme="minorHAnsi" w:hAnsiTheme="minorHAnsi" w:cstheme="minorHAnsi"/>
          <w:sz w:val="22"/>
          <w:szCs w:val="22"/>
        </w:rPr>
        <w:t>, 779 00 Olomouc</w:t>
      </w:r>
    </w:p>
    <w:p w14:paraId="43CF3E36" w14:textId="77777777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IČ: 00098892</w:t>
      </w:r>
    </w:p>
    <w:p w14:paraId="00926FF8" w14:textId="77777777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DIČ: CZ00098892</w:t>
      </w:r>
    </w:p>
    <w:p w14:paraId="0CDE221D" w14:textId="52680E15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6F0059">
        <w:rPr>
          <w:rFonts w:asciiTheme="minorHAnsi" w:hAnsiTheme="minorHAnsi" w:cstheme="minorHAnsi"/>
          <w:sz w:val="22"/>
          <w:szCs w:val="22"/>
        </w:rPr>
        <w:t>prof</w:t>
      </w:r>
      <w:r w:rsidRPr="006442A6">
        <w:rPr>
          <w:rFonts w:asciiTheme="minorHAnsi" w:hAnsiTheme="minorHAnsi" w:cstheme="minorHAnsi"/>
          <w:sz w:val="22"/>
          <w:szCs w:val="22"/>
        </w:rPr>
        <w:t>. MUDr. Romanem Havlíkem, Ph.D., ředitelem</w:t>
      </w:r>
    </w:p>
    <w:p w14:paraId="40CF5BAC" w14:textId="77777777" w:rsidR="00273985" w:rsidRPr="006442A6" w:rsidRDefault="00273985" w:rsidP="006442A6">
      <w:pPr>
        <w:rPr>
          <w:rFonts w:asciiTheme="minorHAnsi" w:hAnsiTheme="minorHAnsi" w:cstheme="minorHAnsi"/>
          <w:sz w:val="22"/>
          <w:szCs w:val="22"/>
        </w:rPr>
      </w:pPr>
      <w:r w:rsidRPr="006442A6">
        <w:rPr>
          <w:rFonts w:asciiTheme="minorHAnsi" w:hAnsiTheme="minorHAnsi" w:cstheme="minorHAnsi"/>
          <w:sz w:val="22"/>
          <w:szCs w:val="22"/>
        </w:rPr>
        <w:t>bankovní spojení: 36334811/0710</w:t>
      </w:r>
    </w:p>
    <w:p w14:paraId="73CB0748" w14:textId="77777777" w:rsidR="0033587F" w:rsidRDefault="0033587F" w:rsidP="006442A6">
      <w:pPr>
        <w:rPr>
          <w:rFonts w:asciiTheme="minorHAnsi" w:hAnsiTheme="minorHAnsi" w:cstheme="minorHAnsi"/>
          <w:bCs/>
          <w:sz w:val="22"/>
          <w:szCs w:val="22"/>
        </w:rPr>
      </w:pPr>
    </w:p>
    <w:p w14:paraId="6DFCB01C" w14:textId="246C8F88" w:rsidR="00273985" w:rsidRPr="006442A6" w:rsidRDefault="00273985" w:rsidP="006442A6">
      <w:pPr>
        <w:rPr>
          <w:rFonts w:asciiTheme="minorHAnsi" w:hAnsiTheme="minorHAnsi" w:cstheme="minorHAnsi"/>
          <w:i/>
          <w:sz w:val="22"/>
          <w:szCs w:val="22"/>
        </w:rPr>
      </w:pPr>
      <w:r w:rsidRPr="006442A6">
        <w:rPr>
          <w:rFonts w:asciiTheme="minorHAnsi" w:hAnsiTheme="minorHAnsi" w:cstheme="minorHAnsi"/>
          <w:bCs/>
          <w:sz w:val="22"/>
          <w:szCs w:val="22"/>
        </w:rPr>
        <w:t xml:space="preserve">na straně jedné </w:t>
      </w:r>
      <w:r w:rsidRPr="006442A6">
        <w:rPr>
          <w:rFonts w:asciiTheme="minorHAnsi" w:hAnsiTheme="minorHAnsi" w:cstheme="minorHAnsi"/>
          <w:sz w:val="22"/>
          <w:szCs w:val="22"/>
        </w:rPr>
        <w:t>jako</w:t>
      </w:r>
      <w:r w:rsidRPr="006442A6">
        <w:rPr>
          <w:rFonts w:asciiTheme="minorHAnsi" w:hAnsiTheme="minorHAnsi" w:cstheme="minorHAnsi"/>
          <w:i/>
          <w:sz w:val="22"/>
          <w:szCs w:val="22"/>
        </w:rPr>
        <w:t xml:space="preserve"> „objednatel nebo FNOL“</w:t>
      </w:r>
    </w:p>
    <w:p w14:paraId="11FD036F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279641C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76025525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sdt>
      <w:sdtPr>
        <w:rPr>
          <w:rStyle w:val="preformatted"/>
          <w:rFonts w:asciiTheme="minorHAnsi" w:hAnsiTheme="minorHAnsi" w:cstheme="minorHAnsi"/>
          <w:b/>
          <w:color w:val="000000"/>
          <w:sz w:val="22"/>
          <w:szCs w:val="22"/>
        </w:rPr>
        <w:id w:val="-1348319738"/>
        <w:placeholder>
          <w:docPart w:val="DefaultPlaceholder_1081868574"/>
        </w:placeholder>
        <w:showingPlcHdr/>
        <w:text/>
      </w:sdtPr>
      <w:sdtEndPr>
        <w:rPr>
          <w:rStyle w:val="preformatted"/>
        </w:rPr>
      </w:sdtEndPr>
      <w:sdtContent>
        <w:p w14:paraId="52895783" w14:textId="0B58F3AB" w:rsidR="00273985" w:rsidRPr="006442A6" w:rsidRDefault="000647D0" w:rsidP="006442A6">
          <w:pPr>
            <w:keepNext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157464">
            <w:rPr>
              <w:rStyle w:val="Zstupntext"/>
            </w:rPr>
            <w:t>Klikněte sem a zadejte text.</w:t>
          </w:r>
        </w:p>
      </w:sdtContent>
    </w:sdt>
    <w:p w14:paraId="79EF2C28" w14:textId="33C165D3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531717386"/>
          <w:placeholder>
            <w:docPart w:val="DefaultPlaceholder_1081868574"/>
          </w:placeholder>
          <w:showingPlcHdr/>
          <w:text/>
        </w:sdtPr>
        <w:sdtEndPr/>
        <w:sdtContent>
          <w:r w:rsidR="000647D0" w:rsidRPr="00157464">
            <w:rPr>
              <w:rStyle w:val="Zstupntext"/>
            </w:rPr>
            <w:t>Klikněte sem a zadejte text.</w:t>
          </w:r>
        </w:sdtContent>
      </w:sdt>
    </w:p>
    <w:p w14:paraId="63F25388" w14:textId="58FC5E65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sdt>
        <w:sdtPr>
          <w:rPr>
            <w:rStyle w:val="nowrap"/>
            <w:rFonts w:asciiTheme="minorHAnsi" w:hAnsiTheme="minorHAnsi" w:cstheme="minorHAnsi"/>
            <w:color w:val="000000"/>
            <w:sz w:val="22"/>
            <w:szCs w:val="22"/>
          </w:rPr>
          <w:id w:val="-907762897"/>
          <w:placeholder>
            <w:docPart w:val="DefaultPlaceholder_1081868574"/>
          </w:placeholder>
          <w:showingPlcHdr/>
          <w:text/>
        </w:sdtPr>
        <w:sdtEndPr>
          <w:rPr>
            <w:rStyle w:val="nowrap"/>
          </w:rPr>
        </w:sdtEndPr>
        <w:sdtContent>
          <w:r w:rsidR="000647D0" w:rsidRPr="00157464">
            <w:rPr>
              <w:rStyle w:val="Zstupntext"/>
            </w:rPr>
            <w:t>Klikněte sem a zadejte text.</w:t>
          </w:r>
        </w:sdtContent>
      </w:sdt>
    </w:p>
    <w:p w14:paraId="627B768D" w14:textId="6CD811BB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271467361"/>
          <w:placeholder>
            <w:docPart w:val="DefaultPlaceholder_1081868574"/>
          </w:placeholder>
          <w:showingPlcHdr/>
          <w:text/>
        </w:sdtPr>
        <w:sdtEndPr/>
        <w:sdtContent>
          <w:r w:rsidR="000647D0" w:rsidRPr="00157464">
            <w:rPr>
              <w:rStyle w:val="Zstupntext"/>
            </w:rPr>
            <w:t>Klikněte sem a zadejte text.</w:t>
          </w:r>
        </w:sdtContent>
      </w:sdt>
    </w:p>
    <w:p w14:paraId="357FD983" w14:textId="383AE108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zastoupená: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90287471"/>
          <w:placeholder>
            <w:docPart w:val="DefaultPlaceholder_1081868574"/>
          </w:placeholder>
          <w:showingPlcHdr/>
          <w:text/>
        </w:sdtPr>
        <w:sdtEndPr/>
        <w:sdtContent>
          <w:r w:rsidR="000647D0" w:rsidRPr="00157464">
            <w:rPr>
              <w:rStyle w:val="Zstupntext"/>
            </w:rPr>
            <w:t>Klikněte sem a zadejte text.</w:t>
          </w:r>
        </w:sdtContent>
      </w:sdt>
    </w:p>
    <w:p w14:paraId="04C84BB6" w14:textId="037C322C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zapsaná v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98016513"/>
          <w:placeholder>
            <w:docPart w:val="DefaultPlaceholder_1081868574"/>
          </w:placeholder>
          <w:showingPlcHdr/>
          <w:text/>
        </w:sdtPr>
        <w:sdtEndPr/>
        <w:sdtContent>
          <w:r w:rsidR="000647D0" w:rsidRPr="00157464">
            <w:rPr>
              <w:rStyle w:val="Zstupntext"/>
            </w:rPr>
            <w:t>Klikněte sem a zadejte text.</w:t>
          </w:r>
        </w:sdtContent>
      </w:sdt>
    </w:p>
    <w:p w14:paraId="130D45C9" w14:textId="0B5F4523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bankovní spojení:</w:t>
      </w:r>
      <w:r w:rsidR="00AE0EC8"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045245010"/>
          <w:placeholder>
            <w:docPart w:val="DefaultPlaceholder_1081868574"/>
          </w:placeholder>
          <w:showingPlcHdr/>
          <w:text/>
        </w:sdtPr>
        <w:sdtEndPr/>
        <w:sdtContent>
          <w:r w:rsidR="000647D0" w:rsidRPr="00157464">
            <w:rPr>
              <w:rStyle w:val="Zstupntext"/>
            </w:rPr>
            <w:t>Klikněte sem a zadejte text.</w:t>
          </w:r>
        </w:sdtContent>
      </w:sdt>
    </w:p>
    <w:p w14:paraId="7E7A4857" w14:textId="77777777" w:rsidR="0033587F" w:rsidRDefault="0033587F" w:rsidP="006442A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F3ADA20" w14:textId="4EE33BCF" w:rsidR="00273985" w:rsidRPr="006442A6" w:rsidRDefault="00273985" w:rsidP="006442A6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straně druhé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>jako</w:t>
      </w:r>
      <w:r w:rsidRPr="006442A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„poskytovatel“</w:t>
      </w:r>
    </w:p>
    <w:p w14:paraId="0FCF00FA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3653A55" w14:textId="77777777" w:rsidR="00273985" w:rsidRPr="006442A6" w:rsidRDefault="00273985" w:rsidP="006442A6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14:paraId="2D7B9B9B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E07C530" w14:textId="77777777" w:rsidR="0033587F" w:rsidRDefault="0033587F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A0D6325" w14:textId="34363122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tuto</w:t>
      </w:r>
    </w:p>
    <w:p w14:paraId="6EA17A79" w14:textId="77777777" w:rsidR="00343BAE" w:rsidRPr="006442A6" w:rsidRDefault="00343BAE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3E473DC" w14:textId="77777777" w:rsidR="00342A16" w:rsidRDefault="00342A16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E3D9B29" w14:textId="77777777" w:rsidR="006442A6" w:rsidRDefault="006442A6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C763E60" w14:textId="77777777" w:rsidR="006442A6" w:rsidRPr="006442A6" w:rsidRDefault="006442A6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F43B17B" w14:textId="77777777" w:rsidR="00342A16" w:rsidRPr="006442A6" w:rsidRDefault="00342A16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159FDDA" w14:textId="77777777" w:rsidR="0033587F" w:rsidRDefault="0033587F" w:rsidP="006442A6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p w14:paraId="52FC95E5" w14:textId="64D470E2" w:rsidR="00273985" w:rsidRPr="006442A6" w:rsidRDefault="00273985" w:rsidP="006442A6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6442A6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SMLOUVU O </w:t>
      </w:r>
      <w:r w:rsidR="007D139A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ZAJIŠTĚNÍ SLUŽEB</w:t>
      </w:r>
      <w:r w:rsidRPr="006442A6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 </w:t>
      </w:r>
    </w:p>
    <w:p w14:paraId="3F0F66B5" w14:textId="44FB7F9E" w:rsidR="00273985" w:rsidRPr="006442A6" w:rsidRDefault="00273985" w:rsidP="006442A6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CE3F28A" w14:textId="77777777" w:rsidR="00273985" w:rsidRPr="006442A6" w:rsidRDefault="00273985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DC683B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5977FF1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141898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00431A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B1B2C03" w14:textId="77777777" w:rsidR="00342A16" w:rsidRPr="006442A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C745AAF" w14:textId="77777777" w:rsidR="00342A16" w:rsidRDefault="00342A1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C7E57C" w14:textId="77777777" w:rsidR="006442A6" w:rsidRDefault="006442A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BB8DE6" w14:textId="01C6A548" w:rsidR="006442A6" w:rsidRDefault="006442A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BF5947" w14:textId="77777777" w:rsidR="00D02874" w:rsidRDefault="00D02874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F3FB82D" w14:textId="77777777" w:rsidR="006442A6" w:rsidRDefault="006442A6" w:rsidP="006442A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F79173F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7D9505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I.</w:t>
      </w:r>
    </w:p>
    <w:p w14:paraId="03CA9F16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01EEEB05" w14:textId="7B995208" w:rsidR="00273985" w:rsidRPr="006442A6" w:rsidRDefault="00273985" w:rsidP="00530637">
      <w:pPr>
        <w:pStyle w:val="Odstavec"/>
        <w:numPr>
          <w:ilvl w:val="0"/>
          <w:numId w:val="38"/>
        </w:numPr>
        <w:spacing w:before="0" w:after="200"/>
        <w:ind w:left="357" w:hanging="357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Smluvní strany si navzájem prohlašují, že jsou oprávněny tuto smlouvu uzavřít a řádně plnit závazky v ní obsažené, a že splňují veškeré podmínky a požadavky stanovené zákonem a touto smlouvou.</w:t>
      </w:r>
    </w:p>
    <w:p w14:paraId="45BAD643" w14:textId="6383A3CE" w:rsidR="00273985" w:rsidRPr="006442A6" w:rsidRDefault="00273985" w:rsidP="00530637">
      <w:pPr>
        <w:pStyle w:val="Odstavec"/>
        <w:numPr>
          <w:ilvl w:val="0"/>
          <w:numId w:val="38"/>
        </w:numPr>
        <w:spacing w:before="0" w:after="200"/>
        <w:ind w:left="357" w:hanging="357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 xml:space="preserve">Tato smlouva je uzavírána na základě výsledků veřejné zakázky malého rozsahu s názvem </w:t>
      </w:r>
      <w:r w:rsidRPr="006442A6">
        <w:rPr>
          <w:rFonts w:asciiTheme="minorHAnsi" w:hAnsiTheme="minorHAnsi" w:cstheme="minorHAnsi"/>
          <w:b/>
          <w:sz w:val="22"/>
        </w:rPr>
        <w:t>„</w:t>
      </w:r>
      <w:r w:rsidR="007D139A">
        <w:rPr>
          <w:rFonts w:asciiTheme="minorHAnsi" w:hAnsiTheme="minorHAnsi" w:cstheme="minorHAnsi"/>
          <w:b/>
          <w:sz w:val="22"/>
        </w:rPr>
        <w:t>Technické zajištění hudebního festivalu pro zaměstnance FN Olomouc</w:t>
      </w:r>
      <w:r w:rsidRPr="006442A6">
        <w:rPr>
          <w:rFonts w:asciiTheme="minorHAnsi" w:hAnsiTheme="minorHAnsi" w:cstheme="minorHAnsi"/>
          <w:b/>
          <w:sz w:val="22"/>
        </w:rPr>
        <w:t>“</w:t>
      </w:r>
      <w:r w:rsidRPr="006442A6">
        <w:rPr>
          <w:rFonts w:asciiTheme="minorHAnsi" w:hAnsiTheme="minorHAnsi" w:cstheme="minorHAnsi"/>
          <w:sz w:val="22"/>
        </w:rPr>
        <w:t xml:space="preserve">, evidenční číslo </w:t>
      </w:r>
      <w:r w:rsidR="00267F88" w:rsidRPr="00025177">
        <w:rPr>
          <w:rFonts w:asciiTheme="minorHAnsi" w:hAnsiTheme="minorHAnsi" w:cstheme="minorHAnsi"/>
          <w:b/>
          <w:sz w:val="22"/>
        </w:rPr>
        <w:t>VZ-202</w:t>
      </w:r>
      <w:r w:rsidR="007D139A">
        <w:rPr>
          <w:rFonts w:asciiTheme="minorHAnsi" w:hAnsiTheme="minorHAnsi" w:cstheme="minorHAnsi"/>
          <w:b/>
          <w:sz w:val="22"/>
        </w:rPr>
        <w:t>5</w:t>
      </w:r>
      <w:r w:rsidR="00267F88" w:rsidRPr="00025177">
        <w:rPr>
          <w:rFonts w:asciiTheme="minorHAnsi" w:hAnsiTheme="minorHAnsi" w:cstheme="minorHAnsi"/>
          <w:b/>
          <w:sz w:val="22"/>
        </w:rPr>
        <w:t>-</w:t>
      </w:r>
      <w:r w:rsidR="001C49D2">
        <w:rPr>
          <w:rFonts w:asciiTheme="minorHAnsi" w:hAnsiTheme="minorHAnsi" w:cstheme="minorHAnsi"/>
          <w:b/>
          <w:sz w:val="22"/>
        </w:rPr>
        <w:t>000615</w:t>
      </w:r>
      <w:r w:rsidR="003203BF" w:rsidRPr="00025177">
        <w:rPr>
          <w:rFonts w:asciiTheme="minorHAnsi" w:hAnsiTheme="minorHAnsi" w:cstheme="minorHAnsi"/>
          <w:b/>
          <w:sz w:val="22"/>
        </w:rPr>
        <w:t xml:space="preserve">. </w:t>
      </w:r>
      <w:r w:rsidRPr="00025177">
        <w:rPr>
          <w:rFonts w:asciiTheme="minorHAnsi" w:hAnsiTheme="minorHAnsi" w:cstheme="minorHAnsi"/>
          <w:sz w:val="22"/>
        </w:rPr>
        <w:t>V</w:t>
      </w:r>
      <w:r w:rsidRPr="006442A6">
        <w:rPr>
          <w:rFonts w:asciiTheme="minorHAnsi" w:hAnsiTheme="minorHAnsi" w:cstheme="minorHAnsi"/>
          <w:sz w:val="22"/>
        </w:rPr>
        <w:t> případě, že je v této smlouvě odkazováno na zadávací dokumentaci, má se na mysli zadávací dokumentace vztahující se k uvedené veřejné zakázce.</w:t>
      </w:r>
    </w:p>
    <w:p w14:paraId="32A0EE9A" w14:textId="77777777" w:rsidR="0033587F" w:rsidRDefault="0033587F" w:rsidP="006442A6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</w:p>
    <w:p w14:paraId="344E0BF8" w14:textId="2B248221" w:rsidR="00273985" w:rsidRPr="006442A6" w:rsidRDefault="00273985" w:rsidP="006442A6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i w:val="0"/>
          <w:color w:val="000000"/>
          <w:sz w:val="22"/>
          <w:szCs w:val="22"/>
        </w:rPr>
        <w:t>II.</w:t>
      </w:r>
    </w:p>
    <w:p w14:paraId="312E021C" w14:textId="77777777" w:rsidR="00273985" w:rsidRPr="006442A6" w:rsidRDefault="00273985" w:rsidP="006442A6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ind w:left="0"/>
        <w:jc w:val="center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i w:val="0"/>
          <w:color w:val="000000"/>
          <w:sz w:val="22"/>
          <w:szCs w:val="22"/>
        </w:rPr>
        <w:t>Předmět smlouvy</w:t>
      </w:r>
    </w:p>
    <w:p w14:paraId="10182D33" w14:textId="77777777" w:rsidR="00530637" w:rsidRDefault="00273985" w:rsidP="00530637">
      <w:pPr>
        <w:pStyle w:val="Odstavecseseznamem"/>
        <w:numPr>
          <w:ilvl w:val="0"/>
          <w:numId w:val="39"/>
        </w:numPr>
        <w:spacing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442A6">
        <w:rPr>
          <w:rFonts w:asciiTheme="minorHAnsi" w:hAnsiTheme="minorHAnsi" w:cstheme="minorHAnsi"/>
          <w:color w:val="000000"/>
        </w:rPr>
        <w:t xml:space="preserve">Smluvní strany společně konstatují, že účelem této smlouvy je </w:t>
      </w:r>
      <w:r w:rsidR="007D139A">
        <w:rPr>
          <w:rFonts w:asciiTheme="minorHAnsi" w:hAnsiTheme="minorHAnsi" w:cstheme="minorHAnsi"/>
          <w:color w:val="000000"/>
        </w:rPr>
        <w:t>zajistit techniku pro realizac</w:t>
      </w:r>
      <w:r w:rsidR="00B36E17">
        <w:rPr>
          <w:rFonts w:asciiTheme="minorHAnsi" w:hAnsiTheme="minorHAnsi" w:cstheme="minorHAnsi"/>
          <w:color w:val="000000"/>
        </w:rPr>
        <w:t>i</w:t>
      </w:r>
      <w:r w:rsidR="007D139A">
        <w:rPr>
          <w:rFonts w:asciiTheme="minorHAnsi" w:hAnsiTheme="minorHAnsi" w:cstheme="minorHAnsi"/>
          <w:color w:val="000000"/>
        </w:rPr>
        <w:t xml:space="preserve"> hudebního festivalu pro zaměstnance FN Olomouc s názvem „</w:t>
      </w:r>
      <w:proofErr w:type="spellStart"/>
      <w:r w:rsidR="007D139A">
        <w:rPr>
          <w:rFonts w:asciiTheme="minorHAnsi" w:hAnsiTheme="minorHAnsi" w:cstheme="minorHAnsi"/>
          <w:color w:val="000000"/>
        </w:rPr>
        <w:t>FNOLfest</w:t>
      </w:r>
      <w:proofErr w:type="spellEnd"/>
      <w:r w:rsidR="007D139A">
        <w:rPr>
          <w:rFonts w:asciiTheme="minorHAnsi" w:hAnsiTheme="minorHAnsi" w:cstheme="minorHAnsi"/>
          <w:color w:val="000000"/>
        </w:rPr>
        <w:t>“, který proběhne 5.9.2025 v čase od 14.00 – 22.00 hod v areálu Fakultní nemocnice Olomouc (Zdravotníků 248/7, Olomouc</w:t>
      </w:r>
      <w:r w:rsidR="00C55159">
        <w:rPr>
          <w:rFonts w:asciiTheme="minorHAnsi" w:hAnsiTheme="minorHAnsi" w:cstheme="minorHAnsi"/>
          <w:color w:val="000000"/>
        </w:rPr>
        <w:t>)</w:t>
      </w:r>
      <w:r w:rsidR="00B36E17">
        <w:rPr>
          <w:rFonts w:asciiTheme="minorHAnsi" w:hAnsiTheme="minorHAnsi" w:cstheme="minorHAnsi"/>
          <w:color w:val="000000"/>
        </w:rPr>
        <w:t xml:space="preserve">, areál pevnosti </w:t>
      </w:r>
      <w:proofErr w:type="spellStart"/>
      <w:r w:rsidR="00B36E17">
        <w:rPr>
          <w:rFonts w:asciiTheme="minorHAnsi" w:hAnsiTheme="minorHAnsi" w:cstheme="minorHAnsi"/>
          <w:color w:val="000000"/>
        </w:rPr>
        <w:t>Tafelberg</w:t>
      </w:r>
      <w:proofErr w:type="spellEnd"/>
      <w:r w:rsidR="007D139A">
        <w:rPr>
          <w:rFonts w:asciiTheme="minorHAnsi" w:hAnsiTheme="minorHAnsi" w:cstheme="minorHAnsi"/>
          <w:color w:val="000000"/>
        </w:rPr>
        <w:t xml:space="preserve">. </w:t>
      </w:r>
      <w:r w:rsidR="00B36E17">
        <w:rPr>
          <w:rFonts w:asciiTheme="minorHAnsi" w:hAnsiTheme="minorHAnsi" w:cstheme="minorHAnsi"/>
          <w:color w:val="000000"/>
        </w:rPr>
        <w:t xml:space="preserve">Bližší specifikace požadované techniky </w:t>
      </w:r>
      <w:r w:rsidR="007D139A">
        <w:rPr>
          <w:rFonts w:asciiTheme="minorHAnsi" w:hAnsiTheme="minorHAnsi" w:cstheme="minorHAnsi"/>
          <w:color w:val="000000"/>
        </w:rPr>
        <w:t xml:space="preserve">je uvedena v zadávací dokumentaci a rovněž v příloze č. 1 této smlouvy. Předpokládaný počet účastníků akce je </w:t>
      </w:r>
      <w:proofErr w:type="gramStart"/>
      <w:r w:rsidR="007D139A">
        <w:rPr>
          <w:rFonts w:asciiTheme="minorHAnsi" w:hAnsiTheme="minorHAnsi" w:cstheme="minorHAnsi"/>
          <w:color w:val="000000"/>
        </w:rPr>
        <w:t>800 – 1000</w:t>
      </w:r>
      <w:proofErr w:type="gramEnd"/>
      <w:r w:rsidR="007D139A">
        <w:rPr>
          <w:rFonts w:asciiTheme="minorHAnsi" w:hAnsiTheme="minorHAnsi" w:cstheme="minorHAnsi"/>
          <w:color w:val="000000"/>
        </w:rPr>
        <w:t xml:space="preserve">. </w:t>
      </w:r>
    </w:p>
    <w:p w14:paraId="63CFFE1A" w14:textId="77777777" w:rsidR="00530637" w:rsidRDefault="00273985" w:rsidP="00530637">
      <w:pPr>
        <w:pStyle w:val="Odstavecseseznamem"/>
        <w:numPr>
          <w:ilvl w:val="0"/>
          <w:numId w:val="39"/>
        </w:numPr>
        <w:spacing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>Smluvní strany společně prohlašují, že si za účelem bezproblémového průběhu vzájemné spolupráce dle této smlouvy sdělily veš</w:t>
      </w:r>
      <w:r w:rsidR="006F0059" w:rsidRPr="00530637">
        <w:rPr>
          <w:rFonts w:asciiTheme="minorHAnsi" w:hAnsiTheme="minorHAnsi" w:cstheme="minorHAnsi"/>
          <w:color w:val="000000"/>
        </w:rPr>
        <w:t>keré potřebné informace s tím</w:t>
      </w:r>
      <w:r w:rsidRPr="00530637">
        <w:rPr>
          <w:rFonts w:asciiTheme="minorHAnsi" w:hAnsiTheme="minorHAnsi" w:cstheme="minorHAnsi"/>
          <w:color w:val="000000"/>
        </w:rPr>
        <w:t xml:space="preserve">, že poskytnuté informace považují za dostačující k posouzení jejich schopnosti dostát svým závazkům vyplývajícím z této smlouvy. </w:t>
      </w:r>
      <w:r w:rsidR="000857E8" w:rsidRPr="00530637">
        <w:rPr>
          <w:rFonts w:asciiTheme="minorHAnsi" w:hAnsiTheme="minorHAnsi" w:cstheme="minorHAnsi"/>
          <w:color w:val="000000"/>
        </w:rPr>
        <w:t>FNOL se zavazuje poskytnout poskytovateli potřebnou součinnost ke splnění předmětu této smlouvy.</w:t>
      </w:r>
      <w:bookmarkStart w:id="0" w:name="_GoBack"/>
      <w:bookmarkEnd w:id="0"/>
    </w:p>
    <w:p w14:paraId="188D64F6" w14:textId="2E51E241" w:rsidR="00343BAE" w:rsidRPr="00530637" w:rsidRDefault="00273985" w:rsidP="00530637">
      <w:pPr>
        <w:pStyle w:val="Odstavecseseznamem"/>
        <w:numPr>
          <w:ilvl w:val="0"/>
          <w:numId w:val="39"/>
        </w:numPr>
        <w:spacing w:line="240" w:lineRule="auto"/>
        <w:ind w:left="357" w:hanging="357"/>
        <w:contextualSpacing w:val="0"/>
        <w:rPr>
          <w:rFonts w:asciiTheme="minorHAnsi" w:hAnsiTheme="minorHAnsi" w:cstheme="minorHAnsi"/>
          <w:b/>
          <w:color w:val="000000"/>
        </w:rPr>
      </w:pPr>
      <w:r w:rsidRPr="00530637">
        <w:rPr>
          <w:rFonts w:asciiTheme="minorHAnsi" w:hAnsiTheme="minorHAnsi" w:cstheme="minorHAnsi"/>
        </w:rPr>
        <w:t>Objednatel se zavazuje za výše uvedené</w:t>
      </w:r>
      <w:r w:rsidR="005A75D1" w:rsidRPr="00530637">
        <w:rPr>
          <w:rFonts w:asciiTheme="minorHAnsi" w:hAnsiTheme="minorHAnsi" w:cstheme="minorHAnsi"/>
        </w:rPr>
        <w:t xml:space="preserve"> </w:t>
      </w:r>
      <w:r w:rsidRPr="00530637">
        <w:rPr>
          <w:rFonts w:asciiTheme="minorHAnsi" w:hAnsiTheme="minorHAnsi" w:cstheme="minorHAnsi"/>
        </w:rPr>
        <w:t>řádně provedené služby zaplatit odměnu sjednanou ve smlouvě.</w:t>
      </w:r>
    </w:p>
    <w:p w14:paraId="463D59B1" w14:textId="77777777" w:rsidR="00B36E17" w:rsidRPr="006442A6" w:rsidRDefault="00B36E17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66E226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III.</w:t>
      </w:r>
    </w:p>
    <w:p w14:paraId="1CFE88CC" w14:textId="288392AD" w:rsidR="00273985" w:rsidRPr="00660C4B" w:rsidRDefault="000857E8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Kontaktní osoby</w:t>
      </w:r>
    </w:p>
    <w:p w14:paraId="35B4A73A" w14:textId="77777777" w:rsidR="00530637" w:rsidRDefault="00273985" w:rsidP="00530637">
      <w:pPr>
        <w:pStyle w:val="Odstavecseseznamem"/>
        <w:numPr>
          <w:ilvl w:val="0"/>
          <w:numId w:val="37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 xml:space="preserve">Kontaktní osoba za objednatele: </w:t>
      </w:r>
      <w:r w:rsidR="00530637" w:rsidRPr="00530637">
        <w:rPr>
          <w:rFonts w:asciiTheme="minorHAnsi" w:hAnsiTheme="minorHAnsi" w:cstheme="minorHAnsi"/>
          <w:color w:val="000000"/>
        </w:rPr>
        <w:t>Ing. Veronika Jeřábková</w:t>
      </w:r>
      <w:r w:rsidRPr="00530637">
        <w:rPr>
          <w:rFonts w:asciiTheme="minorHAnsi" w:hAnsiTheme="minorHAnsi" w:cstheme="minorHAnsi"/>
          <w:color w:val="000000"/>
        </w:rPr>
        <w:t>,</w:t>
      </w:r>
      <w:r w:rsidR="00D644A5" w:rsidRPr="00530637">
        <w:rPr>
          <w:rFonts w:asciiTheme="minorHAnsi" w:hAnsiTheme="minorHAnsi" w:cstheme="minorHAnsi"/>
          <w:color w:val="000000"/>
        </w:rPr>
        <w:t xml:space="preserve"> </w:t>
      </w:r>
      <w:r w:rsidR="00530637" w:rsidRPr="00530637">
        <w:rPr>
          <w:rFonts w:asciiTheme="minorHAnsi" w:hAnsiTheme="minorHAnsi" w:cstheme="minorHAnsi"/>
          <w:color w:val="000000"/>
        </w:rPr>
        <w:t>veronika.jerabkova</w:t>
      </w:r>
      <w:r w:rsidR="00D644A5" w:rsidRPr="00530637">
        <w:rPr>
          <w:rFonts w:asciiTheme="minorHAnsi" w:hAnsiTheme="minorHAnsi" w:cstheme="minorHAnsi"/>
          <w:color w:val="000000"/>
        </w:rPr>
        <w:t>@fnol.cz, tel.: +420</w:t>
      </w:r>
      <w:r w:rsidR="00530637" w:rsidRPr="00530637">
        <w:rPr>
          <w:rFonts w:asciiTheme="minorHAnsi" w:hAnsiTheme="minorHAnsi" w:cstheme="minorHAnsi"/>
          <w:color w:val="000000"/>
        </w:rPr>
        <w:t> 734 309</w:t>
      </w:r>
      <w:r w:rsidR="00530637">
        <w:rPr>
          <w:rFonts w:asciiTheme="minorHAnsi" w:hAnsiTheme="minorHAnsi" w:cstheme="minorHAnsi"/>
          <w:color w:val="000000"/>
        </w:rPr>
        <w:t> </w:t>
      </w:r>
      <w:r w:rsidR="00530637" w:rsidRPr="00530637">
        <w:rPr>
          <w:rFonts w:asciiTheme="minorHAnsi" w:hAnsiTheme="minorHAnsi" w:cstheme="minorHAnsi"/>
          <w:color w:val="000000"/>
        </w:rPr>
        <w:t>409</w:t>
      </w:r>
      <w:r w:rsidR="00D644A5" w:rsidRPr="00530637">
        <w:rPr>
          <w:rFonts w:asciiTheme="minorHAnsi" w:hAnsiTheme="minorHAnsi" w:cstheme="minorHAnsi"/>
          <w:color w:val="000000"/>
        </w:rPr>
        <w:t>.</w:t>
      </w:r>
    </w:p>
    <w:p w14:paraId="501BDBC7" w14:textId="43DDF960" w:rsidR="00273985" w:rsidRPr="00530637" w:rsidRDefault="00273985" w:rsidP="00530637">
      <w:pPr>
        <w:pStyle w:val="Odstavecseseznamem"/>
        <w:numPr>
          <w:ilvl w:val="0"/>
          <w:numId w:val="37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 xml:space="preserve">Kontaktní osoba za poskytovatele: </w:t>
      </w:r>
      <w:sdt>
        <w:sdtPr>
          <w:rPr>
            <w:rFonts w:asciiTheme="minorHAnsi" w:hAnsiTheme="minorHAnsi" w:cstheme="minorHAnsi"/>
            <w:color w:val="000000"/>
          </w:rPr>
          <w:id w:val="-97024223"/>
          <w:placeholder>
            <w:docPart w:val="DefaultPlaceholder_1081868574"/>
          </w:placeholder>
          <w:showingPlcHdr/>
          <w:text/>
        </w:sdtPr>
        <w:sdtEndPr/>
        <w:sdtContent>
          <w:r w:rsidR="000647D0" w:rsidRPr="00157464">
            <w:rPr>
              <w:rStyle w:val="Zstupntext"/>
            </w:rPr>
            <w:t>Klikněte sem a zadejte text.</w:t>
          </w:r>
        </w:sdtContent>
      </w:sdt>
      <w:r w:rsidR="009B42BD" w:rsidRPr="00530637">
        <w:rPr>
          <w:rFonts w:asciiTheme="minorHAnsi" w:hAnsiTheme="minorHAnsi" w:cstheme="minorHAnsi"/>
          <w:color w:val="000000"/>
        </w:rPr>
        <w:t xml:space="preserve">, tel.: </w:t>
      </w:r>
      <w:sdt>
        <w:sdtPr>
          <w:rPr>
            <w:rFonts w:asciiTheme="minorHAnsi" w:hAnsiTheme="minorHAnsi" w:cstheme="minorHAnsi"/>
            <w:color w:val="000000"/>
          </w:rPr>
          <w:id w:val="-1073503986"/>
          <w:placeholder>
            <w:docPart w:val="DefaultPlaceholder_1081868574"/>
          </w:placeholder>
          <w:showingPlcHdr/>
          <w:text/>
        </w:sdtPr>
        <w:sdtEndPr/>
        <w:sdtContent>
          <w:r w:rsidR="000647D0" w:rsidRPr="00157464">
            <w:rPr>
              <w:rStyle w:val="Zstupntext"/>
            </w:rPr>
            <w:t>Klikněte sem a zadejte text.</w:t>
          </w:r>
        </w:sdtContent>
      </w:sdt>
    </w:p>
    <w:p w14:paraId="57CB49E4" w14:textId="77777777" w:rsidR="00273985" w:rsidRDefault="00273985" w:rsidP="006442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9B9107" w14:textId="77777777" w:rsidR="00273985" w:rsidRPr="006442A6" w:rsidRDefault="00273985" w:rsidP="006442A6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IV.</w:t>
      </w:r>
    </w:p>
    <w:p w14:paraId="3217AB36" w14:textId="77777777" w:rsidR="00273985" w:rsidRPr="006442A6" w:rsidRDefault="00273985" w:rsidP="006442A6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Cena za poskytnutí služeb a platební podmínky</w:t>
      </w:r>
    </w:p>
    <w:p w14:paraId="510FFF39" w14:textId="77777777" w:rsidR="00273985" w:rsidRPr="006442A6" w:rsidRDefault="00273985" w:rsidP="006442A6">
      <w:pPr>
        <w:pStyle w:val="Odstavecseseznamem"/>
        <w:numPr>
          <w:ilvl w:val="0"/>
          <w:numId w:val="17"/>
        </w:numPr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vanish/>
        </w:rPr>
      </w:pPr>
    </w:p>
    <w:p w14:paraId="16A07DF9" w14:textId="77777777" w:rsidR="00530637" w:rsidRDefault="00273985" w:rsidP="00530637">
      <w:pPr>
        <w:pStyle w:val="Odstavecseseznamem"/>
        <w:numPr>
          <w:ilvl w:val="0"/>
          <w:numId w:val="36"/>
        </w:numPr>
        <w:spacing w:line="240" w:lineRule="auto"/>
        <w:ind w:left="357" w:hanging="357"/>
        <w:contextualSpacing w:val="0"/>
        <w:jc w:val="both"/>
        <w:rPr>
          <w:rFonts w:asciiTheme="minorHAnsi" w:hAnsiTheme="minorHAnsi" w:cstheme="minorHAnsi"/>
          <w:b/>
        </w:rPr>
      </w:pPr>
      <w:r w:rsidRPr="006442A6">
        <w:rPr>
          <w:rFonts w:asciiTheme="minorHAnsi" w:hAnsiTheme="minorHAnsi" w:cstheme="minorHAnsi"/>
        </w:rPr>
        <w:t>Celková cena za předmět plnění činí</w:t>
      </w:r>
      <w:sdt>
        <w:sdtPr>
          <w:rPr>
            <w:rFonts w:asciiTheme="minorHAnsi" w:hAnsiTheme="minorHAnsi" w:cstheme="minorHAnsi"/>
            <w:b/>
          </w:rPr>
          <w:id w:val="1737124118"/>
          <w:placeholder>
            <w:docPart w:val="DefaultPlaceholder_1081868574"/>
          </w:placeholder>
          <w:showingPlcHdr/>
          <w:text/>
        </w:sdtPr>
        <w:sdtEndPr/>
        <w:sdtContent>
          <w:r w:rsidR="000647D0" w:rsidRPr="00157464">
            <w:rPr>
              <w:rStyle w:val="Zstupntext"/>
            </w:rPr>
            <w:t>Klikněte sem a zadejte text.</w:t>
          </w:r>
        </w:sdtContent>
      </w:sdt>
      <w:r w:rsidRPr="006442A6">
        <w:rPr>
          <w:rFonts w:asciiTheme="minorHAnsi" w:hAnsiTheme="minorHAnsi" w:cstheme="minorHAnsi"/>
          <w:b/>
        </w:rPr>
        <w:t xml:space="preserve"> včetně DPH</w:t>
      </w:r>
      <w:r w:rsidR="00530637">
        <w:rPr>
          <w:rFonts w:asciiTheme="minorHAnsi" w:hAnsiTheme="minorHAnsi" w:cstheme="minorHAnsi"/>
          <w:b/>
        </w:rPr>
        <w:t xml:space="preserve"> (</w:t>
      </w:r>
      <w:sdt>
        <w:sdtPr>
          <w:rPr>
            <w:rFonts w:asciiTheme="minorHAnsi" w:hAnsiTheme="minorHAnsi" w:cstheme="minorHAnsi"/>
            <w:b/>
          </w:rPr>
          <w:id w:val="-2043353371"/>
          <w:placeholder>
            <w:docPart w:val="60FC552A58D14948B1A97B940D32635F"/>
          </w:placeholder>
          <w:showingPlcHdr/>
          <w:text/>
        </w:sdtPr>
        <w:sdtContent>
          <w:r w:rsidR="00530637" w:rsidRPr="00157464">
            <w:rPr>
              <w:rStyle w:val="Zstupntext"/>
            </w:rPr>
            <w:t>Klikněte sem a zadejte text.</w:t>
          </w:r>
        </w:sdtContent>
      </w:sdt>
      <w:r w:rsidR="00530637">
        <w:rPr>
          <w:rFonts w:asciiTheme="minorHAnsi" w:hAnsiTheme="minorHAnsi" w:cstheme="minorHAnsi"/>
          <w:b/>
        </w:rPr>
        <w:t>bez DPH)</w:t>
      </w:r>
      <w:r w:rsidRPr="006442A6">
        <w:rPr>
          <w:rFonts w:asciiTheme="minorHAnsi" w:hAnsiTheme="minorHAnsi" w:cstheme="minorHAnsi"/>
          <w:b/>
        </w:rPr>
        <w:t>.</w:t>
      </w:r>
    </w:p>
    <w:p w14:paraId="5AD53AE7" w14:textId="77777777" w:rsidR="00530637" w:rsidRPr="00530637" w:rsidRDefault="00273985" w:rsidP="00530637">
      <w:pPr>
        <w:pStyle w:val="Odstavecseseznamem"/>
        <w:numPr>
          <w:ilvl w:val="0"/>
          <w:numId w:val="36"/>
        </w:numPr>
        <w:spacing w:line="240" w:lineRule="auto"/>
        <w:ind w:left="357" w:hanging="357"/>
        <w:contextualSpacing w:val="0"/>
        <w:jc w:val="both"/>
        <w:rPr>
          <w:rFonts w:asciiTheme="minorHAnsi" w:hAnsiTheme="minorHAnsi" w:cstheme="minorHAnsi"/>
          <w:b/>
        </w:rPr>
      </w:pPr>
      <w:r w:rsidRPr="00530637">
        <w:rPr>
          <w:rFonts w:asciiTheme="minorHAnsi" w:hAnsiTheme="minorHAnsi" w:cstheme="minorHAnsi"/>
        </w:rPr>
        <w:t>Cena je sjednána jako pevná a nejvýše přípustná a zahrnuje veškeré náklady, jejichž vynaložení je nutné na řádné a včasné splnění předmětu smlouvy.</w:t>
      </w:r>
    </w:p>
    <w:p w14:paraId="7C3D6ABA" w14:textId="5F79B302" w:rsidR="00273985" w:rsidRPr="00530637" w:rsidRDefault="00273985" w:rsidP="00530637">
      <w:pPr>
        <w:pStyle w:val="Odstavecseseznamem"/>
        <w:numPr>
          <w:ilvl w:val="0"/>
          <w:numId w:val="36"/>
        </w:numPr>
        <w:spacing w:line="240" w:lineRule="auto"/>
        <w:ind w:left="357" w:hanging="357"/>
        <w:contextualSpacing w:val="0"/>
        <w:jc w:val="both"/>
        <w:rPr>
          <w:rFonts w:asciiTheme="minorHAnsi" w:hAnsiTheme="minorHAnsi" w:cstheme="minorHAnsi"/>
          <w:b/>
        </w:rPr>
      </w:pPr>
      <w:r w:rsidRPr="00530637">
        <w:rPr>
          <w:rFonts w:asciiTheme="minorHAnsi" w:hAnsiTheme="minorHAnsi" w:cstheme="minorHAnsi"/>
        </w:rPr>
        <w:t xml:space="preserve">Cena za poskytnutí služeb je maximální a </w:t>
      </w:r>
      <w:r w:rsidR="000857E8" w:rsidRPr="00530637">
        <w:rPr>
          <w:rFonts w:asciiTheme="minorHAnsi" w:hAnsiTheme="minorHAnsi" w:cstheme="minorHAnsi"/>
        </w:rPr>
        <w:t xml:space="preserve">zahrnuje veškeré náklady spojené s plněním předmětu veřejné zakázky. </w:t>
      </w:r>
    </w:p>
    <w:p w14:paraId="5B346059" w14:textId="77777777" w:rsidR="00273985" w:rsidRPr="006442A6" w:rsidRDefault="00273985" w:rsidP="006442A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3611D10" w14:textId="77777777" w:rsidR="00273985" w:rsidRPr="006442A6" w:rsidRDefault="00273985" w:rsidP="006442A6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V.</w:t>
      </w:r>
    </w:p>
    <w:p w14:paraId="3FA4A36A" w14:textId="77777777" w:rsidR="00273985" w:rsidRPr="006442A6" w:rsidRDefault="00273985" w:rsidP="006442A6">
      <w:pPr>
        <w:pStyle w:val="Nadpisodstavce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42A6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2A1DE09E" w14:textId="77777777" w:rsidR="00273985" w:rsidRPr="006442A6" w:rsidRDefault="00273985" w:rsidP="006442A6">
      <w:pPr>
        <w:pStyle w:val="Odstavecseseznamem"/>
        <w:numPr>
          <w:ilvl w:val="0"/>
          <w:numId w:val="17"/>
        </w:numPr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vanish/>
        </w:rPr>
      </w:pPr>
    </w:p>
    <w:p w14:paraId="697D0C2E" w14:textId="77777777" w:rsidR="00530637" w:rsidRDefault="00273985" w:rsidP="00530637">
      <w:pPr>
        <w:pStyle w:val="Odstavec"/>
        <w:numPr>
          <w:ilvl w:val="0"/>
          <w:numId w:val="35"/>
        </w:numPr>
        <w:spacing w:before="0" w:after="200"/>
        <w:ind w:left="357" w:hanging="357"/>
        <w:rPr>
          <w:rFonts w:asciiTheme="minorHAnsi" w:hAnsiTheme="minorHAnsi" w:cstheme="minorHAnsi"/>
          <w:sz w:val="22"/>
        </w:rPr>
      </w:pPr>
      <w:r w:rsidRPr="006442A6">
        <w:rPr>
          <w:rFonts w:asciiTheme="minorHAnsi" w:hAnsiTheme="minorHAnsi" w:cstheme="minorHAnsi"/>
          <w:sz w:val="22"/>
        </w:rPr>
        <w:t>Objednatel neposkytuje a poskytovatel není oprávněn požadovat</w:t>
      </w:r>
      <w:r w:rsidR="00D644A5" w:rsidRPr="006442A6">
        <w:rPr>
          <w:rFonts w:asciiTheme="minorHAnsi" w:hAnsiTheme="minorHAnsi" w:cstheme="minorHAnsi"/>
          <w:sz w:val="22"/>
        </w:rPr>
        <w:t xml:space="preserve"> </w:t>
      </w:r>
      <w:r w:rsidRPr="006442A6">
        <w:rPr>
          <w:rFonts w:asciiTheme="minorHAnsi" w:hAnsiTheme="minorHAnsi" w:cstheme="minorHAnsi"/>
          <w:sz w:val="22"/>
        </w:rPr>
        <w:t>zálohy. Cena bude objednatelem uhrazena na základě faktury vystavené poskytovatelem a doručené objednateli. Poskytovatel je oprávněn fakturu vystavit nejdříve po realizaci akce</w:t>
      </w:r>
      <w:r w:rsidR="00266B83">
        <w:rPr>
          <w:rFonts w:asciiTheme="minorHAnsi" w:hAnsiTheme="minorHAnsi" w:cstheme="minorHAnsi"/>
          <w:sz w:val="22"/>
        </w:rPr>
        <w:t xml:space="preserve">. </w:t>
      </w:r>
    </w:p>
    <w:p w14:paraId="7FA1A075" w14:textId="77777777" w:rsidR="00530637" w:rsidRDefault="00273985" w:rsidP="00530637">
      <w:pPr>
        <w:pStyle w:val="Odstavec"/>
        <w:numPr>
          <w:ilvl w:val="0"/>
          <w:numId w:val="35"/>
        </w:numPr>
        <w:spacing w:before="0" w:after="200"/>
        <w:ind w:left="357" w:hanging="357"/>
        <w:rPr>
          <w:rFonts w:asciiTheme="minorHAnsi" w:hAnsiTheme="minorHAnsi" w:cstheme="minorHAnsi"/>
          <w:sz w:val="22"/>
        </w:rPr>
      </w:pPr>
      <w:r w:rsidRPr="00530637">
        <w:rPr>
          <w:rFonts w:asciiTheme="minorHAnsi" w:hAnsiTheme="minorHAnsi" w:cstheme="minorHAnsi"/>
          <w:sz w:val="22"/>
        </w:rPr>
        <w:t>Poskytovatel je povinen vystavit fakturu s náležitostmi daňového dokladu podle zákona č. 235/2004 Sb., o dani z přidané hodnoty</w:t>
      </w:r>
      <w:r w:rsidR="00266B83" w:rsidRPr="00530637">
        <w:rPr>
          <w:rFonts w:asciiTheme="minorHAnsi" w:hAnsiTheme="minorHAnsi" w:cstheme="minorHAnsi"/>
          <w:sz w:val="22"/>
        </w:rPr>
        <w:t>, v platném znění a splatností 6</w:t>
      </w:r>
      <w:r w:rsidRPr="00530637">
        <w:rPr>
          <w:rFonts w:asciiTheme="minorHAnsi" w:hAnsiTheme="minorHAnsi" w:cstheme="minorHAnsi"/>
          <w:sz w:val="22"/>
        </w:rPr>
        <w:t>0</w:t>
      </w:r>
      <w:r w:rsidR="006442A6" w:rsidRPr="00530637">
        <w:rPr>
          <w:rFonts w:asciiTheme="minorHAnsi" w:hAnsiTheme="minorHAnsi" w:cstheme="minorHAnsi"/>
          <w:sz w:val="22"/>
        </w:rPr>
        <w:t>-</w:t>
      </w:r>
      <w:r w:rsidRPr="00530637">
        <w:rPr>
          <w:rFonts w:asciiTheme="minorHAnsi" w:hAnsiTheme="minorHAnsi" w:cstheme="minorHAnsi"/>
          <w:sz w:val="22"/>
        </w:rPr>
        <w:t xml:space="preserve">ti kalendářních dnů ode dne </w:t>
      </w:r>
      <w:r w:rsidR="001704DC" w:rsidRPr="00530637">
        <w:rPr>
          <w:rFonts w:asciiTheme="minorHAnsi" w:hAnsiTheme="minorHAnsi" w:cstheme="minorHAnsi"/>
          <w:sz w:val="22"/>
        </w:rPr>
        <w:t xml:space="preserve">prokazatelného doručení </w:t>
      </w:r>
      <w:r w:rsidRPr="00530637">
        <w:rPr>
          <w:rFonts w:asciiTheme="minorHAnsi" w:hAnsiTheme="minorHAnsi" w:cstheme="minorHAnsi"/>
          <w:sz w:val="22"/>
        </w:rPr>
        <w:t xml:space="preserve">faktury </w:t>
      </w:r>
      <w:r w:rsidR="001704DC" w:rsidRPr="00530637">
        <w:rPr>
          <w:rFonts w:asciiTheme="minorHAnsi" w:hAnsiTheme="minorHAnsi" w:cstheme="minorHAnsi"/>
          <w:sz w:val="22"/>
        </w:rPr>
        <w:t>objednateli</w:t>
      </w:r>
      <w:r w:rsidR="003E27C9" w:rsidRPr="00530637">
        <w:rPr>
          <w:rFonts w:asciiTheme="minorHAnsi" w:hAnsiTheme="minorHAnsi" w:cstheme="minorHAnsi"/>
          <w:sz w:val="22"/>
        </w:rPr>
        <w:t xml:space="preserve"> prostřednictvím elektronické pošty na adresu </w:t>
      </w:r>
      <w:hyperlink r:id="rId8" w:history="1">
        <w:r w:rsidR="003E27C9" w:rsidRPr="00530637">
          <w:rPr>
            <w:rStyle w:val="Hypertextovodkaz"/>
            <w:rFonts w:asciiTheme="minorHAnsi" w:hAnsiTheme="minorHAnsi" w:cstheme="minorHAnsi"/>
            <w:sz w:val="22"/>
          </w:rPr>
          <w:t>fin@fnol.cz</w:t>
        </w:r>
      </w:hyperlink>
      <w:r w:rsidR="003E27C9" w:rsidRPr="00530637">
        <w:rPr>
          <w:rFonts w:asciiTheme="minorHAnsi" w:hAnsiTheme="minorHAnsi" w:cstheme="minorHAnsi"/>
          <w:sz w:val="22"/>
        </w:rPr>
        <w:t>, a to každou fakturu samostatným e-mailem ve formátu PDF včetně standardu ISDOC (</w:t>
      </w:r>
      <w:proofErr w:type="spellStart"/>
      <w:r w:rsidR="003E27C9" w:rsidRPr="00530637">
        <w:rPr>
          <w:rFonts w:asciiTheme="minorHAnsi" w:hAnsiTheme="minorHAnsi" w:cstheme="minorHAnsi"/>
          <w:sz w:val="22"/>
        </w:rPr>
        <w:t>Information</w:t>
      </w:r>
      <w:proofErr w:type="spellEnd"/>
      <w:r w:rsidR="003E27C9" w:rsidRPr="00530637">
        <w:rPr>
          <w:rFonts w:asciiTheme="minorHAnsi" w:hAnsiTheme="minorHAnsi" w:cstheme="minorHAnsi"/>
          <w:sz w:val="22"/>
        </w:rPr>
        <w:t xml:space="preserve"> Systém </w:t>
      </w:r>
      <w:proofErr w:type="spellStart"/>
      <w:r w:rsidR="003E27C9" w:rsidRPr="00530637">
        <w:rPr>
          <w:rFonts w:asciiTheme="minorHAnsi" w:hAnsiTheme="minorHAnsi" w:cstheme="minorHAnsi"/>
          <w:sz w:val="22"/>
        </w:rPr>
        <w:t>Document</w:t>
      </w:r>
      <w:proofErr w:type="spellEnd"/>
      <w:r w:rsidR="003E27C9" w:rsidRPr="00530637">
        <w:rPr>
          <w:rFonts w:asciiTheme="minorHAnsi" w:hAnsiTheme="minorHAnsi" w:cstheme="minorHAnsi"/>
          <w:sz w:val="22"/>
        </w:rPr>
        <w:t xml:space="preserve"> – standard pro elektronickou fakturaci v České republice), nedohodnou-li se smluvní strany jinak. Faktura ve standardu ISDOC může být přiložena i samostatně mimo PDF. Použitá verze ISDOC musí být ve verzi 6.0.1. a vyšší</w:t>
      </w:r>
      <w:r w:rsidR="0033587F" w:rsidRPr="00530637">
        <w:rPr>
          <w:rFonts w:asciiTheme="minorHAnsi" w:hAnsiTheme="minorHAnsi" w:cstheme="minorHAnsi"/>
          <w:sz w:val="22"/>
        </w:rPr>
        <w:t>.</w:t>
      </w:r>
      <w:r w:rsidR="003E27C9" w:rsidRPr="00530637">
        <w:rPr>
          <w:rFonts w:asciiTheme="minorHAnsi" w:hAnsiTheme="minorHAnsi" w:cstheme="minorHAnsi"/>
          <w:sz w:val="22"/>
        </w:rPr>
        <w:t xml:space="preserve"> </w:t>
      </w:r>
    </w:p>
    <w:p w14:paraId="0330890D" w14:textId="77777777" w:rsidR="00530637" w:rsidRDefault="00273985" w:rsidP="00530637">
      <w:pPr>
        <w:pStyle w:val="Odstavec"/>
        <w:numPr>
          <w:ilvl w:val="0"/>
          <w:numId w:val="35"/>
        </w:numPr>
        <w:spacing w:before="0" w:after="200"/>
        <w:ind w:left="357" w:hanging="357"/>
        <w:rPr>
          <w:rFonts w:asciiTheme="minorHAnsi" w:hAnsiTheme="minorHAnsi" w:cstheme="minorHAnsi"/>
          <w:sz w:val="22"/>
        </w:rPr>
      </w:pPr>
      <w:r w:rsidRPr="00530637">
        <w:rPr>
          <w:rFonts w:asciiTheme="minorHAnsi" w:hAnsiTheme="minorHAnsi" w:cstheme="minorHAnsi"/>
          <w:sz w:val="22"/>
        </w:rPr>
        <w:t xml:space="preserve">Poskytovatel je dále povinen na každé jednotlivé faktuře, vystavené v rámci obchodního vztahu založeného touto smlouvou, uvést interní evidenční číslo </w:t>
      </w:r>
      <w:r w:rsidR="00267F88" w:rsidRPr="00530637">
        <w:rPr>
          <w:rFonts w:asciiTheme="minorHAnsi" w:hAnsiTheme="minorHAnsi" w:cstheme="minorHAnsi"/>
          <w:b/>
          <w:sz w:val="22"/>
        </w:rPr>
        <w:t>VZ-202</w:t>
      </w:r>
      <w:r w:rsidR="000857E8" w:rsidRPr="00530637">
        <w:rPr>
          <w:rFonts w:asciiTheme="minorHAnsi" w:hAnsiTheme="minorHAnsi" w:cstheme="minorHAnsi"/>
          <w:b/>
          <w:sz w:val="22"/>
        </w:rPr>
        <w:t>5-</w:t>
      </w:r>
      <w:r w:rsidR="00530637" w:rsidRPr="00530637">
        <w:rPr>
          <w:rFonts w:asciiTheme="minorHAnsi" w:hAnsiTheme="minorHAnsi" w:cstheme="minorHAnsi"/>
          <w:b/>
          <w:sz w:val="22"/>
        </w:rPr>
        <w:t>000615</w:t>
      </w:r>
      <w:r w:rsidR="00DF0048" w:rsidRPr="00530637">
        <w:rPr>
          <w:rFonts w:asciiTheme="minorHAnsi" w:hAnsiTheme="minorHAnsi" w:cstheme="minorHAnsi"/>
          <w:b/>
          <w:sz w:val="22"/>
        </w:rPr>
        <w:t>.</w:t>
      </w:r>
    </w:p>
    <w:p w14:paraId="7A96DF27" w14:textId="77777777" w:rsidR="00530637" w:rsidRDefault="00273985" w:rsidP="00530637">
      <w:pPr>
        <w:pStyle w:val="Odstavec"/>
        <w:numPr>
          <w:ilvl w:val="0"/>
          <w:numId w:val="35"/>
        </w:numPr>
        <w:spacing w:before="0" w:after="200"/>
        <w:ind w:left="357" w:hanging="357"/>
        <w:rPr>
          <w:rFonts w:asciiTheme="minorHAnsi" w:hAnsiTheme="minorHAnsi" w:cstheme="minorHAnsi"/>
          <w:sz w:val="22"/>
        </w:rPr>
      </w:pPr>
      <w:r w:rsidRPr="00530637">
        <w:rPr>
          <w:rFonts w:asciiTheme="minorHAnsi" w:hAnsiTheme="minorHAnsi" w:cstheme="minorHAnsi"/>
          <w:sz w:val="22"/>
        </w:rPr>
        <w:t xml:space="preserve">V případě, že faktura nebude splňovat veškeré náležitosti, je objednatel oprávněn fakturu </w:t>
      </w:r>
      <w:r w:rsidR="00266B83" w:rsidRPr="00530637">
        <w:rPr>
          <w:rFonts w:asciiTheme="minorHAnsi" w:hAnsiTheme="minorHAnsi" w:cstheme="minorHAnsi"/>
          <w:sz w:val="22"/>
        </w:rPr>
        <w:t>poskytovateli</w:t>
      </w:r>
      <w:r w:rsidRPr="00530637">
        <w:rPr>
          <w:rFonts w:asciiTheme="minorHAnsi" w:hAnsiTheme="minorHAnsi" w:cstheme="minorHAnsi"/>
          <w:sz w:val="22"/>
        </w:rPr>
        <w:t xml:space="preserve"> ve lhůtě splatnosti vrátit, přičemž lhůta splatnosti ceny začíná běžet znovu ode dne doručení řádně vystavené faktury objednateli.</w:t>
      </w:r>
    </w:p>
    <w:p w14:paraId="4B285048" w14:textId="4CA5400C" w:rsidR="00273985" w:rsidRPr="00530637" w:rsidRDefault="00273985" w:rsidP="00530637">
      <w:pPr>
        <w:pStyle w:val="Odstavec"/>
        <w:numPr>
          <w:ilvl w:val="0"/>
          <w:numId w:val="35"/>
        </w:numPr>
        <w:spacing w:before="0" w:after="200"/>
        <w:ind w:left="357" w:hanging="357"/>
        <w:rPr>
          <w:rFonts w:asciiTheme="minorHAnsi" w:hAnsiTheme="minorHAnsi" w:cstheme="minorHAnsi"/>
          <w:sz w:val="22"/>
        </w:rPr>
      </w:pPr>
      <w:r w:rsidRPr="00530637">
        <w:rPr>
          <w:rFonts w:asciiTheme="minorHAnsi" w:hAnsiTheme="minorHAnsi" w:cstheme="minorHAnsi"/>
          <w:sz w:val="22"/>
        </w:rPr>
        <w:t>Cena bude objednatelem uhrazena poskytovateli převodem na účet uvedený v záhlaví této smlouvy. Za den úhrady se rozumí den odeslání celé fakturované částky z účtu objednatele na účet poskytovatele.</w:t>
      </w:r>
    </w:p>
    <w:p w14:paraId="649CA9CE" w14:textId="77777777" w:rsidR="009B42BD" w:rsidRPr="006442A6" w:rsidRDefault="009B42BD" w:rsidP="006442A6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692B20E5" w14:textId="77777777" w:rsidR="00273985" w:rsidRPr="006442A6" w:rsidRDefault="00273985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VI.</w:t>
      </w:r>
    </w:p>
    <w:p w14:paraId="3699E1F6" w14:textId="133C3952" w:rsidR="00273985" w:rsidRPr="006442A6" w:rsidRDefault="00273985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  <w:szCs w:val="22"/>
        </w:rPr>
        <w:t>Ukončení smlouvy</w:t>
      </w:r>
      <w:r w:rsidR="00A120C3">
        <w:rPr>
          <w:rFonts w:asciiTheme="minorHAnsi" w:hAnsiTheme="minorHAnsi" w:cstheme="minorHAnsi"/>
          <w:b/>
          <w:color w:val="000000"/>
          <w:sz w:val="22"/>
          <w:szCs w:val="22"/>
        </w:rPr>
        <w:t>, sankce</w:t>
      </w:r>
    </w:p>
    <w:p w14:paraId="487E5C01" w14:textId="77777777" w:rsidR="009B42BD" w:rsidRPr="006442A6" w:rsidRDefault="009B42BD" w:rsidP="006442A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9C50CE" w14:textId="6B23002B" w:rsidR="00273985" w:rsidRPr="00530637" w:rsidRDefault="00273985" w:rsidP="00530637">
      <w:pPr>
        <w:pStyle w:val="Odstavecseseznamem"/>
        <w:numPr>
          <w:ilvl w:val="0"/>
          <w:numId w:val="33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 xml:space="preserve">Tato smlouva může být vypovězena objednatelem bez udání důvodu s účinky výpovědi ke dni doručení výpovědi poskytovateli.  </w:t>
      </w:r>
    </w:p>
    <w:p w14:paraId="388FDD99" w14:textId="77777777" w:rsidR="00530637" w:rsidRDefault="00273985" w:rsidP="00530637">
      <w:pPr>
        <w:pStyle w:val="Odstavecseseznamem"/>
        <w:numPr>
          <w:ilvl w:val="0"/>
          <w:numId w:val="33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14:paraId="22709B49" w14:textId="2E20BA17" w:rsidR="00A120C3" w:rsidRPr="00530637" w:rsidRDefault="009B1791" w:rsidP="00530637">
      <w:pPr>
        <w:pStyle w:val="Odstavecseseznamem"/>
        <w:numPr>
          <w:ilvl w:val="0"/>
          <w:numId w:val="33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 xml:space="preserve">V případě nesplnění </w:t>
      </w:r>
      <w:r w:rsidR="00581788" w:rsidRPr="00530637">
        <w:rPr>
          <w:rFonts w:asciiTheme="minorHAnsi" w:hAnsiTheme="minorHAnsi" w:cstheme="minorHAnsi"/>
          <w:color w:val="000000"/>
        </w:rPr>
        <w:t xml:space="preserve">některého z požadavků uvedených v příloze č. 1 této smlouvy je poskytovatel povinen uhradit objednateli smluvní pokutu ve výši 5.000,-Kč za každé jednotlivé porušení. Smluvní pokuta může být uhrazena formou započtení. </w:t>
      </w:r>
    </w:p>
    <w:p w14:paraId="6C82C4C8" w14:textId="79F2F7A0" w:rsidR="00273985" w:rsidRDefault="00273985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12A331" w14:textId="5B0B888F" w:rsidR="0033587F" w:rsidRDefault="0033587F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82B63B" w14:textId="0595DEF0" w:rsidR="0033587F" w:rsidRDefault="0033587F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1964712" w14:textId="5D316BFB" w:rsidR="0033587F" w:rsidRDefault="0033587F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087258" w14:textId="7B1784F7" w:rsidR="0033587F" w:rsidRDefault="0033587F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054E041" w14:textId="632C0670" w:rsidR="0033587F" w:rsidRDefault="0033587F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FFD4F3" w14:textId="33993516" w:rsidR="0033587F" w:rsidRDefault="0033587F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96596C" w14:textId="77777777" w:rsidR="0033587F" w:rsidRPr="006442A6" w:rsidRDefault="0033587F" w:rsidP="006442A6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C40B4A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</w:rPr>
        <w:t>VII.</w:t>
      </w:r>
    </w:p>
    <w:p w14:paraId="4EF1FF9B" w14:textId="77777777" w:rsidR="00273985" w:rsidRPr="006442A6" w:rsidRDefault="00273985" w:rsidP="006442A6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442A6">
        <w:rPr>
          <w:rFonts w:asciiTheme="minorHAnsi" w:hAnsiTheme="minorHAnsi" w:cstheme="minorHAnsi"/>
          <w:b/>
          <w:color w:val="000000"/>
          <w:sz w:val="22"/>
        </w:rPr>
        <w:t>Závěrečná ustanovení</w:t>
      </w:r>
    </w:p>
    <w:p w14:paraId="34E7C28A" w14:textId="11ADDA11" w:rsidR="00273985" w:rsidRPr="00530637" w:rsidRDefault="00273985" w:rsidP="00530637">
      <w:pPr>
        <w:pStyle w:val="Odstavecseseznamem"/>
        <w:numPr>
          <w:ilvl w:val="0"/>
          <w:numId w:val="3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 xml:space="preserve">Tuto smlouvu lze měnit pouze dohodou smluvních stran obsaženou </w:t>
      </w:r>
      <w:r w:rsidR="00581788" w:rsidRPr="00530637">
        <w:rPr>
          <w:rFonts w:asciiTheme="minorHAnsi" w:hAnsiTheme="minorHAnsi" w:cstheme="minorHAnsi"/>
          <w:color w:val="000000"/>
        </w:rPr>
        <w:t xml:space="preserve">v </w:t>
      </w:r>
      <w:r w:rsidRPr="00530637">
        <w:rPr>
          <w:rFonts w:asciiTheme="minorHAnsi" w:hAnsiTheme="minorHAnsi" w:cstheme="minorHAnsi"/>
          <w:color w:val="000000"/>
        </w:rPr>
        <w:t>dodatku k této smlouvě</w:t>
      </w:r>
      <w:r w:rsidR="00581788" w:rsidRPr="00530637">
        <w:rPr>
          <w:rFonts w:asciiTheme="minorHAnsi" w:hAnsiTheme="minorHAnsi" w:cstheme="minorHAnsi"/>
          <w:color w:val="000000"/>
        </w:rPr>
        <w:t>.</w:t>
      </w:r>
    </w:p>
    <w:p w14:paraId="4F234717" w14:textId="09548B3F" w:rsidR="00273985" w:rsidRPr="00530637" w:rsidRDefault="00273985" w:rsidP="00530637">
      <w:pPr>
        <w:pStyle w:val="Odstavecseseznamem"/>
        <w:numPr>
          <w:ilvl w:val="0"/>
          <w:numId w:val="3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>Nastanou-li u některé ze smluvních stran skutečnosti, bránící řádnému plnění této smlouvy, je povinna to ihned bez zbytečného odkladu oznámit druhé straně.</w:t>
      </w:r>
      <w:r w:rsidR="00EF6422" w:rsidRPr="00530637">
        <w:rPr>
          <w:rFonts w:asciiTheme="minorHAnsi" w:hAnsiTheme="minorHAnsi" w:cstheme="minorHAnsi"/>
          <w:color w:val="000000"/>
        </w:rPr>
        <w:t xml:space="preserve"> </w:t>
      </w:r>
    </w:p>
    <w:p w14:paraId="1148A989" w14:textId="77777777" w:rsidR="00530637" w:rsidRDefault="00273985" w:rsidP="00530637">
      <w:pPr>
        <w:pStyle w:val="Odstavecseseznamem"/>
        <w:numPr>
          <w:ilvl w:val="0"/>
          <w:numId w:val="3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>Ve věcech touto smlouvou výslovně neupravených se bude tento smluvní vztah řídit ustanoveními obecně závazných právních předpisů, zejména zákonem č. 89/2012 Sb., občanským zákoníkem a předpisy souvisejícími.</w:t>
      </w:r>
    </w:p>
    <w:p w14:paraId="780AD54C" w14:textId="77777777" w:rsidR="00530637" w:rsidRDefault="00EF6422" w:rsidP="00530637">
      <w:pPr>
        <w:pStyle w:val="Odstavecseseznamem"/>
        <w:numPr>
          <w:ilvl w:val="0"/>
          <w:numId w:val="3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>Tuto smlouvu nelze dále postupovat, jakož ani pohledávky z ní vyplývající, nedohodnou-li se smluvní strany jinak.</w:t>
      </w:r>
      <w:r w:rsidR="00BA09ED" w:rsidRPr="00530637">
        <w:rPr>
          <w:rFonts w:asciiTheme="minorHAnsi" w:hAnsiTheme="minorHAnsi" w:cstheme="minorHAnsi"/>
          <w:color w:val="000000"/>
        </w:rPr>
        <w:tab/>
      </w:r>
    </w:p>
    <w:p w14:paraId="389A2FAF" w14:textId="77777777" w:rsidR="00530637" w:rsidRPr="00530637" w:rsidRDefault="00BA09ED" w:rsidP="00530637">
      <w:pPr>
        <w:pStyle w:val="Odstavecseseznamem"/>
        <w:numPr>
          <w:ilvl w:val="0"/>
          <w:numId w:val="3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</w:rPr>
        <w:t>Tato s</w:t>
      </w:r>
      <w:r w:rsidR="009B42BD" w:rsidRPr="00530637">
        <w:rPr>
          <w:rFonts w:asciiTheme="minorHAnsi" w:hAnsiTheme="minorHAnsi" w:cstheme="minorHAnsi"/>
        </w:rPr>
        <w:t xml:space="preserve">mlouva nabývá platnosti </w:t>
      </w:r>
      <w:r w:rsidR="009B5140" w:rsidRPr="00530637">
        <w:rPr>
          <w:rFonts w:asciiTheme="minorHAnsi" w:hAnsiTheme="minorHAnsi" w:cstheme="minorHAnsi"/>
        </w:rPr>
        <w:t xml:space="preserve">podpisem obou smluvních stran a </w:t>
      </w:r>
      <w:r w:rsidRPr="00530637">
        <w:rPr>
          <w:rFonts w:asciiTheme="minorHAnsi" w:hAnsiTheme="minorHAnsi" w:cstheme="minorHAnsi"/>
        </w:rPr>
        <w:t xml:space="preserve">účinnosti dnem </w:t>
      </w:r>
      <w:r w:rsidR="009B42BD" w:rsidRPr="00530637">
        <w:rPr>
          <w:rFonts w:asciiTheme="minorHAnsi" w:hAnsiTheme="minorHAnsi" w:cstheme="minorHAnsi"/>
        </w:rPr>
        <w:t>zveřejnění v</w:t>
      </w:r>
      <w:r w:rsidR="0065456A" w:rsidRPr="00530637">
        <w:rPr>
          <w:rFonts w:asciiTheme="minorHAnsi" w:hAnsiTheme="minorHAnsi" w:cstheme="minorHAnsi"/>
        </w:rPr>
        <w:t> </w:t>
      </w:r>
      <w:r w:rsidR="009B42BD" w:rsidRPr="00530637">
        <w:rPr>
          <w:rFonts w:asciiTheme="minorHAnsi" w:hAnsiTheme="minorHAnsi" w:cstheme="minorHAnsi"/>
        </w:rPr>
        <w:t>r</w:t>
      </w:r>
      <w:r w:rsidR="0065456A" w:rsidRPr="00530637">
        <w:rPr>
          <w:rFonts w:asciiTheme="minorHAnsi" w:hAnsiTheme="minorHAnsi" w:cstheme="minorHAnsi"/>
        </w:rPr>
        <w:t>egistru smluv</w:t>
      </w:r>
      <w:r w:rsidR="009B42BD" w:rsidRPr="00530637">
        <w:rPr>
          <w:rFonts w:asciiTheme="minorHAnsi" w:hAnsiTheme="minorHAnsi" w:cstheme="minorHAnsi"/>
        </w:rPr>
        <w:t>.</w:t>
      </w:r>
    </w:p>
    <w:p w14:paraId="3196344E" w14:textId="2E5972E9" w:rsidR="00273985" w:rsidRPr="00530637" w:rsidRDefault="00273985" w:rsidP="00530637">
      <w:pPr>
        <w:pStyle w:val="Odstavecseseznamem"/>
        <w:numPr>
          <w:ilvl w:val="0"/>
          <w:numId w:val="34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30637">
        <w:rPr>
          <w:rFonts w:asciiTheme="minorHAnsi" w:hAnsiTheme="minorHAnsi" w:cstheme="minorHAnsi"/>
          <w:color w:val="000000"/>
        </w:rPr>
        <w:t>Smluvní strany prohlašují, že si smlouvu přečetly a na důkaz souhlasu s jejím písemným zněním připojují na její závěr dle své svobodné, vážné a pravé vůle své podpisy.</w:t>
      </w:r>
    </w:p>
    <w:p w14:paraId="6A614FD4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405A66" w14:textId="2F35B68A" w:rsidR="00273985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A88B00" w14:textId="6EE941AF" w:rsidR="00B36E17" w:rsidRDefault="00B36E17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89C9BE" w14:textId="3A9537DE" w:rsidR="00B36E17" w:rsidRDefault="00B36E17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Přílohy: </w:t>
      </w:r>
    </w:p>
    <w:p w14:paraId="098D0E54" w14:textId="12A00CBF" w:rsidR="00B36E17" w:rsidRDefault="00B36E17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1 – specifikace požad</w:t>
      </w:r>
      <w:r w:rsidR="003026DD">
        <w:rPr>
          <w:rFonts w:asciiTheme="minorHAnsi" w:hAnsiTheme="minorHAnsi" w:cstheme="minorHAnsi"/>
          <w:color w:val="000000"/>
          <w:sz w:val="22"/>
          <w:szCs w:val="22"/>
        </w:rPr>
        <w:t>ovaných služeb</w:t>
      </w:r>
    </w:p>
    <w:p w14:paraId="203F0104" w14:textId="77777777" w:rsidR="00B36E17" w:rsidRPr="006442A6" w:rsidRDefault="00B36E17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426AD3" w14:textId="0CEEDEFA" w:rsidR="0033587F" w:rsidRDefault="0033587F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ECCB6D" w14:textId="77777777" w:rsidR="0065456A" w:rsidRDefault="0065456A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5DE1F5" w14:textId="77777777" w:rsidR="0033587F" w:rsidRDefault="0033587F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D8C17C" w14:textId="560921AE" w:rsidR="00273985" w:rsidRPr="006442A6" w:rsidRDefault="00C6766D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V Olomouci dne…………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01644349"/>
          <w:placeholder>
            <w:docPart w:val="DefaultPlaceholder_1081868574"/>
          </w:placeholder>
          <w:text/>
        </w:sdtPr>
        <w:sdtEndPr/>
        <w:sdtContent>
          <w:r w:rsidR="00273985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V</w:t>
          </w:r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…………………</w:t>
          </w:r>
          <w:proofErr w:type="gramStart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…….</w:t>
          </w:r>
          <w:proofErr w:type="gramEnd"/>
          <w:r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. </w:t>
          </w:r>
          <w:r w:rsidR="009B5140" w:rsidRPr="006442A6">
            <w:rPr>
              <w:rFonts w:asciiTheme="minorHAnsi" w:hAnsiTheme="minorHAnsi" w:cstheme="minorHAnsi"/>
              <w:color w:val="000000"/>
              <w:sz w:val="22"/>
              <w:szCs w:val="22"/>
            </w:rPr>
            <w:t>dne …………………..</w:t>
          </w:r>
        </w:sdtContent>
      </w:sdt>
    </w:p>
    <w:p w14:paraId="3B83A85C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DEA3FE" w14:textId="044A8A6E" w:rsidR="00273985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AD5BDA" w14:textId="27A99563" w:rsidR="0065456A" w:rsidRDefault="0065456A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D4AC9D" w14:textId="77777777" w:rsidR="0065456A" w:rsidRPr="006442A6" w:rsidRDefault="0065456A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46278F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685C16" w14:textId="77777777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               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  <w:t>…………..……………………………………………</w:t>
      </w:r>
    </w:p>
    <w:p w14:paraId="30A1883E" w14:textId="77777777" w:rsidR="00273985" w:rsidRPr="006442A6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F47A9B" w14:textId="5DE422C8" w:rsidR="00273985" w:rsidRPr="006442A6" w:rsidRDefault="00BD062B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prof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 xml:space="preserve">. MUDr. Roman Havlík, Ph.D.     </w:t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3985"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89281"/>
          <w:placeholder>
            <w:docPart w:val="A73A00708A2443859C77A7D15ADB941B"/>
          </w:placeholder>
          <w:showingPlcHdr/>
          <w:text/>
        </w:sdtPr>
        <w:sdtEndPr/>
        <w:sdtContent>
          <w:r w:rsidR="00EE4CCE" w:rsidRPr="00157464">
            <w:rPr>
              <w:rStyle w:val="Zstupntext"/>
            </w:rPr>
            <w:t>Klikněte sem a zadejte text.</w:t>
          </w:r>
        </w:sdtContent>
      </w:sdt>
    </w:p>
    <w:p w14:paraId="21105C1C" w14:textId="1417387D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ředitel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89283"/>
          <w:placeholder>
            <w:docPart w:val="EF570BB5A6C1495CA405D3EEB7131CAD"/>
          </w:placeholder>
          <w:showingPlcHdr/>
          <w:text/>
        </w:sdtPr>
        <w:sdtEndPr/>
        <w:sdtContent>
          <w:r w:rsidR="00EE4CCE" w:rsidRPr="00157464">
            <w:rPr>
              <w:rStyle w:val="Zstupntext"/>
            </w:rPr>
            <w:t>Klikněte sem a zadejte text.</w:t>
          </w:r>
        </w:sdtContent>
      </w:sdt>
    </w:p>
    <w:p w14:paraId="0BAA62CF" w14:textId="59DEC11D" w:rsidR="00273985" w:rsidRPr="006442A6" w:rsidRDefault="00273985" w:rsidP="006442A6">
      <w:pPr>
        <w:keepNext/>
        <w:rPr>
          <w:rFonts w:asciiTheme="minorHAnsi" w:hAnsiTheme="minorHAnsi" w:cstheme="minorHAnsi"/>
          <w:color w:val="000000"/>
          <w:sz w:val="22"/>
          <w:szCs w:val="22"/>
        </w:rPr>
      </w:pPr>
      <w:r w:rsidRPr="006442A6">
        <w:rPr>
          <w:rFonts w:asciiTheme="minorHAnsi" w:hAnsiTheme="minorHAnsi" w:cstheme="minorHAnsi"/>
          <w:color w:val="000000"/>
          <w:sz w:val="22"/>
          <w:szCs w:val="22"/>
        </w:rPr>
        <w:t>Fakultní nemocnice Olomouc</w:t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442A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22C0D"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89282"/>
          <w:placeholder>
            <w:docPart w:val="AA8D9EFDB49F4F97ACA297DDA3E0ACAB"/>
          </w:placeholder>
          <w:showingPlcHdr/>
          <w:text/>
        </w:sdtPr>
        <w:sdtEndPr/>
        <w:sdtContent>
          <w:r w:rsidR="00EE4CCE" w:rsidRPr="00157464">
            <w:rPr>
              <w:rStyle w:val="Zstupntext"/>
            </w:rPr>
            <w:t>Klikněte sem a zadejte text.</w:t>
          </w:r>
        </w:sdtContent>
      </w:sdt>
    </w:p>
    <w:p w14:paraId="229D615D" w14:textId="77777777" w:rsidR="00273985" w:rsidRDefault="00273985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ACEF2D" w14:textId="77777777" w:rsidR="00BD062B" w:rsidRDefault="00BD062B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604247" w14:textId="172A8611" w:rsidR="00922C0D" w:rsidRDefault="00922C0D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660481" w14:textId="45C7A9E5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CD98A6" w14:textId="4565E5B5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2A1C94" w14:textId="77975312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5ADCBE" w14:textId="4FD31A99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B0348C" w14:textId="32DCDE50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497BDA" w14:textId="44213D67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3D5EC6" w14:textId="2F69C146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87120" w14:textId="3588922C" w:rsidR="00F27D6E" w:rsidRDefault="00F27D6E" w:rsidP="006442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4C5BBF" w14:textId="7290BE41" w:rsidR="00273985" w:rsidRDefault="003D7BCF" w:rsidP="006442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="00273985" w:rsidRPr="006442A6">
        <w:rPr>
          <w:rFonts w:asciiTheme="minorHAnsi" w:hAnsiTheme="minorHAnsi" w:cstheme="minorHAnsi"/>
          <w:b/>
          <w:color w:val="000000"/>
          <w:sz w:val="22"/>
          <w:szCs w:val="22"/>
        </w:rPr>
        <w:t>říloha č.1</w:t>
      </w:r>
    </w:p>
    <w:p w14:paraId="28688D06" w14:textId="77777777" w:rsidR="00AE63A7" w:rsidRPr="006442A6" w:rsidRDefault="00AE63A7" w:rsidP="006442A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DF6E277" w14:textId="77777777" w:rsidR="00AE63A7" w:rsidRDefault="00AE63A7" w:rsidP="00AE63A7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SPECIFIKACE POŽADOVANÝCH SLUŽEB</w:t>
      </w:r>
    </w:p>
    <w:p w14:paraId="135ACD6B" w14:textId="77777777" w:rsidR="00AE63A7" w:rsidRDefault="00AE63A7" w:rsidP="00AE63A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D8741B6" w14:textId="5461E136" w:rsidR="00AE63A7" w:rsidRDefault="00AE63A7" w:rsidP="00AE63A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430E53D" w14:textId="77777777" w:rsidR="00C55159" w:rsidRPr="00D94DE1" w:rsidRDefault="00C55159" w:rsidP="00C55159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D31303">
        <w:rPr>
          <w:rFonts w:ascii="Calibri Light" w:hAnsi="Calibri Light"/>
          <w:b/>
          <w:sz w:val="21"/>
          <w:szCs w:val="21"/>
        </w:rPr>
        <w:t xml:space="preserve">Zastřešené pódium </w:t>
      </w:r>
      <w:r>
        <w:rPr>
          <w:rFonts w:ascii="Calibri Light" w:hAnsi="Calibri Light"/>
          <w:sz w:val="21"/>
          <w:szCs w:val="21"/>
        </w:rPr>
        <w:t xml:space="preserve">– min. velikost 6 x 8 m. </w:t>
      </w:r>
      <w:r w:rsidRPr="00096DD3">
        <w:rPr>
          <w:rFonts w:ascii="Calibri Light" w:hAnsi="Calibri Light"/>
          <w:sz w:val="21"/>
          <w:szCs w:val="21"/>
        </w:rPr>
        <w:t xml:space="preserve">Certifikovaný systém </w:t>
      </w:r>
      <w:proofErr w:type="spellStart"/>
      <w:r w:rsidRPr="00096DD3">
        <w:rPr>
          <w:rFonts w:ascii="Calibri Light" w:hAnsi="Calibri Light"/>
          <w:sz w:val="21"/>
          <w:szCs w:val="21"/>
        </w:rPr>
        <w:t>Nivtec</w:t>
      </w:r>
      <w:proofErr w:type="spellEnd"/>
      <w:r w:rsidRPr="00096DD3">
        <w:rPr>
          <w:rFonts w:ascii="Calibri Light" w:hAnsi="Calibri Light"/>
          <w:sz w:val="21"/>
          <w:szCs w:val="21"/>
        </w:rPr>
        <w:t xml:space="preserve"> s protiskluzovým povrchem.</w:t>
      </w:r>
      <w:r>
        <w:rPr>
          <w:rFonts w:ascii="Calibri Light" w:hAnsi="Calibri Light"/>
          <w:sz w:val="21"/>
          <w:szCs w:val="21"/>
        </w:rPr>
        <w:t xml:space="preserve"> Výška min. 80 cm, schody, zábradlí. </w:t>
      </w:r>
    </w:p>
    <w:p w14:paraId="12D73B71" w14:textId="77777777" w:rsidR="00C55159" w:rsidRPr="00D31303" w:rsidRDefault="00C55159" w:rsidP="00C55159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proofErr w:type="gramStart"/>
      <w:r w:rsidRPr="00D31303">
        <w:rPr>
          <w:rFonts w:ascii="Calibri Light" w:hAnsi="Calibri Light"/>
          <w:b/>
          <w:sz w:val="21"/>
          <w:szCs w:val="21"/>
        </w:rPr>
        <w:t>Ozvučení</w:t>
      </w:r>
      <w:r w:rsidRPr="00D31303">
        <w:rPr>
          <w:rFonts w:ascii="Calibri Light" w:hAnsi="Calibri Light"/>
          <w:sz w:val="21"/>
          <w:szCs w:val="21"/>
        </w:rPr>
        <w:t xml:space="preserve"> - závěsný</w:t>
      </w:r>
      <w:proofErr w:type="gramEnd"/>
      <w:r w:rsidRPr="00D31303">
        <w:rPr>
          <w:rFonts w:ascii="Calibri Light" w:hAnsi="Calibri Light"/>
          <w:sz w:val="21"/>
          <w:szCs w:val="21"/>
        </w:rPr>
        <w:t xml:space="preserve"> systém line-</w:t>
      </w:r>
      <w:proofErr w:type="spellStart"/>
      <w:r w:rsidRPr="00D31303">
        <w:rPr>
          <w:rFonts w:ascii="Calibri Light" w:hAnsi="Calibri Light"/>
          <w:sz w:val="21"/>
          <w:szCs w:val="21"/>
        </w:rPr>
        <w:t>array</w:t>
      </w:r>
      <w:proofErr w:type="spellEnd"/>
      <w:r w:rsidRPr="00D31303">
        <w:rPr>
          <w:rFonts w:ascii="Calibri Light" w:hAnsi="Calibri Light"/>
          <w:sz w:val="21"/>
          <w:szCs w:val="21"/>
        </w:rPr>
        <w:t xml:space="preserve">, který akceptuje jednotlivé technické </w:t>
      </w:r>
      <w:proofErr w:type="spellStart"/>
      <w:r w:rsidRPr="00D31303">
        <w:rPr>
          <w:rFonts w:ascii="Calibri Light" w:hAnsi="Calibri Light"/>
          <w:sz w:val="21"/>
          <w:szCs w:val="21"/>
        </w:rPr>
        <w:t>ridery</w:t>
      </w:r>
      <w:proofErr w:type="spellEnd"/>
      <w:r w:rsidRPr="00D31303">
        <w:rPr>
          <w:rFonts w:ascii="Calibri Light" w:hAnsi="Calibri Light"/>
          <w:sz w:val="21"/>
          <w:szCs w:val="21"/>
        </w:rPr>
        <w:t xml:space="preserve"> a specifikuje technické požadavky umělce nebo hudební skupiny pro vystoupení. Mixážní pult včetně obsluhy, typ a počet mikrofonů, monitorů, DI boxů a stojanů dle upřesnění kapel. Umístění technika (např. FOH musí být uprostřed publika)</w:t>
      </w:r>
      <w:r>
        <w:rPr>
          <w:rFonts w:ascii="Calibri Light" w:hAnsi="Calibri Light"/>
          <w:sz w:val="21"/>
          <w:szCs w:val="21"/>
        </w:rPr>
        <w:t>.</w:t>
      </w:r>
    </w:p>
    <w:p w14:paraId="66100F47" w14:textId="77777777" w:rsidR="00C55159" w:rsidRPr="006A4ECB" w:rsidRDefault="00C55159" w:rsidP="00C55159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D31303">
        <w:rPr>
          <w:rFonts w:ascii="Calibri Light" w:hAnsi="Calibri Light"/>
          <w:b/>
          <w:sz w:val="21"/>
          <w:szCs w:val="21"/>
        </w:rPr>
        <w:t>LED stěna</w:t>
      </w:r>
      <w:r w:rsidRPr="006A4ECB">
        <w:rPr>
          <w:rFonts w:ascii="Calibri Light" w:hAnsi="Calibri Light"/>
          <w:sz w:val="21"/>
          <w:szCs w:val="21"/>
        </w:rPr>
        <w:t xml:space="preserve"> min. velikosti 6x3m, min. rozlišení stěny P6</w:t>
      </w:r>
      <w:r>
        <w:rPr>
          <w:rFonts w:ascii="Calibri Light" w:hAnsi="Calibri Light"/>
          <w:sz w:val="21"/>
          <w:szCs w:val="21"/>
        </w:rPr>
        <w:t>, k</w:t>
      </w:r>
      <w:r w:rsidRPr="006A4ECB">
        <w:rPr>
          <w:rFonts w:ascii="Calibri Light" w:hAnsi="Calibri Light"/>
          <w:sz w:val="21"/>
          <w:szCs w:val="21"/>
        </w:rPr>
        <w:t>amera (</w:t>
      </w:r>
      <w:proofErr w:type="spellStart"/>
      <w:r w:rsidRPr="006A4ECB">
        <w:rPr>
          <w:rFonts w:ascii="Calibri Light" w:hAnsi="Calibri Light"/>
          <w:sz w:val="21"/>
          <w:szCs w:val="21"/>
        </w:rPr>
        <w:t>FullHD</w:t>
      </w:r>
      <w:proofErr w:type="spellEnd"/>
      <w:r w:rsidRPr="006A4ECB">
        <w:rPr>
          <w:rFonts w:ascii="Calibri Light" w:hAnsi="Calibri Light"/>
          <w:sz w:val="21"/>
          <w:szCs w:val="21"/>
        </w:rPr>
        <w:t>) + operátor</w:t>
      </w:r>
    </w:p>
    <w:p w14:paraId="1126FD99" w14:textId="77777777" w:rsidR="00C55159" w:rsidRDefault="00C55159" w:rsidP="00C55159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 w:rsidRPr="00D31303">
        <w:rPr>
          <w:rFonts w:ascii="Calibri Light" w:hAnsi="Calibri Light"/>
          <w:b/>
          <w:sz w:val="21"/>
          <w:szCs w:val="21"/>
        </w:rPr>
        <w:t>Osvětlení</w:t>
      </w:r>
      <w:r>
        <w:rPr>
          <w:rFonts w:ascii="Calibri Light" w:hAnsi="Calibri Light"/>
          <w:sz w:val="21"/>
          <w:szCs w:val="21"/>
        </w:rPr>
        <w:t xml:space="preserve"> – 32ks inteligentních světel, předem naprogramované scény nebo živé ovládání světel během show, 4ks ARRI (</w:t>
      </w:r>
      <w:proofErr w:type="gramStart"/>
      <w:r>
        <w:rPr>
          <w:rFonts w:ascii="Calibri Light" w:hAnsi="Calibri Light"/>
          <w:sz w:val="21"/>
          <w:szCs w:val="21"/>
        </w:rPr>
        <w:t>1000W</w:t>
      </w:r>
      <w:proofErr w:type="gramEnd"/>
      <w:r>
        <w:rPr>
          <w:rFonts w:ascii="Calibri Light" w:hAnsi="Calibri Light"/>
          <w:sz w:val="21"/>
          <w:szCs w:val="21"/>
        </w:rPr>
        <w:t>), možnost stmívání světel, osvětlení pódia i publika (</w:t>
      </w:r>
      <w:proofErr w:type="spellStart"/>
      <w:r>
        <w:rPr>
          <w:rFonts w:ascii="Calibri Light" w:hAnsi="Calibri Light"/>
          <w:sz w:val="21"/>
          <w:szCs w:val="21"/>
        </w:rPr>
        <w:t>blinder</w:t>
      </w:r>
      <w:proofErr w:type="spellEnd"/>
      <w:r>
        <w:rPr>
          <w:rFonts w:ascii="Calibri Light" w:hAnsi="Calibri Light"/>
          <w:sz w:val="21"/>
          <w:szCs w:val="21"/>
        </w:rPr>
        <w:t>), architektonické osvětlení okolních budov.</w:t>
      </w:r>
    </w:p>
    <w:p w14:paraId="1FDB9227" w14:textId="77777777" w:rsidR="00C55159" w:rsidRPr="00D31303" w:rsidRDefault="00C55159" w:rsidP="00C55159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Calibri Light" w:hAnsi="Calibri Light"/>
          <w:b/>
          <w:bCs/>
          <w:sz w:val="21"/>
          <w:szCs w:val="21"/>
          <w:u w:val="single"/>
        </w:rPr>
      </w:pPr>
      <w:r w:rsidRPr="00D31303">
        <w:rPr>
          <w:rFonts w:ascii="Calibri Light" w:hAnsi="Calibri Light"/>
          <w:b/>
          <w:sz w:val="21"/>
          <w:szCs w:val="21"/>
        </w:rPr>
        <w:t>Velkokapacitní stan</w:t>
      </w:r>
      <w:r w:rsidRPr="00D31303">
        <w:rPr>
          <w:rFonts w:ascii="Calibri Light" w:hAnsi="Calibri Light"/>
          <w:sz w:val="21"/>
          <w:szCs w:val="21"/>
        </w:rPr>
        <w:t xml:space="preserve"> segmentový 10 x 15 m, pivní sety pro min. 800 účastníků</w:t>
      </w:r>
    </w:p>
    <w:p w14:paraId="4A09C755" w14:textId="4006B1D8" w:rsidR="00C55159" w:rsidRDefault="00C55159" w:rsidP="00AE63A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456E9CB" w14:textId="77777777" w:rsidR="00C55159" w:rsidRPr="004D48D5" w:rsidRDefault="00C55159" w:rsidP="00C5515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Stavba pódia a velkokapacitního stanu den před akcí, tj. 4. 9. 2025. </w:t>
      </w:r>
    </w:p>
    <w:p w14:paraId="5BE17BCA" w14:textId="77777777" w:rsidR="00C55159" w:rsidRDefault="00C55159" w:rsidP="00AE63A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C55159" w:rsidSect="009B4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94F1E9" w16cex:dateUtc="2023-12-08T14:09:00Z"/>
  <w16cex:commentExtensible w16cex:durableId="60453313" w16cex:dateUtc="2023-12-12T12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C3A78" w14:textId="77777777" w:rsidR="001C0D1A" w:rsidRDefault="001C0D1A">
      <w:r>
        <w:separator/>
      </w:r>
    </w:p>
  </w:endnote>
  <w:endnote w:type="continuationSeparator" w:id="0">
    <w:p w14:paraId="7718693A" w14:textId="77777777" w:rsidR="001C0D1A" w:rsidRDefault="001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FE2D" w14:textId="77777777" w:rsidR="009B42BD" w:rsidRDefault="00C63AC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B42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DEF09E" w14:textId="77777777" w:rsidR="009B42BD" w:rsidRDefault="009B42BD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9B42BD" w:rsidRPr="00311328" w14:paraId="30A86C51" w14:textId="77777777" w:rsidTr="00311328">
      <w:trPr>
        <w:trHeight w:val="898"/>
      </w:trPr>
      <w:tc>
        <w:tcPr>
          <w:tcW w:w="2480" w:type="dxa"/>
        </w:tcPr>
        <w:p w14:paraId="0C57118A" w14:textId="5B12E8D8" w:rsidR="009B42BD" w:rsidRPr="00311328" w:rsidRDefault="00025177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</w:t>
          </w:r>
          <w:r w:rsidR="006F0059">
            <w:rPr>
              <w:rFonts w:ascii="Arial" w:hAnsi="Arial" w:cs="Arial"/>
              <w:color w:val="00529C"/>
              <w:sz w:val="15"/>
              <w:szCs w:val="15"/>
            </w:rPr>
            <w:t>/</w:t>
          </w:r>
          <w:r>
            <w:rPr>
              <w:rFonts w:ascii="Arial" w:hAnsi="Arial" w:cs="Arial"/>
              <w:color w:val="00529C"/>
              <w:sz w:val="15"/>
              <w:szCs w:val="15"/>
            </w:rPr>
            <w:t>7</w:t>
          </w:r>
        </w:p>
        <w:p w14:paraId="03488E50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14:paraId="118848DD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14:paraId="346009CD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14:paraId="6364BAD6" w14:textId="022812A1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</w:t>
          </w:r>
          <w:r w:rsidR="00025177"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58</w:t>
          </w:r>
          <w:r w:rsidR="00025177">
            <w:rPr>
              <w:rFonts w:ascii="Arial" w:hAnsi="Arial" w:cs="Arial"/>
              <w:color w:val="00529C"/>
              <w:sz w:val="15"/>
              <w:szCs w:val="15"/>
            </w:rPr>
            <w:t>8</w:t>
          </w:r>
          <w:r w:rsidR="00C55159"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="00025177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 w:rsidR="00C55159">
            <w:rPr>
              <w:rFonts w:ascii="Arial" w:hAnsi="Arial" w:cs="Arial"/>
              <w:color w:val="00529C"/>
              <w:sz w:val="15"/>
              <w:szCs w:val="15"/>
            </w:rPr>
            <w:t>2 146</w:t>
          </w:r>
        </w:p>
        <w:p w14:paraId="2A609AE1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info@fnol.cz</w:t>
            </w:r>
          </w:smartTag>
        </w:p>
        <w:p w14:paraId="57227C3C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14:paraId="6104E31C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14:paraId="138996CC" w14:textId="77777777" w:rsidR="009B42BD" w:rsidRPr="00CD67C1" w:rsidRDefault="009B42BD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spojení: </w:t>
          </w: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14:paraId="206AB99F" w14:textId="77777777" w:rsidR="009B42BD" w:rsidRPr="00CD67C1" w:rsidRDefault="009B42BD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14:paraId="395FD45D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14:paraId="2C62D831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670C928F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14:paraId="685F7215" w14:textId="77777777" w:rsidR="009B42BD" w:rsidRPr="00311328" w:rsidRDefault="009B42B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14:paraId="48502D5A" w14:textId="77777777" w:rsidR="009B42BD" w:rsidRPr="0091307B" w:rsidRDefault="0095376F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456588" wp14:editId="7954F310">
          <wp:simplePos x="0" y="0"/>
          <wp:positionH relativeFrom="margin">
            <wp:posOffset>-114300</wp:posOffset>
          </wp:positionH>
          <wp:positionV relativeFrom="margin">
            <wp:posOffset>-655955</wp:posOffset>
          </wp:positionV>
          <wp:extent cx="6301740" cy="1122680"/>
          <wp:effectExtent l="0" t="0" r="0" b="0"/>
          <wp:wrapNone/>
          <wp:docPr id="7" name="obrázek 7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4" t="89499"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1122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77085" w14:textId="77777777" w:rsidR="001C0D1A" w:rsidRDefault="001C0D1A">
      <w:r>
        <w:separator/>
      </w:r>
    </w:p>
  </w:footnote>
  <w:footnote w:type="continuationSeparator" w:id="0">
    <w:p w14:paraId="1E08A453" w14:textId="77777777" w:rsidR="001C0D1A" w:rsidRDefault="001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27B33" w14:textId="77777777" w:rsidR="009B42BD" w:rsidRDefault="009537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2635AD5" wp14:editId="68A087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637">
      <w:rPr>
        <w:noProof/>
      </w:rPr>
      <w:pict w14:anchorId="71775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1F9A" w14:textId="3FCFE231" w:rsidR="009B42BD" w:rsidRPr="00AD3732" w:rsidRDefault="00AD3732" w:rsidP="00AD3732">
    <w:pPr>
      <w:pStyle w:val="Zhlav"/>
    </w:pPr>
    <w:r>
      <w:rPr>
        <w:noProof/>
      </w:rPr>
      <w:drawing>
        <wp:inline distT="0" distB="0" distL="0" distR="0" wp14:anchorId="25254E57" wp14:editId="0306B1BE">
          <wp:extent cx="1648441" cy="466725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733" cy="468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F2A6" w14:textId="77777777" w:rsidR="009B42BD" w:rsidRDefault="009537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AFD92CA" wp14:editId="7CF531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637">
      <w:rPr>
        <w:noProof/>
      </w:rPr>
      <w:pict w14:anchorId="65777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69" w:hanging="360"/>
      </w:pPr>
      <w:rPr>
        <w:rFonts w:ascii="Symbol" w:hAnsi="Symbol"/>
      </w:rPr>
    </w:lvl>
  </w:abstractNum>
  <w:abstractNum w:abstractNumId="2" w15:restartNumberingAfterBreak="0">
    <w:nsid w:val="065F0AEA"/>
    <w:multiLevelType w:val="hybridMultilevel"/>
    <w:tmpl w:val="34DE8E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410E10"/>
    <w:multiLevelType w:val="hybridMultilevel"/>
    <w:tmpl w:val="DBECB11A"/>
    <w:lvl w:ilvl="0" w:tplc="AB6E4C7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005D"/>
    <w:multiLevelType w:val="hybridMultilevel"/>
    <w:tmpl w:val="00F2B8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17674"/>
    <w:multiLevelType w:val="hybridMultilevel"/>
    <w:tmpl w:val="30C08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77F85"/>
    <w:multiLevelType w:val="hybridMultilevel"/>
    <w:tmpl w:val="A7201E4E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E93FAD"/>
    <w:multiLevelType w:val="hybridMultilevel"/>
    <w:tmpl w:val="6E1ED7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B4B3D"/>
    <w:multiLevelType w:val="hybridMultilevel"/>
    <w:tmpl w:val="55CA98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76799"/>
    <w:multiLevelType w:val="hybridMultilevel"/>
    <w:tmpl w:val="FA4260FA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 w15:restartNumberingAfterBreak="0">
    <w:nsid w:val="37307A19"/>
    <w:multiLevelType w:val="hybridMultilevel"/>
    <w:tmpl w:val="6D362230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0F6FA7"/>
    <w:multiLevelType w:val="hybridMultilevel"/>
    <w:tmpl w:val="615426D0"/>
    <w:lvl w:ilvl="0" w:tplc="228259F4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0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8693E"/>
    <w:multiLevelType w:val="hybridMultilevel"/>
    <w:tmpl w:val="8EA4BC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6599F"/>
    <w:multiLevelType w:val="hybridMultilevel"/>
    <w:tmpl w:val="C1A8C066"/>
    <w:lvl w:ilvl="0" w:tplc="282EDF38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42B3C51"/>
    <w:multiLevelType w:val="hybridMultilevel"/>
    <w:tmpl w:val="EBEC5124"/>
    <w:lvl w:ilvl="0" w:tplc="68109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8428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21495"/>
    <w:multiLevelType w:val="hybridMultilevel"/>
    <w:tmpl w:val="78EA20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C1D"/>
    <w:multiLevelType w:val="hybridMultilevel"/>
    <w:tmpl w:val="0B1C912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3B4318"/>
    <w:multiLevelType w:val="hybridMultilevel"/>
    <w:tmpl w:val="66E84C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400222"/>
    <w:multiLevelType w:val="hybridMultilevel"/>
    <w:tmpl w:val="06B0CB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EB902">
      <w:start w:val="2"/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06E04"/>
    <w:multiLevelType w:val="hybridMultilevel"/>
    <w:tmpl w:val="A3D0D5C2"/>
    <w:lvl w:ilvl="0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806EE"/>
    <w:multiLevelType w:val="hybridMultilevel"/>
    <w:tmpl w:val="0F4C371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1F354E"/>
    <w:multiLevelType w:val="hybridMultilevel"/>
    <w:tmpl w:val="2CC275CE"/>
    <w:lvl w:ilvl="0" w:tplc="C35A0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62FEC"/>
    <w:multiLevelType w:val="hybridMultilevel"/>
    <w:tmpl w:val="87BCB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EB902">
      <w:start w:val="2"/>
      <w:numFmt w:val="bullet"/>
      <w:lvlText w:val="-"/>
      <w:lvlJc w:val="left"/>
      <w:pPr>
        <w:ind w:left="2160" w:hanging="360"/>
      </w:pPr>
      <w:rPr>
        <w:rFonts w:ascii="Calibri Light" w:eastAsiaTheme="minorHAnsi" w:hAnsi="Calibri Light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16D6C"/>
    <w:multiLevelType w:val="hybridMultilevel"/>
    <w:tmpl w:val="E9180588"/>
    <w:lvl w:ilvl="0" w:tplc="989E5E02">
      <w:start w:val="1"/>
      <w:numFmt w:val="decimal"/>
      <w:lvlText w:val="%1."/>
      <w:lvlJc w:val="left"/>
      <w:pPr>
        <w:ind w:left="710" w:hanging="71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4"/>
  </w:num>
  <w:num w:numId="5">
    <w:abstractNumId w:val="8"/>
  </w:num>
  <w:num w:numId="6">
    <w:abstractNumId w:val="31"/>
  </w:num>
  <w:num w:numId="7">
    <w:abstractNumId w:val="26"/>
  </w:num>
  <w:num w:numId="8">
    <w:abstractNumId w:val="3"/>
  </w:num>
  <w:num w:numId="9">
    <w:abstractNumId w:val="33"/>
  </w:num>
  <w:num w:numId="10">
    <w:abstractNumId w:val="32"/>
  </w:num>
  <w:num w:numId="11">
    <w:abstractNumId w:val="20"/>
  </w:num>
  <w:num w:numId="12">
    <w:abstractNumId w:val="25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0"/>
  </w:num>
  <w:num w:numId="19">
    <w:abstractNumId w:val="30"/>
  </w:num>
  <w:num w:numId="20">
    <w:abstractNumId w:val="16"/>
  </w:num>
  <w:num w:numId="21">
    <w:abstractNumId w:val="17"/>
  </w:num>
  <w:num w:numId="22">
    <w:abstractNumId w:val="1"/>
  </w:num>
  <w:num w:numId="23">
    <w:abstractNumId w:val="19"/>
  </w:num>
  <w:num w:numId="24">
    <w:abstractNumId w:val="6"/>
  </w:num>
  <w:num w:numId="25">
    <w:abstractNumId w:val="23"/>
  </w:num>
  <w:num w:numId="26">
    <w:abstractNumId w:val="4"/>
  </w:num>
  <w:num w:numId="27">
    <w:abstractNumId w:val="37"/>
  </w:num>
  <w:num w:numId="28">
    <w:abstractNumId w:val="36"/>
  </w:num>
  <w:num w:numId="29">
    <w:abstractNumId w:val="29"/>
  </w:num>
  <w:num w:numId="30">
    <w:abstractNumId w:val="27"/>
  </w:num>
  <w:num w:numId="31">
    <w:abstractNumId w:val="34"/>
  </w:num>
  <w:num w:numId="32">
    <w:abstractNumId w:val="11"/>
  </w:num>
  <w:num w:numId="33">
    <w:abstractNumId w:val="5"/>
  </w:num>
  <w:num w:numId="34">
    <w:abstractNumId w:val="24"/>
  </w:num>
  <w:num w:numId="35">
    <w:abstractNumId w:val="28"/>
  </w:num>
  <w:num w:numId="36">
    <w:abstractNumId w:val="21"/>
  </w:num>
  <w:num w:numId="37">
    <w:abstractNumId w:val="2"/>
  </w:num>
  <w:num w:numId="38">
    <w:abstractNumId w:val="1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1581"/>
    <w:rsid w:val="00013A7D"/>
    <w:rsid w:val="00025177"/>
    <w:rsid w:val="000374A0"/>
    <w:rsid w:val="00037C46"/>
    <w:rsid w:val="00052A50"/>
    <w:rsid w:val="00054076"/>
    <w:rsid w:val="000559E7"/>
    <w:rsid w:val="00063FCD"/>
    <w:rsid w:val="000647D0"/>
    <w:rsid w:val="0006570E"/>
    <w:rsid w:val="00067FA4"/>
    <w:rsid w:val="00075B16"/>
    <w:rsid w:val="00084322"/>
    <w:rsid w:val="000857E8"/>
    <w:rsid w:val="000948C8"/>
    <w:rsid w:val="000A5FF8"/>
    <w:rsid w:val="000A7802"/>
    <w:rsid w:val="000B7D0C"/>
    <w:rsid w:val="000C41CC"/>
    <w:rsid w:val="000C4836"/>
    <w:rsid w:val="000D3DF5"/>
    <w:rsid w:val="000D6B56"/>
    <w:rsid w:val="000E3D16"/>
    <w:rsid w:val="000E4EB8"/>
    <w:rsid w:val="000E5CB1"/>
    <w:rsid w:val="00110486"/>
    <w:rsid w:val="00115F04"/>
    <w:rsid w:val="00123324"/>
    <w:rsid w:val="001247AF"/>
    <w:rsid w:val="00124C98"/>
    <w:rsid w:val="00125D96"/>
    <w:rsid w:val="00140D37"/>
    <w:rsid w:val="001413F6"/>
    <w:rsid w:val="00144D91"/>
    <w:rsid w:val="0015743A"/>
    <w:rsid w:val="00160A64"/>
    <w:rsid w:val="00166DEC"/>
    <w:rsid w:val="00167C67"/>
    <w:rsid w:val="00170145"/>
    <w:rsid w:val="001704DC"/>
    <w:rsid w:val="001760EA"/>
    <w:rsid w:val="00185C2E"/>
    <w:rsid w:val="00194BFA"/>
    <w:rsid w:val="001C0D1A"/>
    <w:rsid w:val="001C49D2"/>
    <w:rsid w:val="001E4711"/>
    <w:rsid w:val="001E4B9E"/>
    <w:rsid w:val="001F27A1"/>
    <w:rsid w:val="001F334C"/>
    <w:rsid w:val="002162AB"/>
    <w:rsid w:val="00222164"/>
    <w:rsid w:val="00227D0C"/>
    <w:rsid w:val="00234017"/>
    <w:rsid w:val="002361D7"/>
    <w:rsid w:val="002375CF"/>
    <w:rsid w:val="00247B88"/>
    <w:rsid w:val="00255939"/>
    <w:rsid w:val="0025637A"/>
    <w:rsid w:val="00256EC6"/>
    <w:rsid w:val="002575EE"/>
    <w:rsid w:val="00266B83"/>
    <w:rsid w:val="00267F88"/>
    <w:rsid w:val="00272B5B"/>
    <w:rsid w:val="002737C3"/>
    <w:rsid w:val="002738BF"/>
    <w:rsid w:val="00273985"/>
    <w:rsid w:val="00281467"/>
    <w:rsid w:val="0029079F"/>
    <w:rsid w:val="002A1ECA"/>
    <w:rsid w:val="002A7E9A"/>
    <w:rsid w:val="002B43F4"/>
    <w:rsid w:val="002B6A63"/>
    <w:rsid w:val="002C47C0"/>
    <w:rsid w:val="002D412F"/>
    <w:rsid w:val="002E09A5"/>
    <w:rsid w:val="002E3514"/>
    <w:rsid w:val="002F4F37"/>
    <w:rsid w:val="002F594A"/>
    <w:rsid w:val="00300DF8"/>
    <w:rsid w:val="003026DD"/>
    <w:rsid w:val="003033B8"/>
    <w:rsid w:val="0030595F"/>
    <w:rsid w:val="00311328"/>
    <w:rsid w:val="003203BF"/>
    <w:rsid w:val="00324878"/>
    <w:rsid w:val="00326C8B"/>
    <w:rsid w:val="0033587F"/>
    <w:rsid w:val="00336859"/>
    <w:rsid w:val="00342A16"/>
    <w:rsid w:val="00343BAE"/>
    <w:rsid w:val="00345E89"/>
    <w:rsid w:val="00356121"/>
    <w:rsid w:val="00357F51"/>
    <w:rsid w:val="00360A92"/>
    <w:rsid w:val="003671B9"/>
    <w:rsid w:val="00381DC6"/>
    <w:rsid w:val="00383692"/>
    <w:rsid w:val="003855AB"/>
    <w:rsid w:val="00386683"/>
    <w:rsid w:val="00390673"/>
    <w:rsid w:val="00392F3B"/>
    <w:rsid w:val="003961E7"/>
    <w:rsid w:val="003B4FCD"/>
    <w:rsid w:val="003B762B"/>
    <w:rsid w:val="003C39DD"/>
    <w:rsid w:val="003D1B7F"/>
    <w:rsid w:val="003D32A9"/>
    <w:rsid w:val="003D63D4"/>
    <w:rsid w:val="003D7BCF"/>
    <w:rsid w:val="003E27C9"/>
    <w:rsid w:val="003E5C84"/>
    <w:rsid w:val="003E6814"/>
    <w:rsid w:val="003E7D1B"/>
    <w:rsid w:val="003F57DC"/>
    <w:rsid w:val="003F5DCC"/>
    <w:rsid w:val="003F7472"/>
    <w:rsid w:val="00400888"/>
    <w:rsid w:val="00401182"/>
    <w:rsid w:val="004141FC"/>
    <w:rsid w:val="00416875"/>
    <w:rsid w:val="00416BC2"/>
    <w:rsid w:val="00425049"/>
    <w:rsid w:val="00426D89"/>
    <w:rsid w:val="004330B1"/>
    <w:rsid w:val="004371FF"/>
    <w:rsid w:val="004372BD"/>
    <w:rsid w:val="004604C4"/>
    <w:rsid w:val="0046603B"/>
    <w:rsid w:val="00485FD0"/>
    <w:rsid w:val="004870D6"/>
    <w:rsid w:val="00491060"/>
    <w:rsid w:val="00494C46"/>
    <w:rsid w:val="004A02FD"/>
    <w:rsid w:val="004B0A35"/>
    <w:rsid w:val="004B7F66"/>
    <w:rsid w:val="004C0DF5"/>
    <w:rsid w:val="004C5121"/>
    <w:rsid w:val="004D37AD"/>
    <w:rsid w:val="004D6727"/>
    <w:rsid w:val="004E348E"/>
    <w:rsid w:val="004E469A"/>
    <w:rsid w:val="004F57B2"/>
    <w:rsid w:val="00505443"/>
    <w:rsid w:val="00514B88"/>
    <w:rsid w:val="00516EAC"/>
    <w:rsid w:val="0051738C"/>
    <w:rsid w:val="0052260E"/>
    <w:rsid w:val="00523396"/>
    <w:rsid w:val="00530637"/>
    <w:rsid w:val="00541AAA"/>
    <w:rsid w:val="00543D1F"/>
    <w:rsid w:val="005464C3"/>
    <w:rsid w:val="0055307F"/>
    <w:rsid w:val="005563EF"/>
    <w:rsid w:val="005570A5"/>
    <w:rsid w:val="00561B0D"/>
    <w:rsid w:val="0056310D"/>
    <w:rsid w:val="00576FDE"/>
    <w:rsid w:val="00581788"/>
    <w:rsid w:val="0058249B"/>
    <w:rsid w:val="00597541"/>
    <w:rsid w:val="005A19D8"/>
    <w:rsid w:val="005A29FA"/>
    <w:rsid w:val="005A487B"/>
    <w:rsid w:val="005A5A3C"/>
    <w:rsid w:val="005A7529"/>
    <w:rsid w:val="005A75D1"/>
    <w:rsid w:val="005B38D3"/>
    <w:rsid w:val="005C3DF3"/>
    <w:rsid w:val="005C4288"/>
    <w:rsid w:val="005C7D1E"/>
    <w:rsid w:val="005D1E2C"/>
    <w:rsid w:val="005D4C1E"/>
    <w:rsid w:val="005E03C9"/>
    <w:rsid w:val="005E1ED8"/>
    <w:rsid w:val="005E33F1"/>
    <w:rsid w:val="005F37E4"/>
    <w:rsid w:val="005F736D"/>
    <w:rsid w:val="00605BB5"/>
    <w:rsid w:val="00616188"/>
    <w:rsid w:val="00637BCA"/>
    <w:rsid w:val="0064297C"/>
    <w:rsid w:val="006442A6"/>
    <w:rsid w:val="00644909"/>
    <w:rsid w:val="006471EC"/>
    <w:rsid w:val="00651E3F"/>
    <w:rsid w:val="0065456A"/>
    <w:rsid w:val="00657804"/>
    <w:rsid w:val="00660C4B"/>
    <w:rsid w:val="00662437"/>
    <w:rsid w:val="00664508"/>
    <w:rsid w:val="00665357"/>
    <w:rsid w:val="0068089F"/>
    <w:rsid w:val="0068379C"/>
    <w:rsid w:val="00696982"/>
    <w:rsid w:val="006A63F3"/>
    <w:rsid w:val="006B02B5"/>
    <w:rsid w:val="006B61B0"/>
    <w:rsid w:val="006C319D"/>
    <w:rsid w:val="006E37FC"/>
    <w:rsid w:val="006E645A"/>
    <w:rsid w:val="006E6815"/>
    <w:rsid w:val="006F0059"/>
    <w:rsid w:val="00710613"/>
    <w:rsid w:val="00733044"/>
    <w:rsid w:val="00741515"/>
    <w:rsid w:val="007416E2"/>
    <w:rsid w:val="00751744"/>
    <w:rsid w:val="00757238"/>
    <w:rsid w:val="007633F7"/>
    <w:rsid w:val="007666DB"/>
    <w:rsid w:val="00766C08"/>
    <w:rsid w:val="00766E0B"/>
    <w:rsid w:val="00770887"/>
    <w:rsid w:val="00774FCA"/>
    <w:rsid w:val="00775084"/>
    <w:rsid w:val="00784D2D"/>
    <w:rsid w:val="00791218"/>
    <w:rsid w:val="0079360D"/>
    <w:rsid w:val="007B0DED"/>
    <w:rsid w:val="007B18B7"/>
    <w:rsid w:val="007B5FFB"/>
    <w:rsid w:val="007C2C44"/>
    <w:rsid w:val="007C7F4F"/>
    <w:rsid w:val="007D139A"/>
    <w:rsid w:val="007D5291"/>
    <w:rsid w:val="00800BE9"/>
    <w:rsid w:val="00802148"/>
    <w:rsid w:val="00802C8E"/>
    <w:rsid w:val="00802CA7"/>
    <w:rsid w:val="008047C9"/>
    <w:rsid w:val="008048BF"/>
    <w:rsid w:val="00815A1B"/>
    <w:rsid w:val="0081691E"/>
    <w:rsid w:val="008247F1"/>
    <w:rsid w:val="00826444"/>
    <w:rsid w:val="00835247"/>
    <w:rsid w:val="0084119A"/>
    <w:rsid w:val="00851D99"/>
    <w:rsid w:val="00851F56"/>
    <w:rsid w:val="00856994"/>
    <w:rsid w:val="00860BE8"/>
    <w:rsid w:val="00874EC5"/>
    <w:rsid w:val="00881D55"/>
    <w:rsid w:val="00884EE8"/>
    <w:rsid w:val="00891EC3"/>
    <w:rsid w:val="008A115E"/>
    <w:rsid w:val="008A4966"/>
    <w:rsid w:val="008C31BB"/>
    <w:rsid w:val="008E174E"/>
    <w:rsid w:val="008F1968"/>
    <w:rsid w:val="008F208F"/>
    <w:rsid w:val="008F504A"/>
    <w:rsid w:val="008F5F3A"/>
    <w:rsid w:val="0090343C"/>
    <w:rsid w:val="0091307B"/>
    <w:rsid w:val="00915B86"/>
    <w:rsid w:val="00915EA3"/>
    <w:rsid w:val="009216E1"/>
    <w:rsid w:val="00922C0D"/>
    <w:rsid w:val="00922FD3"/>
    <w:rsid w:val="00934DF9"/>
    <w:rsid w:val="0094056E"/>
    <w:rsid w:val="009428F8"/>
    <w:rsid w:val="00950019"/>
    <w:rsid w:val="0095376F"/>
    <w:rsid w:val="00983EA2"/>
    <w:rsid w:val="009A0060"/>
    <w:rsid w:val="009A24D4"/>
    <w:rsid w:val="009A27D5"/>
    <w:rsid w:val="009A4ED5"/>
    <w:rsid w:val="009B1791"/>
    <w:rsid w:val="009B1E0D"/>
    <w:rsid w:val="009B2E0D"/>
    <w:rsid w:val="009B38DB"/>
    <w:rsid w:val="009B42BD"/>
    <w:rsid w:val="009B5140"/>
    <w:rsid w:val="009C0852"/>
    <w:rsid w:val="009C12C0"/>
    <w:rsid w:val="009C1A2C"/>
    <w:rsid w:val="009C289F"/>
    <w:rsid w:val="009C7C05"/>
    <w:rsid w:val="009F0041"/>
    <w:rsid w:val="009F0373"/>
    <w:rsid w:val="00A01689"/>
    <w:rsid w:val="00A058BE"/>
    <w:rsid w:val="00A120C3"/>
    <w:rsid w:val="00A30262"/>
    <w:rsid w:val="00A31C05"/>
    <w:rsid w:val="00A3590C"/>
    <w:rsid w:val="00A35E20"/>
    <w:rsid w:val="00A3774D"/>
    <w:rsid w:val="00A56F40"/>
    <w:rsid w:val="00A60B30"/>
    <w:rsid w:val="00A64091"/>
    <w:rsid w:val="00A66909"/>
    <w:rsid w:val="00A6711B"/>
    <w:rsid w:val="00A72213"/>
    <w:rsid w:val="00A745E5"/>
    <w:rsid w:val="00A75841"/>
    <w:rsid w:val="00A84CF5"/>
    <w:rsid w:val="00A879DF"/>
    <w:rsid w:val="00A92E6D"/>
    <w:rsid w:val="00A935B6"/>
    <w:rsid w:val="00A93DAB"/>
    <w:rsid w:val="00AA4B39"/>
    <w:rsid w:val="00AA552C"/>
    <w:rsid w:val="00AB5CCB"/>
    <w:rsid w:val="00AB6B05"/>
    <w:rsid w:val="00AC0ED7"/>
    <w:rsid w:val="00AC688C"/>
    <w:rsid w:val="00AD3732"/>
    <w:rsid w:val="00AD515B"/>
    <w:rsid w:val="00AE0474"/>
    <w:rsid w:val="00AE0EC8"/>
    <w:rsid w:val="00AE1047"/>
    <w:rsid w:val="00AE2E6A"/>
    <w:rsid w:val="00AE5843"/>
    <w:rsid w:val="00AE6075"/>
    <w:rsid w:val="00AE6118"/>
    <w:rsid w:val="00AE63A7"/>
    <w:rsid w:val="00B04FEB"/>
    <w:rsid w:val="00B0763C"/>
    <w:rsid w:val="00B10D62"/>
    <w:rsid w:val="00B125B5"/>
    <w:rsid w:val="00B138EA"/>
    <w:rsid w:val="00B21C1C"/>
    <w:rsid w:val="00B27B31"/>
    <w:rsid w:val="00B3665E"/>
    <w:rsid w:val="00B36E17"/>
    <w:rsid w:val="00B42D17"/>
    <w:rsid w:val="00B5622C"/>
    <w:rsid w:val="00B63F15"/>
    <w:rsid w:val="00B70F0C"/>
    <w:rsid w:val="00B71CC5"/>
    <w:rsid w:val="00B7286C"/>
    <w:rsid w:val="00B733BF"/>
    <w:rsid w:val="00B74DBE"/>
    <w:rsid w:val="00B76649"/>
    <w:rsid w:val="00B7778D"/>
    <w:rsid w:val="00B80204"/>
    <w:rsid w:val="00B91FFF"/>
    <w:rsid w:val="00B971F6"/>
    <w:rsid w:val="00BA09ED"/>
    <w:rsid w:val="00BA649D"/>
    <w:rsid w:val="00BB21C3"/>
    <w:rsid w:val="00BB387A"/>
    <w:rsid w:val="00BC0B67"/>
    <w:rsid w:val="00BC149A"/>
    <w:rsid w:val="00BC6918"/>
    <w:rsid w:val="00BD062B"/>
    <w:rsid w:val="00BE0ED4"/>
    <w:rsid w:val="00BE625A"/>
    <w:rsid w:val="00BF1895"/>
    <w:rsid w:val="00BF28BB"/>
    <w:rsid w:val="00BF2EA3"/>
    <w:rsid w:val="00C00470"/>
    <w:rsid w:val="00C13668"/>
    <w:rsid w:val="00C15BD9"/>
    <w:rsid w:val="00C30A4B"/>
    <w:rsid w:val="00C466EC"/>
    <w:rsid w:val="00C55159"/>
    <w:rsid w:val="00C57F04"/>
    <w:rsid w:val="00C60A74"/>
    <w:rsid w:val="00C63AC3"/>
    <w:rsid w:val="00C645EE"/>
    <w:rsid w:val="00C6766D"/>
    <w:rsid w:val="00C73E44"/>
    <w:rsid w:val="00C8362F"/>
    <w:rsid w:val="00C83B70"/>
    <w:rsid w:val="00C853D3"/>
    <w:rsid w:val="00C903C6"/>
    <w:rsid w:val="00C92BEA"/>
    <w:rsid w:val="00CA2AAF"/>
    <w:rsid w:val="00CA4DA9"/>
    <w:rsid w:val="00CB0D71"/>
    <w:rsid w:val="00CB2150"/>
    <w:rsid w:val="00CB24CB"/>
    <w:rsid w:val="00CB2B73"/>
    <w:rsid w:val="00CB3D8E"/>
    <w:rsid w:val="00CB50DF"/>
    <w:rsid w:val="00CB6A1E"/>
    <w:rsid w:val="00CC6FA1"/>
    <w:rsid w:val="00D02874"/>
    <w:rsid w:val="00D13FE0"/>
    <w:rsid w:val="00D4220C"/>
    <w:rsid w:val="00D47F22"/>
    <w:rsid w:val="00D51136"/>
    <w:rsid w:val="00D6086D"/>
    <w:rsid w:val="00D644A5"/>
    <w:rsid w:val="00D65330"/>
    <w:rsid w:val="00D7598C"/>
    <w:rsid w:val="00D90795"/>
    <w:rsid w:val="00D93E14"/>
    <w:rsid w:val="00D94D3D"/>
    <w:rsid w:val="00DB0C0A"/>
    <w:rsid w:val="00DC2048"/>
    <w:rsid w:val="00DD0F06"/>
    <w:rsid w:val="00DD31CA"/>
    <w:rsid w:val="00DF0048"/>
    <w:rsid w:val="00E000BB"/>
    <w:rsid w:val="00E004C3"/>
    <w:rsid w:val="00E01D83"/>
    <w:rsid w:val="00E03B75"/>
    <w:rsid w:val="00E053E3"/>
    <w:rsid w:val="00E05B12"/>
    <w:rsid w:val="00E10605"/>
    <w:rsid w:val="00E11DE0"/>
    <w:rsid w:val="00E216C0"/>
    <w:rsid w:val="00E221A8"/>
    <w:rsid w:val="00E3515F"/>
    <w:rsid w:val="00E41C9B"/>
    <w:rsid w:val="00E4369A"/>
    <w:rsid w:val="00E565E1"/>
    <w:rsid w:val="00E83261"/>
    <w:rsid w:val="00EA679F"/>
    <w:rsid w:val="00EC0383"/>
    <w:rsid w:val="00EC15B0"/>
    <w:rsid w:val="00EC65BA"/>
    <w:rsid w:val="00ED6E69"/>
    <w:rsid w:val="00EE4CCE"/>
    <w:rsid w:val="00EF0833"/>
    <w:rsid w:val="00EF42D1"/>
    <w:rsid w:val="00EF6422"/>
    <w:rsid w:val="00F0075C"/>
    <w:rsid w:val="00F224AA"/>
    <w:rsid w:val="00F2413A"/>
    <w:rsid w:val="00F2619B"/>
    <w:rsid w:val="00F27915"/>
    <w:rsid w:val="00F27D6E"/>
    <w:rsid w:val="00F3432F"/>
    <w:rsid w:val="00F343FB"/>
    <w:rsid w:val="00F36CE0"/>
    <w:rsid w:val="00F403AF"/>
    <w:rsid w:val="00F425A5"/>
    <w:rsid w:val="00F42A85"/>
    <w:rsid w:val="00F43124"/>
    <w:rsid w:val="00F62CC0"/>
    <w:rsid w:val="00F62F39"/>
    <w:rsid w:val="00F630DB"/>
    <w:rsid w:val="00F7149F"/>
    <w:rsid w:val="00F77262"/>
    <w:rsid w:val="00F97EB6"/>
    <w:rsid w:val="00FB08FF"/>
    <w:rsid w:val="00FB7C92"/>
    <w:rsid w:val="00FE4C18"/>
    <w:rsid w:val="00FE7513"/>
    <w:rsid w:val="00FF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61DB8B"/>
  <w15:docId w15:val="{4DF45F0D-55B1-4F57-B1E2-37F977E8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5B12"/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739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05B12"/>
    <w:pPr>
      <w:jc w:val="both"/>
    </w:pPr>
    <w:rPr>
      <w:sz w:val="24"/>
      <w:szCs w:val="24"/>
    </w:rPr>
  </w:style>
  <w:style w:type="paragraph" w:customStyle="1" w:styleId="Normlnodstavec">
    <w:name w:val="Normální odstavec"/>
    <w:basedOn w:val="Normln"/>
    <w:rsid w:val="00791218"/>
    <w:pPr>
      <w:numPr>
        <w:ilvl w:val="12"/>
      </w:numPr>
      <w:snapToGrid w:val="0"/>
      <w:spacing w:before="120" w:line="240" w:lineRule="atLeast"/>
      <w:ind w:firstLine="708"/>
      <w:jc w:val="both"/>
    </w:pPr>
    <w:rPr>
      <w:sz w:val="24"/>
    </w:rPr>
  </w:style>
  <w:style w:type="character" w:styleId="Hypertextovodkaz">
    <w:name w:val="Hyperlink"/>
    <w:basedOn w:val="Standardnpsmoodstavce"/>
    <w:rsid w:val="00514B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2D1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42D17"/>
    <w:rPr>
      <w:b/>
      <w:bCs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3B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27398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neodsazen">
    <w:name w:val="Normal neodsazený"/>
    <w:basedOn w:val="Normln"/>
    <w:rsid w:val="00273985"/>
    <w:pPr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273985"/>
  </w:style>
  <w:style w:type="character" w:customStyle="1" w:styleId="nowrap">
    <w:name w:val="nowrap"/>
    <w:basedOn w:val="Standardnpsmoodstavce"/>
    <w:rsid w:val="00273985"/>
  </w:style>
  <w:style w:type="paragraph" w:customStyle="1" w:styleId="Odstavec">
    <w:name w:val="Odstavec"/>
    <w:basedOn w:val="Normln"/>
    <w:link w:val="OdstavecChar"/>
    <w:qFormat/>
    <w:rsid w:val="00273985"/>
    <w:pPr>
      <w:numPr>
        <w:ilvl w:val="1"/>
        <w:numId w:val="17"/>
      </w:numPr>
      <w:spacing w:before="60"/>
      <w:jc w:val="both"/>
    </w:pPr>
    <w:rPr>
      <w:rFonts w:ascii="Calibri" w:hAnsi="Calibri"/>
      <w:sz w:val="24"/>
      <w:szCs w:val="22"/>
    </w:rPr>
  </w:style>
  <w:style w:type="character" w:customStyle="1" w:styleId="OdstavecChar">
    <w:name w:val="Odstavec Char"/>
    <w:link w:val="Odstavec"/>
    <w:rsid w:val="00273985"/>
    <w:rPr>
      <w:rFonts w:ascii="Calibri" w:hAnsi="Calibri"/>
      <w:sz w:val="24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3985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73985"/>
    <w:rPr>
      <w:sz w:val="24"/>
      <w:szCs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985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273985"/>
    <w:rPr>
      <w:rFonts w:ascii="Calibri" w:hAnsi="Calibri"/>
      <w:sz w:val="24"/>
      <w:szCs w:val="24"/>
    </w:rPr>
  </w:style>
  <w:style w:type="paragraph" w:customStyle="1" w:styleId="Styl">
    <w:name w:val="Styl"/>
    <w:rsid w:val="002739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1">
    <w:name w:val="Zvýraznění1"/>
    <w:uiPriority w:val="20"/>
    <w:qFormat/>
    <w:rsid w:val="00F2413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342A1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C67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6766D"/>
  </w:style>
  <w:style w:type="character" w:customStyle="1" w:styleId="TextkomenteChar">
    <w:name w:val="Text komentáře Char"/>
    <w:basedOn w:val="Standardnpsmoodstavce"/>
    <w:link w:val="Textkomente"/>
    <w:semiHidden/>
    <w:rsid w:val="00C67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67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676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60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60D"/>
  </w:style>
  <w:style w:type="character" w:styleId="Znakapoznpodarou">
    <w:name w:val="footnote reference"/>
    <w:basedOn w:val="Standardnpsmoodstavce"/>
    <w:uiPriority w:val="99"/>
    <w:semiHidden/>
    <w:unhideWhenUsed/>
    <w:rsid w:val="0079360D"/>
    <w:rPr>
      <w:vertAlign w:val="superscript"/>
    </w:rPr>
  </w:style>
  <w:style w:type="paragraph" w:styleId="Revize">
    <w:name w:val="Revision"/>
    <w:hidden/>
    <w:uiPriority w:val="99"/>
    <w:semiHidden/>
    <w:rsid w:val="003E27C9"/>
  </w:style>
  <w:style w:type="character" w:styleId="Nevyeenzmnka">
    <w:name w:val="Unresolved Mention"/>
    <w:basedOn w:val="Standardnpsmoodstavce"/>
    <w:uiPriority w:val="99"/>
    <w:semiHidden/>
    <w:unhideWhenUsed/>
    <w:rsid w:val="003E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D1694-F087-4BB6-8987-B98848675679}"/>
      </w:docPartPr>
      <w:docPartBody>
        <w:p w:rsidR="00430EF7" w:rsidRDefault="005C03CD"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A73A00708A2443859C77A7D15ADB9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7861A-09E2-4428-BED2-9BB5A8FEA05B}"/>
      </w:docPartPr>
      <w:docPartBody>
        <w:p w:rsidR="00ED7BDE" w:rsidRDefault="000A61B5" w:rsidP="000A61B5">
          <w:pPr>
            <w:pStyle w:val="A73A00708A2443859C77A7D15ADB941B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AA8D9EFDB49F4F97ACA297DDA3E0A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85B3F-51CB-43C1-905B-56B038EF056B}"/>
      </w:docPartPr>
      <w:docPartBody>
        <w:p w:rsidR="00ED7BDE" w:rsidRDefault="000A61B5" w:rsidP="000A61B5">
          <w:pPr>
            <w:pStyle w:val="AA8D9EFDB49F4F97ACA297DDA3E0ACAB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EF570BB5A6C1495CA405D3EEB7131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6FF5D-326D-424B-B292-9B29150C1468}"/>
      </w:docPartPr>
      <w:docPartBody>
        <w:p w:rsidR="00ED7BDE" w:rsidRDefault="000A61B5" w:rsidP="000A61B5">
          <w:pPr>
            <w:pStyle w:val="EF570BB5A6C1495CA405D3EEB7131CAD"/>
          </w:pPr>
          <w:r w:rsidRPr="00157464">
            <w:rPr>
              <w:rStyle w:val="Zstupntext"/>
            </w:rPr>
            <w:t>Klikněte sem a zadejte text.</w:t>
          </w:r>
        </w:p>
      </w:docPartBody>
    </w:docPart>
    <w:docPart>
      <w:docPartPr>
        <w:name w:val="60FC552A58D14948B1A97B940D326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545BA9-095F-47B6-9812-E36B9BCE267D}"/>
      </w:docPartPr>
      <w:docPartBody>
        <w:p w:rsidR="00000000" w:rsidRDefault="00767949" w:rsidP="00767949">
          <w:pPr>
            <w:pStyle w:val="60FC552A58D14948B1A97B940D32635F"/>
          </w:pPr>
          <w:r w:rsidRPr="0015746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CD"/>
    <w:rsid w:val="000A61B5"/>
    <w:rsid w:val="00123E47"/>
    <w:rsid w:val="003B566C"/>
    <w:rsid w:val="00430EF7"/>
    <w:rsid w:val="004E2E80"/>
    <w:rsid w:val="004E3B3E"/>
    <w:rsid w:val="005C03CD"/>
    <w:rsid w:val="0065225B"/>
    <w:rsid w:val="00767949"/>
    <w:rsid w:val="00794ADB"/>
    <w:rsid w:val="00B768DE"/>
    <w:rsid w:val="00C64DDC"/>
    <w:rsid w:val="00CD2E4A"/>
    <w:rsid w:val="00DF4468"/>
    <w:rsid w:val="00E825F9"/>
    <w:rsid w:val="00ED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949"/>
    <w:rPr>
      <w:color w:val="808080"/>
    </w:rPr>
  </w:style>
  <w:style w:type="paragraph" w:customStyle="1" w:styleId="A73A00708A2443859C77A7D15ADB941B">
    <w:name w:val="A73A00708A2443859C77A7D15ADB941B"/>
    <w:rsid w:val="000A61B5"/>
    <w:pPr>
      <w:spacing w:after="200" w:line="276" w:lineRule="auto"/>
    </w:pPr>
  </w:style>
  <w:style w:type="paragraph" w:customStyle="1" w:styleId="AA8D9EFDB49F4F97ACA297DDA3E0ACAB">
    <w:name w:val="AA8D9EFDB49F4F97ACA297DDA3E0ACAB"/>
    <w:rsid w:val="000A61B5"/>
    <w:pPr>
      <w:spacing w:after="200" w:line="276" w:lineRule="auto"/>
    </w:pPr>
  </w:style>
  <w:style w:type="paragraph" w:customStyle="1" w:styleId="EF570BB5A6C1495CA405D3EEB7131CAD">
    <w:name w:val="EF570BB5A6C1495CA405D3EEB7131CAD"/>
    <w:rsid w:val="000A61B5"/>
    <w:pPr>
      <w:spacing w:after="200" w:line="276" w:lineRule="auto"/>
    </w:pPr>
  </w:style>
  <w:style w:type="paragraph" w:customStyle="1" w:styleId="60FC552A58D14948B1A97B940D32635F">
    <w:name w:val="60FC552A58D14948B1A97B940D32635F"/>
    <w:rsid w:val="00767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74B2-36E7-4F5B-B7E1-531735BD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6521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FNOL</Company>
  <LinksUpToDate>false</LinksUpToDate>
  <CharactersWithSpaces>7576</CharactersWithSpaces>
  <SharedDoc>false</SharedDoc>
  <HLinks>
    <vt:vector size="6" baseType="variant"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mailto:vladimira.odehnalova@fnol.cz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Jeřábková Veronika, Ing.</cp:lastModifiedBy>
  <cp:revision>2</cp:revision>
  <cp:lastPrinted>2025-05-23T08:52:00Z</cp:lastPrinted>
  <dcterms:created xsi:type="dcterms:W3CDTF">2025-05-27T08:52:00Z</dcterms:created>
  <dcterms:modified xsi:type="dcterms:W3CDTF">2025-05-27T08:52:00Z</dcterms:modified>
</cp:coreProperties>
</file>