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31E5E" w14:textId="77777777" w:rsidR="00503B93" w:rsidRPr="006442A6" w:rsidRDefault="00503B93" w:rsidP="00503B93">
      <w:pPr>
        <w:rPr>
          <w:rFonts w:asciiTheme="minorHAnsi" w:hAnsiTheme="minorHAnsi" w:cstheme="minorHAnsi"/>
          <w:noProof/>
          <w:sz w:val="22"/>
          <w:szCs w:val="22"/>
        </w:rPr>
      </w:pPr>
    </w:p>
    <w:p w14:paraId="7480C81F" w14:textId="77777777" w:rsidR="00503B93" w:rsidRDefault="00503B93" w:rsidP="00503B93">
      <w:pPr>
        <w:pStyle w:val="Normalneodsazen"/>
        <w:rPr>
          <w:rFonts w:asciiTheme="minorHAnsi" w:hAnsiTheme="minorHAnsi" w:cstheme="minorHAnsi"/>
          <w:color w:val="000000"/>
          <w:sz w:val="22"/>
          <w:szCs w:val="22"/>
        </w:rPr>
      </w:pPr>
    </w:p>
    <w:p w14:paraId="0B8A5483" w14:textId="77777777" w:rsidR="00503B93" w:rsidRDefault="00503B93" w:rsidP="00503B93">
      <w:pPr>
        <w:pStyle w:val="Normalneodsazen"/>
        <w:rPr>
          <w:rFonts w:asciiTheme="minorHAnsi" w:hAnsiTheme="minorHAnsi" w:cstheme="minorHAnsi"/>
          <w:color w:val="000000"/>
          <w:sz w:val="22"/>
          <w:szCs w:val="22"/>
        </w:rPr>
      </w:pPr>
    </w:p>
    <w:p w14:paraId="54D8D3D2" w14:textId="77777777" w:rsidR="00503B93" w:rsidRDefault="00503B93" w:rsidP="00503B93">
      <w:pPr>
        <w:pStyle w:val="Normalneodsazen"/>
        <w:rPr>
          <w:rFonts w:asciiTheme="minorHAnsi" w:hAnsiTheme="minorHAnsi" w:cstheme="minorHAnsi"/>
          <w:color w:val="000000"/>
          <w:sz w:val="22"/>
          <w:szCs w:val="22"/>
        </w:rPr>
      </w:pPr>
    </w:p>
    <w:p w14:paraId="1D42FBE7" w14:textId="77777777" w:rsidR="00503B93" w:rsidRPr="006442A6" w:rsidRDefault="00503B93" w:rsidP="00503B93">
      <w:pPr>
        <w:pStyle w:val="Normalneodsazen"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Níže uvedeného dne, měsíce a roku uzavřeli</w:t>
      </w:r>
    </w:p>
    <w:p w14:paraId="2DC693E0" w14:textId="77777777" w:rsidR="00503B93" w:rsidRPr="006442A6" w:rsidRDefault="00503B93" w:rsidP="00503B93">
      <w:pPr>
        <w:rPr>
          <w:rFonts w:asciiTheme="minorHAnsi" w:hAnsiTheme="minorHAnsi" w:cstheme="minorHAnsi"/>
          <w:b/>
          <w:sz w:val="22"/>
          <w:szCs w:val="22"/>
        </w:rPr>
      </w:pPr>
    </w:p>
    <w:p w14:paraId="3623D2BD" w14:textId="77777777" w:rsidR="00503B93" w:rsidRDefault="00503B93" w:rsidP="00503B93">
      <w:pPr>
        <w:rPr>
          <w:rFonts w:asciiTheme="minorHAnsi" w:hAnsiTheme="minorHAnsi" w:cstheme="minorHAnsi"/>
          <w:b/>
          <w:sz w:val="22"/>
          <w:szCs w:val="22"/>
        </w:rPr>
      </w:pPr>
    </w:p>
    <w:p w14:paraId="175878C0" w14:textId="77777777" w:rsidR="00503B93" w:rsidRPr="006442A6" w:rsidRDefault="00503B93" w:rsidP="00503B93">
      <w:pPr>
        <w:rPr>
          <w:rFonts w:asciiTheme="minorHAnsi" w:hAnsiTheme="minorHAnsi" w:cstheme="minorHAnsi"/>
          <w:b/>
          <w:sz w:val="22"/>
          <w:szCs w:val="22"/>
        </w:rPr>
      </w:pPr>
      <w:r w:rsidRPr="006442A6">
        <w:rPr>
          <w:rFonts w:asciiTheme="minorHAnsi" w:hAnsiTheme="minorHAnsi" w:cstheme="minorHAnsi"/>
          <w:b/>
          <w:sz w:val="22"/>
          <w:szCs w:val="22"/>
        </w:rPr>
        <w:t>Fakultní nemocnice Olomouc</w:t>
      </w:r>
    </w:p>
    <w:p w14:paraId="381D1A4B" w14:textId="77777777" w:rsidR="00503B93" w:rsidRPr="006442A6" w:rsidRDefault="00503B93" w:rsidP="00503B93">
      <w:pPr>
        <w:rPr>
          <w:rFonts w:asciiTheme="minorHAnsi" w:hAnsiTheme="minorHAnsi" w:cstheme="minorHAnsi"/>
          <w:sz w:val="22"/>
          <w:szCs w:val="22"/>
        </w:rPr>
      </w:pPr>
      <w:r w:rsidRPr="006442A6">
        <w:rPr>
          <w:rFonts w:asciiTheme="minorHAnsi" w:hAnsiTheme="minorHAnsi" w:cstheme="minorHAns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14:paraId="4F868018" w14:textId="361263A1" w:rsidR="00503B93" w:rsidRPr="006442A6" w:rsidRDefault="00503B93" w:rsidP="00503B93">
      <w:pPr>
        <w:rPr>
          <w:rFonts w:asciiTheme="minorHAnsi" w:hAnsiTheme="minorHAnsi" w:cstheme="minorHAnsi"/>
          <w:sz w:val="22"/>
          <w:szCs w:val="22"/>
        </w:rPr>
      </w:pPr>
      <w:r w:rsidRPr="006442A6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6442A6">
        <w:rPr>
          <w:rFonts w:asciiTheme="minorHAnsi" w:hAnsiTheme="minorHAnsi" w:cstheme="minorHAnsi"/>
          <w:sz w:val="22"/>
          <w:szCs w:val="22"/>
        </w:rPr>
        <w:t xml:space="preserve">sídlem:  </w:t>
      </w:r>
      <w:r w:rsidR="00D86E22">
        <w:rPr>
          <w:rFonts w:asciiTheme="minorHAnsi" w:hAnsiTheme="minorHAnsi" w:cstheme="minorHAnsi"/>
          <w:sz w:val="22"/>
          <w:szCs w:val="22"/>
        </w:rPr>
        <w:t>Zdravotníků</w:t>
      </w:r>
      <w:proofErr w:type="gramEnd"/>
      <w:r w:rsidR="00D86E22">
        <w:rPr>
          <w:rFonts w:asciiTheme="minorHAnsi" w:hAnsiTheme="minorHAnsi" w:cstheme="minorHAnsi"/>
          <w:sz w:val="22"/>
          <w:szCs w:val="22"/>
        </w:rPr>
        <w:t xml:space="preserve"> 248/7</w:t>
      </w:r>
      <w:r w:rsidRPr="006442A6">
        <w:rPr>
          <w:rFonts w:asciiTheme="minorHAnsi" w:hAnsiTheme="minorHAnsi" w:cstheme="minorHAnsi"/>
          <w:sz w:val="22"/>
          <w:szCs w:val="22"/>
        </w:rPr>
        <w:t>, 779 00 Olomouc</w:t>
      </w:r>
    </w:p>
    <w:p w14:paraId="75ECF22E" w14:textId="77777777" w:rsidR="00503B93" w:rsidRPr="006442A6" w:rsidRDefault="00503B93" w:rsidP="00503B93">
      <w:pPr>
        <w:rPr>
          <w:rFonts w:asciiTheme="minorHAnsi" w:hAnsiTheme="minorHAnsi" w:cstheme="minorHAnsi"/>
          <w:sz w:val="22"/>
          <w:szCs w:val="22"/>
        </w:rPr>
      </w:pPr>
      <w:r w:rsidRPr="006442A6">
        <w:rPr>
          <w:rFonts w:asciiTheme="minorHAnsi" w:hAnsiTheme="minorHAnsi" w:cstheme="minorHAnsi"/>
          <w:sz w:val="22"/>
          <w:szCs w:val="22"/>
        </w:rPr>
        <w:t>IČ: 00098892</w:t>
      </w:r>
    </w:p>
    <w:p w14:paraId="1E13CA45" w14:textId="77777777" w:rsidR="00503B93" w:rsidRPr="006442A6" w:rsidRDefault="00503B93" w:rsidP="00503B93">
      <w:pPr>
        <w:rPr>
          <w:rFonts w:asciiTheme="minorHAnsi" w:hAnsiTheme="minorHAnsi" w:cstheme="minorHAnsi"/>
          <w:sz w:val="22"/>
          <w:szCs w:val="22"/>
        </w:rPr>
      </w:pPr>
      <w:r w:rsidRPr="006442A6">
        <w:rPr>
          <w:rFonts w:asciiTheme="minorHAnsi" w:hAnsiTheme="minorHAnsi" w:cstheme="minorHAnsi"/>
          <w:sz w:val="22"/>
          <w:szCs w:val="22"/>
        </w:rPr>
        <w:t>DIČ: CZ00098892</w:t>
      </w:r>
    </w:p>
    <w:p w14:paraId="784380C5" w14:textId="77777777" w:rsidR="00503B93" w:rsidRPr="006442A6" w:rsidRDefault="00503B93" w:rsidP="00503B93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6442A6">
        <w:rPr>
          <w:rFonts w:asciiTheme="minorHAnsi" w:hAnsiTheme="minorHAnsi" w:cstheme="minorHAnsi"/>
          <w:sz w:val="22"/>
          <w:szCs w:val="22"/>
        </w:rPr>
        <w:t xml:space="preserve">Zastoupená:  </w:t>
      </w:r>
      <w:r>
        <w:rPr>
          <w:rFonts w:asciiTheme="minorHAnsi" w:hAnsiTheme="minorHAnsi" w:cstheme="minorHAnsi"/>
          <w:sz w:val="22"/>
          <w:szCs w:val="22"/>
        </w:rPr>
        <w:t>prof</w:t>
      </w:r>
      <w:r w:rsidRPr="006442A6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6442A6">
        <w:rPr>
          <w:rFonts w:asciiTheme="minorHAnsi" w:hAnsiTheme="minorHAnsi" w:cstheme="minorHAnsi"/>
          <w:sz w:val="22"/>
          <w:szCs w:val="22"/>
        </w:rPr>
        <w:t xml:space="preserve"> MUDr. Romanem Havlíkem, Ph.D., ředitelem</w:t>
      </w:r>
    </w:p>
    <w:p w14:paraId="50AFFF40" w14:textId="77777777" w:rsidR="00503B93" w:rsidRPr="006442A6" w:rsidRDefault="00503B93" w:rsidP="00503B93">
      <w:pPr>
        <w:rPr>
          <w:rFonts w:asciiTheme="minorHAnsi" w:hAnsiTheme="minorHAnsi" w:cstheme="minorHAnsi"/>
          <w:sz w:val="22"/>
          <w:szCs w:val="22"/>
        </w:rPr>
      </w:pPr>
      <w:r w:rsidRPr="006442A6">
        <w:rPr>
          <w:rFonts w:asciiTheme="minorHAnsi" w:hAnsiTheme="minorHAnsi" w:cstheme="minorHAnsi"/>
          <w:sz w:val="22"/>
          <w:szCs w:val="22"/>
        </w:rPr>
        <w:t>bankovní spojení: 36334811/0710</w:t>
      </w:r>
    </w:p>
    <w:p w14:paraId="0AE0137E" w14:textId="77777777" w:rsidR="00503B93" w:rsidRPr="006442A6" w:rsidRDefault="00503B93" w:rsidP="00503B93">
      <w:pPr>
        <w:rPr>
          <w:rFonts w:asciiTheme="minorHAnsi" w:hAnsiTheme="minorHAnsi" w:cstheme="minorHAnsi"/>
          <w:i/>
          <w:sz w:val="22"/>
          <w:szCs w:val="22"/>
        </w:rPr>
      </w:pPr>
      <w:r w:rsidRPr="006442A6">
        <w:rPr>
          <w:rFonts w:asciiTheme="minorHAnsi" w:hAnsiTheme="minorHAnsi" w:cstheme="minorHAnsi"/>
          <w:bCs/>
          <w:sz w:val="22"/>
          <w:szCs w:val="22"/>
        </w:rPr>
        <w:t xml:space="preserve">na straně jedné </w:t>
      </w:r>
      <w:r w:rsidRPr="006442A6">
        <w:rPr>
          <w:rFonts w:asciiTheme="minorHAnsi" w:hAnsiTheme="minorHAnsi" w:cstheme="minorHAnsi"/>
          <w:sz w:val="22"/>
          <w:szCs w:val="22"/>
        </w:rPr>
        <w:t>jako</w:t>
      </w:r>
      <w:r w:rsidRPr="006442A6">
        <w:rPr>
          <w:rFonts w:asciiTheme="minorHAnsi" w:hAnsiTheme="minorHAnsi" w:cstheme="minorHAnsi"/>
          <w:i/>
          <w:sz w:val="22"/>
          <w:szCs w:val="22"/>
        </w:rPr>
        <w:t xml:space="preserve"> „objednatel nebo FNOL“</w:t>
      </w:r>
    </w:p>
    <w:p w14:paraId="51588910" w14:textId="77777777" w:rsidR="00503B93" w:rsidRPr="006442A6" w:rsidRDefault="00503B93" w:rsidP="00503B9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C8EFECF" w14:textId="77777777" w:rsidR="00503B93" w:rsidRDefault="00503B93" w:rsidP="00503B9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4D2166E" w14:textId="77777777" w:rsidR="00503B93" w:rsidRPr="006442A6" w:rsidRDefault="00503B93" w:rsidP="00503B9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14:paraId="2AB33B86" w14:textId="77777777" w:rsidR="00503B93" w:rsidRDefault="00503B93" w:rsidP="00503B9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8FF5B0C" w14:textId="77777777" w:rsidR="00503B93" w:rsidRDefault="00503B93" w:rsidP="00503B9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754AD42" w14:textId="77777777" w:rsidR="00503B93" w:rsidRPr="006442A6" w:rsidRDefault="00503B93" w:rsidP="00503B9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38B377F" w14:textId="02B78EAF" w:rsidR="00582E05" w:rsidRPr="00582E05" w:rsidRDefault="00B8653D" w:rsidP="00503B93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6536194"/>
          <w:placeholder>
            <w:docPart w:val="218D49D7261141C2898B432EB91E79FE"/>
          </w:placeholder>
          <w:text/>
        </w:sdtPr>
        <w:sdtEndPr/>
        <w:sdtContent>
          <w:r w:rsidR="00B40F2E">
            <w:rPr>
              <w:rFonts w:asciiTheme="minorHAnsi" w:hAnsiTheme="minorHAnsi" w:cstheme="minorHAnsi"/>
              <w:sz w:val="22"/>
              <w:szCs w:val="22"/>
            </w:rPr>
            <w:t>…………………….....................</w:t>
          </w:r>
        </w:sdtContent>
      </w:sdt>
      <w:r w:rsidR="00B40F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807152" w14:textId="56018C4C" w:rsidR="00582E05" w:rsidRPr="00582E05" w:rsidRDefault="00503B93" w:rsidP="00582E05">
      <w:pPr>
        <w:rPr>
          <w:rFonts w:asciiTheme="minorHAnsi" w:hAnsiTheme="minorHAnsi" w:cstheme="minorHAnsi"/>
          <w:sz w:val="22"/>
          <w:szCs w:val="22"/>
        </w:rPr>
      </w:pPr>
      <w:r w:rsidRPr="00582E05">
        <w:rPr>
          <w:rFonts w:asciiTheme="minorHAnsi" w:hAnsiTheme="minorHAnsi" w:cstheme="minorHAnsi"/>
          <w:sz w:val="22"/>
          <w:szCs w:val="22"/>
        </w:rPr>
        <w:t xml:space="preserve">se sídlem: </w:t>
      </w:r>
      <w:sdt>
        <w:sdtPr>
          <w:rPr>
            <w:rFonts w:asciiTheme="minorHAnsi" w:hAnsiTheme="minorHAnsi" w:cstheme="minorHAnsi"/>
            <w:sz w:val="22"/>
            <w:szCs w:val="22"/>
          </w:rPr>
          <w:id w:val="-1531717386"/>
          <w:placeholder>
            <w:docPart w:val="D38BABC8F58B40C78A80CA6E7F72DA38"/>
          </w:placeholder>
          <w:text/>
        </w:sdtPr>
        <w:sdtEndPr/>
        <w:sdtContent>
          <w:r w:rsidR="00B40F2E">
            <w:rPr>
              <w:rFonts w:asciiTheme="minorHAnsi" w:hAnsiTheme="minorHAnsi" w:cstheme="minorHAnsi"/>
              <w:sz w:val="22"/>
              <w:szCs w:val="22"/>
            </w:rPr>
            <w:t>…….......................</w:t>
          </w:r>
        </w:sdtContent>
      </w:sdt>
      <w:r w:rsidR="00582E05" w:rsidRPr="00582E05">
        <w:rPr>
          <w:rFonts w:asciiTheme="minorHAnsi" w:hAnsiTheme="minorHAnsi" w:cstheme="minorHAnsi"/>
          <w:sz w:val="22"/>
          <w:szCs w:val="22"/>
        </w:rPr>
        <w:br/>
        <w:t xml:space="preserve">IČ: </w:t>
      </w:r>
      <w:sdt>
        <w:sdtPr>
          <w:rPr>
            <w:rFonts w:asciiTheme="minorHAnsi" w:hAnsiTheme="minorHAnsi" w:cstheme="minorHAnsi"/>
            <w:sz w:val="22"/>
            <w:szCs w:val="22"/>
          </w:rPr>
          <w:id w:val="-251583603"/>
          <w:placeholder>
            <w:docPart w:val="A5508487ACD0488DA9BE93932096BA92"/>
          </w:placeholder>
          <w:text/>
        </w:sdtPr>
        <w:sdtEndPr/>
        <w:sdtContent>
          <w:r w:rsidR="00B40F2E">
            <w:rPr>
              <w:rFonts w:asciiTheme="minorHAnsi" w:hAnsiTheme="minorHAnsi" w:cstheme="minorHAnsi"/>
              <w:sz w:val="22"/>
              <w:szCs w:val="22"/>
            </w:rPr>
            <w:t>…….......................</w:t>
          </w:r>
        </w:sdtContent>
      </w:sdt>
      <w:r w:rsidR="00582E05" w:rsidRPr="00582E05">
        <w:rPr>
          <w:rFonts w:asciiTheme="minorHAnsi" w:hAnsiTheme="minorHAnsi" w:cstheme="minorHAnsi"/>
          <w:sz w:val="22"/>
          <w:szCs w:val="22"/>
        </w:rPr>
        <w:br/>
        <w:t xml:space="preserve">DIČ: </w:t>
      </w:r>
      <w:sdt>
        <w:sdtPr>
          <w:rPr>
            <w:rFonts w:asciiTheme="minorHAnsi" w:hAnsiTheme="minorHAnsi" w:cstheme="minorHAnsi"/>
            <w:sz w:val="22"/>
            <w:szCs w:val="22"/>
          </w:rPr>
          <w:id w:val="-1339149623"/>
          <w:placeholder>
            <w:docPart w:val="DEC948CFDF98458FA4F8915854EFDC42"/>
          </w:placeholder>
          <w:text/>
        </w:sdtPr>
        <w:sdtEndPr/>
        <w:sdtContent>
          <w:r w:rsidR="00B40F2E">
            <w:rPr>
              <w:rFonts w:asciiTheme="minorHAnsi" w:hAnsiTheme="minorHAnsi" w:cstheme="minorHAnsi"/>
              <w:sz w:val="22"/>
              <w:szCs w:val="22"/>
            </w:rPr>
            <w:t>…….......................</w:t>
          </w:r>
        </w:sdtContent>
      </w:sdt>
    </w:p>
    <w:p w14:paraId="373C79BA" w14:textId="77777777" w:rsidR="00503B93" w:rsidRPr="006442A6" w:rsidRDefault="00503B93" w:rsidP="00503B9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zastoupená: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590287471"/>
          <w:placeholder>
            <w:docPart w:val="D38BABC8F58B40C78A80CA6E7F72DA38"/>
          </w:placeholder>
          <w:text/>
        </w:sdtPr>
        <w:sdtEndPr/>
        <w:sdtContent>
          <w:r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 xml:space="preserve"> …………………………………………………...</w:t>
          </w:r>
        </w:sdtContent>
      </w:sdt>
    </w:p>
    <w:p w14:paraId="261697A2" w14:textId="77777777" w:rsidR="00503B93" w:rsidRPr="006442A6" w:rsidRDefault="00503B93" w:rsidP="00503B9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zapsaná v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98016513"/>
          <w:placeholder>
            <w:docPart w:val="D38BABC8F58B40C78A80CA6E7F72DA38"/>
          </w:placeholder>
          <w:text/>
        </w:sdtPr>
        <w:sdtEndPr/>
        <w:sdtContent>
          <w:r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 …………………………………… vedeném ………………………</w:t>
          </w:r>
          <w:proofErr w:type="gramStart"/>
          <w:r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…….</w:t>
          </w:r>
          <w:proofErr w:type="gramEnd"/>
          <w:r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, oddíl……………..vložka……………..</w:t>
          </w:r>
        </w:sdtContent>
      </w:sdt>
    </w:p>
    <w:p w14:paraId="4BC3EB22" w14:textId="77777777" w:rsidR="00503B93" w:rsidRPr="006442A6" w:rsidRDefault="00503B93" w:rsidP="00503B9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 xml:space="preserve">bankovní spojení: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2045245010"/>
          <w:placeholder>
            <w:docPart w:val="D38BABC8F58B40C78A80CA6E7F72DA38"/>
          </w:placeholder>
          <w:text/>
        </w:sdtPr>
        <w:sdtEndPr/>
        <w:sdtContent>
          <w:r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……………………………………………</w:t>
          </w:r>
          <w:proofErr w:type="gramStart"/>
          <w:r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…….</w:t>
          </w:r>
          <w:proofErr w:type="gramEnd"/>
          <w:r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.</w:t>
          </w:r>
        </w:sdtContent>
      </w:sdt>
    </w:p>
    <w:p w14:paraId="3620438E" w14:textId="77777777" w:rsidR="00503B93" w:rsidRPr="006442A6" w:rsidRDefault="00503B93" w:rsidP="00503B93">
      <w:p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na straně druhé 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>jako</w:t>
      </w:r>
      <w:r w:rsidRPr="006442A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„poskytovatel“</w:t>
      </w:r>
    </w:p>
    <w:p w14:paraId="0ECC6E03" w14:textId="77777777" w:rsidR="00503B93" w:rsidRPr="006442A6" w:rsidRDefault="00503B93" w:rsidP="00503B9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3A5313F" w14:textId="77777777" w:rsidR="00503B93" w:rsidRPr="006442A6" w:rsidRDefault="00503B93" w:rsidP="00503B93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(Uvedení zástupci obou smluvních stran prohlašují, že podle stanov nebo jiného obdobného organizačního předpisu jsou oprávněni tuto smlouvu podepsat a k platnosti smlouvy není třeba podpisu jiné osoby.)</w:t>
      </w:r>
    </w:p>
    <w:p w14:paraId="035F14A8" w14:textId="77777777" w:rsidR="00503B93" w:rsidRPr="006442A6" w:rsidRDefault="00503B93" w:rsidP="00503B9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1A8318B" w14:textId="77777777" w:rsidR="00503B93" w:rsidRPr="006442A6" w:rsidRDefault="00503B93" w:rsidP="00503B9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tuto</w:t>
      </w:r>
    </w:p>
    <w:p w14:paraId="5C818A65" w14:textId="77777777" w:rsidR="00503B93" w:rsidRPr="006442A6" w:rsidRDefault="00503B93" w:rsidP="00503B9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0A729EB" w14:textId="77777777" w:rsidR="00503B93" w:rsidRDefault="00503B93" w:rsidP="00503B9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5800056B" w14:textId="77777777" w:rsidR="00503B93" w:rsidRDefault="00503B93" w:rsidP="00503B9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3DCCD30" w14:textId="77777777" w:rsidR="00503B93" w:rsidRPr="006442A6" w:rsidRDefault="00503B93" w:rsidP="00503B9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8B872D2" w14:textId="77777777" w:rsidR="00503B93" w:rsidRPr="006442A6" w:rsidRDefault="00503B93" w:rsidP="00503B9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719A798" w14:textId="77777777" w:rsidR="00503B93" w:rsidRPr="006442A6" w:rsidRDefault="00503B93" w:rsidP="00503B93">
      <w:pPr>
        <w:jc w:val="center"/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  <w:r w:rsidRPr="006442A6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 xml:space="preserve">SMLOUVU O SPOLUPRÁCI </w:t>
      </w:r>
    </w:p>
    <w:p w14:paraId="2E3F7319" w14:textId="77777777" w:rsidR="00503B93" w:rsidRPr="006442A6" w:rsidRDefault="00503B93" w:rsidP="00503B93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 xml:space="preserve">uzavřenou dle </w:t>
      </w:r>
      <w:proofErr w:type="gramStart"/>
      <w:r w:rsidRPr="006442A6">
        <w:rPr>
          <w:rFonts w:asciiTheme="minorHAnsi" w:hAnsiTheme="minorHAnsi" w:cstheme="minorHAnsi"/>
          <w:color w:val="000000"/>
          <w:sz w:val="22"/>
          <w:szCs w:val="22"/>
        </w:rPr>
        <w:t>§  1746</w:t>
      </w:r>
      <w:proofErr w:type="gramEnd"/>
      <w:r w:rsidRPr="006442A6">
        <w:rPr>
          <w:rFonts w:asciiTheme="minorHAnsi" w:hAnsiTheme="minorHAnsi" w:cstheme="minorHAnsi"/>
          <w:color w:val="000000"/>
          <w:sz w:val="22"/>
          <w:szCs w:val="22"/>
        </w:rPr>
        <w:t xml:space="preserve"> odst. 2. zákona č. 89/2012 Sb. občanského zákoníku v platném znění</w:t>
      </w:r>
    </w:p>
    <w:p w14:paraId="532F49BE" w14:textId="77777777" w:rsidR="00503B93" w:rsidRPr="006442A6" w:rsidRDefault="00503B93" w:rsidP="00503B9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82CD8AF" w14:textId="77777777" w:rsidR="00503B93" w:rsidRPr="006442A6" w:rsidRDefault="00503B93" w:rsidP="00503B9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B81A989" w14:textId="77777777" w:rsidR="00503B93" w:rsidRPr="006442A6" w:rsidRDefault="00503B93" w:rsidP="00503B9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851BF31" w14:textId="77777777" w:rsidR="00503B93" w:rsidRPr="006442A6" w:rsidRDefault="00503B93" w:rsidP="00503B9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3208D27" w14:textId="77777777" w:rsidR="00503B93" w:rsidRPr="006442A6" w:rsidRDefault="00503B93" w:rsidP="00503B9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2D3B630" w14:textId="77777777" w:rsidR="00503B93" w:rsidRPr="006442A6" w:rsidRDefault="00503B93" w:rsidP="00503B9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F00F893" w14:textId="77777777" w:rsidR="00503B93" w:rsidRDefault="00503B93" w:rsidP="00503B9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34D0588" w14:textId="77777777" w:rsidR="00503B93" w:rsidRDefault="00503B93" w:rsidP="00503B9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D9FBFC" w14:textId="77777777" w:rsidR="00503B93" w:rsidRPr="006442A6" w:rsidRDefault="00503B93" w:rsidP="00503B9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42A6">
        <w:rPr>
          <w:rFonts w:asciiTheme="minorHAnsi" w:hAnsiTheme="minorHAnsi" w:cstheme="minorHAnsi"/>
          <w:b/>
          <w:sz w:val="22"/>
          <w:szCs w:val="22"/>
        </w:rPr>
        <w:t>I.</w:t>
      </w:r>
    </w:p>
    <w:p w14:paraId="51A4DA9F" w14:textId="77777777" w:rsidR="00503B93" w:rsidRPr="006442A6" w:rsidRDefault="00503B93" w:rsidP="00503B9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42A6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3C63EB24" w14:textId="2E789AA6" w:rsidR="00503B93" w:rsidRPr="0054703D" w:rsidRDefault="00503B93" w:rsidP="0054703D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vanish/>
        </w:rPr>
      </w:pPr>
    </w:p>
    <w:p w14:paraId="0114F947" w14:textId="77777777" w:rsidR="0054703D" w:rsidRDefault="00503B93" w:rsidP="0054703D">
      <w:pPr>
        <w:pStyle w:val="Odstavec"/>
        <w:numPr>
          <w:ilvl w:val="0"/>
          <w:numId w:val="8"/>
        </w:numPr>
        <w:spacing w:before="0" w:after="120"/>
        <w:ind w:left="357" w:hanging="357"/>
        <w:rPr>
          <w:rFonts w:asciiTheme="minorHAnsi" w:hAnsiTheme="minorHAnsi" w:cstheme="minorHAnsi"/>
          <w:sz w:val="22"/>
        </w:rPr>
      </w:pPr>
      <w:r w:rsidRPr="006442A6">
        <w:rPr>
          <w:rFonts w:asciiTheme="minorHAnsi" w:hAnsiTheme="minorHAnsi" w:cstheme="minorHAnsi"/>
          <w:sz w:val="22"/>
        </w:rPr>
        <w:t>Smluvní strany si navzájem prohlašují, že jsou oprávněny tuto smlouvu uzavřít a řádně plnit závazky v ní obsažené, a že splňují veškeré podmínky a požadavky stanovené zákonem a touto smlouvou.</w:t>
      </w:r>
    </w:p>
    <w:p w14:paraId="2AC5EAE6" w14:textId="60C7CC73" w:rsidR="007A18F5" w:rsidRPr="0054703D" w:rsidRDefault="007A18F5" w:rsidP="0054703D">
      <w:pPr>
        <w:pStyle w:val="Odstavec"/>
        <w:numPr>
          <w:ilvl w:val="0"/>
          <w:numId w:val="8"/>
        </w:numPr>
        <w:spacing w:before="0" w:after="120"/>
        <w:ind w:left="357" w:hanging="357"/>
        <w:rPr>
          <w:rFonts w:asciiTheme="minorHAnsi" w:hAnsiTheme="minorHAnsi" w:cstheme="minorHAnsi"/>
          <w:sz w:val="22"/>
        </w:rPr>
      </w:pPr>
      <w:r w:rsidRPr="0054703D">
        <w:rPr>
          <w:rFonts w:asciiTheme="minorHAnsi" w:hAnsiTheme="minorHAnsi"/>
          <w:sz w:val="22"/>
        </w:rPr>
        <w:t xml:space="preserve">Tato smlouva je uzavírána na základě výsledků veřejné zakázky malého rozsahu </w:t>
      </w:r>
      <w:r w:rsidRPr="0054703D">
        <w:rPr>
          <w:rFonts w:asciiTheme="minorHAnsi" w:hAnsiTheme="minorHAnsi"/>
          <w:b/>
          <w:sz w:val="22"/>
        </w:rPr>
        <w:t>„</w:t>
      </w:r>
      <w:r w:rsidR="00A12607" w:rsidRPr="00A12607">
        <w:rPr>
          <w:rFonts w:asciiTheme="minorHAnsi" w:hAnsiTheme="minorHAnsi"/>
          <w:bCs/>
          <w:sz w:val="22"/>
        </w:rPr>
        <w:t>Catering na hudební festival pro zaměstnance FN Olomouc</w:t>
      </w:r>
      <w:r w:rsidRPr="0054703D">
        <w:rPr>
          <w:rFonts w:asciiTheme="minorHAnsi" w:hAnsiTheme="minorHAnsi"/>
          <w:b/>
          <w:sz w:val="22"/>
        </w:rPr>
        <w:t>“</w:t>
      </w:r>
      <w:r w:rsidRPr="0054703D">
        <w:rPr>
          <w:rFonts w:asciiTheme="minorHAnsi" w:hAnsiTheme="minorHAnsi"/>
          <w:sz w:val="22"/>
        </w:rPr>
        <w:t xml:space="preserve">, evidenční číslo </w:t>
      </w:r>
      <w:r w:rsidR="00B82AB7" w:rsidRPr="00B82AB7">
        <w:rPr>
          <w:rFonts w:ascii="Arial" w:hAnsi="Arial" w:cs="Arial"/>
          <w:bCs/>
          <w:sz w:val="20"/>
        </w:rPr>
        <w:t>VZ-2025-000823</w:t>
      </w:r>
      <w:r w:rsidR="00B82AB7">
        <w:rPr>
          <w:rFonts w:ascii="Arial" w:hAnsi="Arial" w:cs="Arial"/>
          <w:bCs/>
          <w:sz w:val="20"/>
        </w:rPr>
        <w:t xml:space="preserve">. V </w:t>
      </w:r>
      <w:r w:rsidRPr="0054703D">
        <w:rPr>
          <w:rFonts w:asciiTheme="minorHAnsi" w:hAnsiTheme="minorHAnsi"/>
          <w:sz w:val="22"/>
        </w:rPr>
        <w:t>případě, že je v této smlouvě odkazováno na zadávací dokumentaci, má se na mysli zadávací dokumentace vztahující se k uvedené zakázce.</w:t>
      </w:r>
    </w:p>
    <w:p w14:paraId="289581F4" w14:textId="77777777" w:rsidR="00503B93" w:rsidRPr="006442A6" w:rsidRDefault="00503B93" w:rsidP="00503B93">
      <w:pPr>
        <w:pStyle w:val="Nadpis4"/>
        <w:keepLines w:val="0"/>
        <w:numPr>
          <w:ilvl w:val="3"/>
          <w:numId w:val="2"/>
        </w:numPr>
        <w:tabs>
          <w:tab w:val="left" w:pos="0"/>
        </w:tabs>
        <w:suppressAutoHyphens/>
        <w:spacing w:before="0"/>
        <w:ind w:left="0"/>
        <w:jc w:val="center"/>
        <w:rPr>
          <w:rFonts w:asciiTheme="minorHAnsi" w:hAnsiTheme="minorHAnsi" w:cstheme="minorHAnsi"/>
          <w:i w:val="0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i w:val="0"/>
          <w:color w:val="000000"/>
          <w:sz w:val="22"/>
          <w:szCs w:val="22"/>
        </w:rPr>
        <w:t>II.</w:t>
      </w:r>
    </w:p>
    <w:p w14:paraId="0AA728D6" w14:textId="77777777" w:rsidR="00503B93" w:rsidRPr="006442A6" w:rsidRDefault="00503B93" w:rsidP="00503B93">
      <w:pPr>
        <w:pStyle w:val="Nadpis4"/>
        <w:keepLines w:val="0"/>
        <w:numPr>
          <w:ilvl w:val="3"/>
          <w:numId w:val="2"/>
        </w:numPr>
        <w:tabs>
          <w:tab w:val="left" w:pos="0"/>
        </w:tabs>
        <w:suppressAutoHyphens/>
        <w:spacing w:before="0"/>
        <w:ind w:left="0"/>
        <w:jc w:val="center"/>
        <w:rPr>
          <w:rFonts w:asciiTheme="minorHAnsi" w:hAnsiTheme="minorHAnsi" w:cstheme="minorHAnsi"/>
          <w:i w:val="0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i w:val="0"/>
          <w:color w:val="000000"/>
          <w:sz w:val="22"/>
          <w:szCs w:val="22"/>
        </w:rPr>
        <w:t>Předmět smlouvy</w:t>
      </w:r>
    </w:p>
    <w:p w14:paraId="21EFDFE5" w14:textId="71647D66" w:rsidR="0054703D" w:rsidRDefault="00503B93" w:rsidP="0054703D">
      <w:pPr>
        <w:pStyle w:val="Odstavecseseznamem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6442A6">
        <w:rPr>
          <w:rFonts w:asciiTheme="minorHAnsi" w:hAnsiTheme="minorHAnsi" w:cstheme="minorHAnsi"/>
          <w:color w:val="000000"/>
        </w:rPr>
        <w:t xml:space="preserve">Smluvní strany úvodem této smlouvy společně konstatují, že účelem této smlouvy je stanovení práv a povinností smluvních stran s cílem zabezpečit </w:t>
      </w:r>
      <w:r>
        <w:rPr>
          <w:rFonts w:asciiTheme="minorHAnsi" w:hAnsiTheme="minorHAnsi" w:cstheme="minorHAnsi"/>
          <w:color w:val="000000"/>
        </w:rPr>
        <w:t xml:space="preserve">služby poskytovatele </w:t>
      </w:r>
      <w:r w:rsidR="00A12607">
        <w:rPr>
          <w:rFonts w:asciiTheme="minorHAnsi" w:hAnsiTheme="minorHAnsi" w:cstheme="minorHAnsi"/>
          <w:color w:val="000000"/>
        </w:rPr>
        <w:t>na akci „</w:t>
      </w:r>
      <w:proofErr w:type="spellStart"/>
      <w:r w:rsidR="00A12607">
        <w:rPr>
          <w:rFonts w:asciiTheme="minorHAnsi" w:hAnsiTheme="minorHAnsi" w:cstheme="minorHAnsi"/>
          <w:color w:val="000000"/>
        </w:rPr>
        <w:t>FNOLfest</w:t>
      </w:r>
      <w:proofErr w:type="spellEnd"/>
      <w:r w:rsidR="00A12607">
        <w:rPr>
          <w:rFonts w:asciiTheme="minorHAnsi" w:hAnsiTheme="minorHAnsi" w:cstheme="minorHAnsi"/>
          <w:color w:val="000000"/>
        </w:rPr>
        <w:t>“</w:t>
      </w:r>
      <w:r w:rsidRPr="006442A6">
        <w:rPr>
          <w:rFonts w:asciiTheme="minorHAnsi" w:hAnsiTheme="minorHAnsi" w:cstheme="minorHAnsi"/>
          <w:color w:val="000000"/>
        </w:rPr>
        <w:t xml:space="preserve"> Fakultní nemocnice Olomouc v</w:t>
      </w:r>
      <w:r>
        <w:rPr>
          <w:rFonts w:asciiTheme="minorHAnsi" w:hAnsiTheme="minorHAnsi" w:cstheme="minorHAnsi"/>
          <w:color w:val="000000"/>
        </w:rPr>
        <w:t> </w:t>
      </w:r>
      <w:r w:rsidRPr="005A75D1">
        <w:rPr>
          <w:rFonts w:asciiTheme="minorHAnsi" w:hAnsiTheme="minorHAnsi" w:cstheme="minorHAnsi"/>
        </w:rPr>
        <w:t>termínu</w:t>
      </w:r>
      <w:sdt>
        <w:sdtPr>
          <w:rPr>
            <w:rFonts w:asciiTheme="minorHAnsi" w:hAnsiTheme="minorHAnsi" w:cstheme="minorHAnsi"/>
          </w:rPr>
          <w:id w:val="1598906404"/>
          <w:placeholder>
            <w:docPart w:val="D38BABC8F58B40C78A80CA6E7F72DA38"/>
          </w:placeholder>
          <w:text/>
        </w:sdtPr>
        <w:sdtEndPr/>
        <w:sdtContent>
          <w:r w:rsidRPr="005A75D1">
            <w:rPr>
              <w:rFonts w:asciiTheme="minorHAnsi" w:hAnsiTheme="minorHAnsi" w:cstheme="minorHAnsi"/>
            </w:rPr>
            <w:t xml:space="preserve"> </w:t>
          </w:r>
          <w:r w:rsidR="00A12607">
            <w:rPr>
              <w:rFonts w:asciiTheme="minorHAnsi" w:hAnsiTheme="minorHAnsi" w:cstheme="minorHAnsi"/>
            </w:rPr>
            <w:t>5</w:t>
          </w:r>
          <w:r w:rsidRPr="005A75D1">
            <w:rPr>
              <w:rFonts w:asciiTheme="minorHAnsi" w:hAnsiTheme="minorHAnsi" w:cstheme="minorHAnsi"/>
            </w:rPr>
            <w:t xml:space="preserve">. </w:t>
          </w:r>
          <w:r>
            <w:rPr>
              <w:rFonts w:asciiTheme="minorHAnsi" w:hAnsiTheme="minorHAnsi" w:cstheme="minorHAnsi"/>
            </w:rPr>
            <w:t>9</w:t>
          </w:r>
          <w:r w:rsidRPr="005A75D1">
            <w:rPr>
              <w:rFonts w:asciiTheme="minorHAnsi" w:hAnsiTheme="minorHAnsi" w:cstheme="minorHAnsi"/>
            </w:rPr>
            <w:t>. 202</w:t>
          </w:r>
          <w:r w:rsidR="00A12607">
            <w:rPr>
              <w:rFonts w:asciiTheme="minorHAnsi" w:hAnsiTheme="minorHAnsi" w:cstheme="minorHAnsi"/>
            </w:rPr>
            <w:t>5</w:t>
          </w:r>
        </w:sdtContent>
      </w:sdt>
      <w:r w:rsidRPr="005A75D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5B24B4FC" w14:textId="77777777" w:rsidR="0054703D" w:rsidRDefault="00503B93" w:rsidP="0054703D">
      <w:pPr>
        <w:pStyle w:val="Odstavecseseznamem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4703D">
        <w:rPr>
          <w:rFonts w:asciiTheme="minorHAnsi" w:hAnsiTheme="minorHAnsi" w:cstheme="minorHAnsi"/>
          <w:color w:val="000000"/>
        </w:rPr>
        <w:t xml:space="preserve">Smluvní strany společně prohlašují, že si za účelem bezproblémového průběhu vzájemné spolupráce dle této smlouvy sdělily veškeré potřebné informace s tím, že poskytnuté informace považují za dostačující k posouzení jejich schopnosti dostát svým závazkům vyplývajícím z této smlouvy. </w:t>
      </w:r>
    </w:p>
    <w:p w14:paraId="404D905D" w14:textId="519193CF" w:rsidR="0054703D" w:rsidRDefault="007A18F5" w:rsidP="0054703D">
      <w:pPr>
        <w:pStyle w:val="Odstavecseseznamem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4703D">
        <w:rPr>
          <w:rFonts w:asciiTheme="minorHAnsi" w:hAnsiTheme="minorHAnsi" w:cstheme="minorHAnsi"/>
          <w:color w:val="000000"/>
        </w:rPr>
        <w:t xml:space="preserve">Smluvní strany se dohodly, že poskytovatel pro objednatele v </w:t>
      </w:r>
      <w:r w:rsidRPr="00B82AB7">
        <w:rPr>
          <w:rFonts w:asciiTheme="minorHAnsi" w:hAnsiTheme="minorHAnsi" w:cstheme="minorHAnsi"/>
          <w:color w:val="000000"/>
        </w:rPr>
        <w:t xml:space="preserve">rámci </w:t>
      </w:r>
      <w:r w:rsidR="00A12607" w:rsidRPr="00B82AB7">
        <w:rPr>
          <w:rFonts w:asciiTheme="minorHAnsi" w:hAnsiTheme="minorHAnsi" w:cstheme="minorHAnsi"/>
          <w:color w:val="000000"/>
        </w:rPr>
        <w:t xml:space="preserve">objektu </w:t>
      </w:r>
      <w:proofErr w:type="spellStart"/>
      <w:r w:rsidR="00A12607" w:rsidRPr="00B82AB7">
        <w:rPr>
          <w:rFonts w:asciiTheme="minorHAnsi" w:hAnsiTheme="minorHAnsi" w:cstheme="minorHAnsi"/>
          <w:color w:val="000000"/>
        </w:rPr>
        <w:t>fort</w:t>
      </w:r>
      <w:proofErr w:type="spellEnd"/>
      <w:r w:rsidR="00A12607" w:rsidRPr="00B82AB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12607" w:rsidRPr="00B82AB7">
        <w:rPr>
          <w:rFonts w:asciiTheme="minorHAnsi" w:hAnsiTheme="minorHAnsi" w:cstheme="minorHAnsi"/>
          <w:color w:val="000000"/>
        </w:rPr>
        <w:t>Tafelberg</w:t>
      </w:r>
      <w:proofErr w:type="spellEnd"/>
      <w:r w:rsidR="00A12607" w:rsidRPr="00B82AB7">
        <w:rPr>
          <w:rFonts w:asciiTheme="minorHAnsi" w:hAnsiTheme="minorHAnsi" w:cstheme="minorHAnsi"/>
          <w:color w:val="000000"/>
        </w:rPr>
        <w:t xml:space="preserve"> v areálu Fakultní nemocnice Olomouc</w:t>
      </w:r>
      <w:r w:rsidRPr="0054703D">
        <w:rPr>
          <w:rFonts w:asciiTheme="minorHAnsi" w:hAnsiTheme="minorHAnsi" w:cstheme="minorHAnsi"/>
          <w:color w:val="000000"/>
        </w:rPr>
        <w:t xml:space="preserve"> zajistí služby pro cca </w:t>
      </w:r>
      <w:r w:rsidR="00A12607">
        <w:rPr>
          <w:rFonts w:asciiTheme="minorHAnsi" w:hAnsiTheme="minorHAnsi" w:cstheme="minorHAnsi"/>
          <w:color w:val="000000"/>
        </w:rPr>
        <w:t>10</w:t>
      </w:r>
      <w:r w:rsidRPr="0054703D">
        <w:rPr>
          <w:rFonts w:asciiTheme="minorHAnsi" w:hAnsiTheme="minorHAnsi" w:cstheme="minorHAnsi"/>
          <w:color w:val="000000"/>
        </w:rPr>
        <w:t xml:space="preserve">00 osob dle specifikace uvedené v Příloze č. 1 této smlouvy, přičemž veškeré náklady na uvedené služby jsou již zahrnuty v ceně dle čl. IV této smlouvy. </w:t>
      </w:r>
    </w:p>
    <w:p w14:paraId="5D2CB9F2" w14:textId="3DC16BB3" w:rsidR="00503B93" w:rsidRPr="0054703D" w:rsidRDefault="00503B93" w:rsidP="0054703D">
      <w:pPr>
        <w:pStyle w:val="Odstavecseseznamem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4703D">
        <w:rPr>
          <w:rFonts w:asciiTheme="minorHAnsi" w:hAnsiTheme="minorHAnsi" w:cstheme="minorHAnsi"/>
          <w:color w:val="000000"/>
        </w:rPr>
        <w:t>Objednatel se zavazuje za výše uvedené řádně provedené služby zaplatit odměnu sjednanou ve smlouvě.</w:t>
      </w:r>
    </w:p>
    <w:p w14:paraId="17E65D78" w14:textId="77777777" w:rsidR="00503B93" w:rsidRPr="006442A6" w:rsidRDefault="00503B93" w:rsidP="00503B9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B9C954A" w14:textId="77777777" w:rsidR="00503B93" w:rsidRPr="006442A6" w:rsidRDefault="00503B93" w:rsidP="00503B9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b/>
          <w:color w:val="000000"/>
          <w:sz w:val="22"/>
          <w:szCs w:val="22"/>
        </w:rPr>
        <w:t>III.</w:t>
      </w:r>
    </w:p>
    <w:p w14:paraId="411829C6" w14:textId="77777777" w:rsidR="00503B93" w:rsidRPr="00336859" w:rsidRDefault="00503B93" w:rsidP="00503B9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36859">
        <w:rPr>
          <w:rFonts w:asciiTheme="minorHAnsi" w:hAnsiTheme="minorHAnsi" w:cstheme="minorHAnsi"/>
          <w:b/>
          <w:color w:val="000000"/>
          <w:sz w:val="22"/>
          <w:szCs w:val="22"/>
        </w:rPr>
        <w:t>Práva a povinnosti smluvních stran</w:t>
      </w:r>
    </w:p>
    <w:p w14:paraId="570586A2" w14:textId="2D8EF981" w:rsidR="0054703D" w:rsidRDefault="00503B93" w:rsidP="00954500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rPr>
          <w:rFonts w:asciiTheme="minorHAnsi" w:hAnsiTheme="minorHAnsi" w:cstheme="minorHAnsi"/>
          <w:color w:val="000000"/>
        </w:rPr>
      </w:pPr>
      <w:r w:rsidRPr="0054703D">
        <w:rPr>
          <w:rFonts w:asciiTheme="minorHAnsi" w:hAnsiTheme="minorHAnsi" w:cstheme="minorHAnsi"/>
          <w:color w:val="000000"/>
        </w:rPr>
        <w:t xml:space="preserve">Kontaktní osoba za objednatele: Ing. </w:t>
      </w:r>
      <w:r w:rsidR="00A12607">
        <w:rPr>
          <w:rFonts w:asciiTheme="minorHAnsi" w:hAnsiTheme="minorHAnsi" w:cstheme="minorHAnsi"/>
          <w:color w:val="000000"/>
        </w:rPr>
        <w:t>Veronika Jeřábková</w:t>
      </w:r>
      <w:r w:rsidRPr="0054703D">
        <w:rPr>
          <w:rFonts w:asciiTheme="minorHAnsi" w:hAnsiTheme="minorHAnsi" w:cstheme="minorHAnsi"/>
          <w:color w:val="000000"/>
        </w:rPr>
        <w:t xml:space="preserve">, </w:t>
      </w:r>
      <w:r w:rsidR="00954500">
        <w:rPr>
          <w:rFonts w:asciiTheme="minorHAnsi" w:hAnsiTheme="minorHAnsi" w:cstheme="minorHAnsi"/>
          <w:color w:val="000000"/>
        </w:rPr>
        <w:br/>
        <w:t xml:space="preserve">e-mail: </w:t>
      </w:r>
      <w:r w:rsidR="00A12607">
        <w:rPr>
          <w:rFonts w:asciiTheme="minorHAnsi" w:hAnsiTheme="minorHAnsi" w:cstheme="minorHAnsi"/>
          <w:color w:val="000000"/>
        </w:rPr>
        <w:t>veronika.jerabkova</w:t>
      </w:r>
      <w:r w:rsidRPr="0054703D">
        <w:rPr>
          <w:rFonts w:asciiTheme="minorHAnsi" w:hAnsiTheme="minorHAnsi" w:cstheme="minorHAnsi"/>
          <w:color w:val="000000"/>
        </w:rPr>
        <w:t>@fnol.cz</w:t>
      </w:r>
      <w:r w:rsidRPr="0054703D">
        <w:rPr>
          <w:rFonts w:asciiTheme="minorHAnsi" w:hAnsiTheme="minorHAnsi" w:cstheme="minorHAnsi"/>
          <w:color w:val="000000"/>
        </w:rPr>
        <w:br/>
        <w:t>tel.: +420 </w:t>
      </w:r>
      <w:r w:rsidR="00A12607">
        <w:rPr>
          <w:rFonts w:asciiTheme="minorHAnsi" w:hAnsiTheme="minorHAnsi" w:cstheme="minorHAnsi"/>
          <w:color w:val="000000"/>
        </w:rPr>
        <w:t>734 309 409</w:t>
      </w:r>
    </w:p>
    <w:p w14:paraId="49EF26E0" w14:textId="6D1DA067" w:rsidR="00503B93" w:rsidRPr="0054703D" w:rsidRDefault="00503B93" w:rsidP="00954500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rPr>
          <w:rFonts w:asciiTheme="minorHAnsi" w:hAnsiTheme="minorHAnsi" w:cstheme="minorHAnsi"/>
          <w:color w:val="000000"/>
        </w:rPr>
      </w:pPr>
      <w:r w:rsidRPr="0054703D">
        <w:rPr>
          <w:rFonts w:asciiTheme="minorHAnsi" w:hAnsiTheme="minorHAnsi" w:cstheme="minorHAnsi"/>
          <w:color w:val="000000"/>
        </w:rPr>
        <w:t>Kontaktní osoba za poskytovatele:</w:t>
      </w:r>
      <w:sdt>
        <w:sdtPr>
          <w:rPr>
            <w:rFonts w:asciiTheme="minorHAnsi" w:hAnsiTheme="minorHAnsi" w:cstheme="minorHAnsi"/>
            <w:color w:val="000000"/>
          </w:rPr>
          <w:id w:val="-97024223"/>
          <w:placeholder>
            <w:docPart w:val="D38BABC8F58B40C78A80CA6E7F72DA38"/>
          </w:placeholder>
          <w:text/>
        </w:sdtPr>
        <w:sdtEndPr/>
        <w:sdtContent>
          <w:r w:rsidRPr="0054703D">
            <w:rPr>
              <w:rFonts w:asciiTheme="minorHAnsi" w:hAnsiTheme="minorHAnsi" w:cstheme="minorHAnsi"/>
              <w:color w:val="000000"/>
            </w:rPr>
            <w:t>……………………………………………………</w:t>
          </w:r>
          <w:proofErr w:type="gramStart"/>
          <w:r w:rsidRPr="0054703D">
            <w:rPr>
              <w:rFonts w:asciiTheme="minorHAnsi" w:hAnsiTheme="minorHAnsi" w:cstheme="minorHAnsi"/>
              <w:color w:val="000000"/>
            </w:rPr>
            <w:t>…….</w:t>
          </w:r>
          <w:proofErr w:type="gramEnd"/>
        </w:sdtContent>
      </w:sdt>
      <w:r w:rsidRPr="0054703D">
        <w:rPr>
          <w:rFonts w:asciiTheme="minorHAnsi" w:hAnsiTheme="minorHAnsi" w:cstheme="minorHAnsi"/>
          <w:color w:val="000000"/>
        </w:rPr>
        <w:t xml:space="preserve">, </w:t>
      </w:r>
      <w:r w:rsidRPr="0054703D">
        <w:rPr>
          <w:rFonts w:asciiTheme="minorHAnsi" w:hAnsiTheme="minorHAnsi" w:cstheme="minorHAnsi"/>
          <w:color w:val="000000"/>
        </w:rPr>
        <w:br/>
        <w:t>e-mail:</w:t>
      </w:r>
      <w:r w:rsidR="00B40F2E" w:rsidRPr="00B40F2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481154563"/>
          <w:placeholder>
            <w:docPart w:val="1ACA0074222C4C8D87DC9E262E58B10A"/>
          </w:placeholder>
          <w:text/>
        </w:sdtPr>
        <w:sdtEndPr/>
        <w:sdtContent>
          <w:r w:rsidR="00B40F2E">
            <w:rPr>
              <w:rFonts w:asciiTheme="minorHAnsi" w:hAnsiTheme="minorHAnsi" w:cstheme="minorHAnsi"/>
            </w:rPr>
            <w:t>…….......................</w:t>
          </w:r>
        </w:sdtContent>
      </w:sdt>
      <w:r w:rsidR="00954500">
        <w:rPr>
          <w:rFonts w:asciiTheme="minorHAnsi" w:hAnsiTheme="minorHAnsi" w:cstheme="minorHAnsi"/>
        </w:rPr>
        <w:br/>
      </w:r>
      <w:r w:rsidRPr="0054703D">
        <w:rPr>
          <w:rFonts w:asciiTheme="minorHAnsi" w:hAnsiTheme="minorHAnsi" w:cstheme="minorHAnsi"/>
          <w:color w:val="000000"/>
        </w:rPr>
        <w:t xml:space="preserve"> tel.: </w:t>
      </w:r>
      <w:sdt>
        <w:sdtPr>
          <w:rPr>
            <w:rFonts w:asciiTheme="minorHAnsi" w:hAnsiTheme="minorHAnsi" w:cstheme="minorHAnsi"/>
            <w:color w:val="000000"/>
          </w:rPr>
          <w:id w:val="-1073503986"/>
          <w:placeholder>
            <w:docPart w:val="D38BABC8F58B40C78A80CA6E7F72DA38"/>
          </w:placeholder>
          <w:text/>
        </w:sdtPr>
        <w:sdtEndPr/>
        <w:sdtContent>
          <w:r w:rsidRPr="0054703D">
            <w:rPr>
              <w:rFonts w:asciiTheme="minorHAnsi" w:hAnsiTheme="minorHAnsi" w:cstheme="minorHAnsi"/>
              <w:color w:val="000000"/>
            </w:rPr>
            <w:t>…………………………………………..</w:t>
          </w:r>
        </w:sdtContent>
      </w:sdt>
    </w:p>
    <w:p w14:paraId="76B3389D" w14:textId="77777777" w:rsidR="00503B93" w:rsidRDefault="00503B93" w:rsidP="00503B9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6913E6E" w14:textId="49861457" w:rsidR="00503B93" w:rsidRPr="006442A6" w:rsidRDefault="00503B93" w:rsidP="00B82AB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Pr="006442A6">
        <w:rPr>
          <w:rFonts w:asciiTheme="minorHAnsi" w:hAnsiTheme="minorHAnsi" w:cstheme="minorHAnsi"/>
          <w:b/>
          <w:sz w:val="22"/>
          <w:szCs w:val="22"/>
        </w:rPr>
        <w:t>IV.</w:t>
      </w:r>
    </w:p>
    <w:p w14:paraId="7D14DA13" w14:textId="77777777" w:rsidR="00503B93" w:rsidRPr="006442A6" w:rsidRDefault="00503B93" w:rsidP="00503B93">
      <w:pPr>
        <w:pStyle w:val="Nadpisodstavce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42A6">
        <w:rPr>
          <w:rFonts w:asciiTheme="minorHAnsi" w:hAnsiTheme="minorHAnsi" w:cstheme="minorHAnsi"/>
          <w:b/>
          <w:sz w:val="22"/>
          <w:szCs w:val="22"/>
        </w:rPr>
        <w:t>Cena za poskytnutí služeb a platební podmínky</w:t>
      </w:r>
    </w:p>
    <w:p w14:paraId="23FEFC1F" w14:textId="77777777" w:rsidR="00503B93" w:rsidRPr="006442A6" w:rsidRDefault="00503B93" w:rsidP="00503B93">
      <w:pPr>
        <w:pStyle w:val="Odstavecseseznamem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vanish/>
        </w:rPr>
      </w:pPr>
    </w:p>
    <w:p w14:paraId="081AF66D" w14:textId="357B0424" w:rsidR="00503B93" w:rsidRDefault="00503B93" w:rsidP="00503B93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6442A6">
        <w:rPr>
          <w:rFonts w:asciiTheme="minorHAnsi" w:hAnsiTheme="minorHAnsi" w:cstheme="minorHAnsi"/>
        </w:rPr>
        <w:t>1.</w:t>
      </w:r>
      <w:r w:rsidRPr="006442A6">
        <w:rPr>
          <w:rFonts w:asciiTheme="minorHAnsi" w:hAnsiTheme="minorHAnsi" w:cstheme="minorHAnsi"/>
        </w:rPr>
        <w:tab/>
        <w:t>Celková cena za předmět plnění činí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000000"/>
          </w:rPr>
          <w:id w:val="-1390806060"/>
          <w:placeholder>
            <w:docPart w:val="3685A5779DDB43EBB92DA7B30E7F3B8B"/>
          </w:placeholder>
          <w:text/>
        </w:sdtPr>
        <w:sdtEndPr/>
        <w:sdtContent>
          <w:r w:rsidR="007A1B79" w:rsidRPr="0054703D">
            <w:rPr>
              <w:rFonts w:asciiTheme="minorHAnsi" w:hAnsiTheme="minorHAnsi" w:cstheme="minorHAnsi"/>
              <w:color w:val="000000"/>
            </w:rPr>
            <w:t>…………</w:t>
          </w:r>
          <w:proofErr w:type="gramStart"/>
          <w:r w:rsidR="007A1B79" w:rsidRPr="0054703D">
            <w:rPr>
              <w:rFonts w:asciiTheme="minorHAnsi" w:hAnsiTheme="minorHAnsi" w:cstheme="minorHAnsi"/>
              <w:color w:val="000000"/>
            </w:rPr>
            <w:t>…….</w:t>
          </w:r>
          <w:proofErr w:type="gramEnd"/>
          <w:r w:rsidR="007A1B79" w:rsidRPr="0054703D">
            <w:rPr>
              <w:rFonts w:asciiTheme="minorHAnsi" w:hAnsiTheme="minorHAnsi" w:cstheme="minorHAnsi"/>
              <w:color w:val="000000"/>
            </w:rPr>
            <w:t>.</w:t>
          </w:r>
        </w:sdtContent>
      </w:sdt>
      <w:r w:rsidR="007A1B79" w:rsidRPr="006442A6">
        <w:rPr>
          <w:rFonts w:asciiTheme="minorHAnsi" w:hAnsiTheme="minorHAnsi" w:cstheme="minorHAnsi"/>
          <w:b/>
        </w:rPr>
        <w:t xml:space="preserve"> </w:t>
      </w:r>
      <w:r w:rsidRPr="006442A6">
        <w:rPr>
          <w:rFonts w:asciiTheme="minorHAnsi" w:hAnsiTheme="minorHAnsi" w:cstheme="minorHAnsi"/>
          <w:b/>
        </w:rPr>
        <w:t xml:space="preserve">Kč </w:t>
      </w:r>
      <w:r w:rsidR="00D86E22">
        <w:rPr>
          <w:rFonts w:asciiTheme="minorHAnsi" w:hAnsiTheme="minorHAnsi" w:cstheme="minorHAnsi"/>
          <w:b/>
        </w:rPr>
        <w:t>bez</w:t>
      </w:r>
      <w:r w:rsidRPr="006442A6">
        <w:rPr>
          <w:rFonts w:asciiTheme="minorHAnsi" w:hAnsiTheme="minorHAnsi" w:cstheme="minorHAnsi"/>
          <w:b/>
        </w:rPr>
        <w:t xml:space="preserve"> DPH</w:t>
      </w:r>
      <w:r w:rsidR="00D86E22">
        <w:rPr>
          <w:rFonts w:asciiTheme="minorHAnsi" w:hAnsiTheme="minorHAnsi" w:cstheme="minorHAnsi"/>
          <w:b/>
        </w:rPr>
        <w:t xml:space="preserve"> (</w:t>
      </w:r>
      <w:sdt>
        <w:sdtPr>
          <w:rPr>
            <w:rFonts w:asciiTheme="minorHAnsi" w:hAnsiTheme="minorHAnsi" w:cstheme="minorHAnsi"/>
            <w:color w:val="000000"/>
          </w:rPr>
          <w:id w:val="-1769839155"/>
          <w:placeholder>
            <w:docPart w:val="02748382B2364134B530DB050FED7052"/>
          </w:placeholder>
          <w:text/>
        </w:sdtPr>
        <w:sdtEndPr/>
        <w:sdtContent>
          <w:r w:rsidR="00D86E22" w:rsidRPr="0054703D">
            <w:rPr>
              <w:rFonts w:asciiTheme="minorHAnsi" w:hAnsiTheme="minorHAnsi" w:cstheme="minorHAnsi"/>
              <w:color w:val="000000"/>
            </w:rPr>
            <w:t>………………..</w:t>
          </w:r>
        </w:sdtContent>
      </w:sdt>
      <w:r w:rsidR="00D86E22">
        <w:rPr>
          <w:rFonts w:asciiTheme="minorHAnsi" w:hAnsiTheme="minorHAnsi" w:cstheme="minorHAnsi"/>
          <w:b/>
        </w:rPr>
        <w:t xml:space="preserve"> vč. DPH)</w:t>
      </w:r>
      <w:r w:rsidRPr="006442A6">
        <w:rPr>
          <w:rFonts w:asciiTheme="minorHAnsi" w:hAnsiTheme="minorHAnsi" w:cstheme="minorHAnsi"/>
          <w:b/>
        </w:rPr>
        <w:t>.</w:t>
      </w:r>
    </w:p>
    <w:p w14:paraId="0D6C59D1" w14:textId="77777777" w:rsidR="00503B93" w:rsidRPr="006442A6" w:rsidRDefault="00503B93" w:rsidP="00503B93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</w:p>
    <w:p w14:paraId="10BE4C78" w14:textId="1AD26283" w:rsidR="00503B93" w:rsidRPr="006442A6" w:rsidRDefault="00503B93" w:rsidP="00503B93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</w:rPr>
      </w:pPr>
      <w:r w:rsidRPr="006442A6">
        <w:rPr>
          <w:rFonts w:asciiTheme="minorHAnsi" w:hAnsiTheme="minorHAnsi" w:cstheme="minorHAnsi"/>
          <w:sz w:val="22"/>
        </w:rPr>
        <w:t>2.</w:t>
      </w:r>
      <w:r w:rsidRPr="006442A6">
        <w:rPr>
          <w:rFonts w:asciiTheme="minorHAnsi" w:hAnsiTheme="minorHAnsi" w:cstheme="minorHAnsi"/>
          <w:sz w:val="22"/>
        </w:rPr>
        <w:tab/>
        <w:t>Cena je sjednána jako nejvýše přípustná a zahrnuje veškeré náklady, jejichž vynaložení je nutné na řádné a včasné splnění předmětu smlouvy.</w:t>
      </w:r>
      <w:r>
        <w:rPr>
          <w:rFonts w:asciiTheme="minorHAnsi" w:hAnsiTheme="minorHAnsi" w:cstheme="minorHAnsi"/>
          <w:sz w:val="22"/>
        </w:rPr>
        <w:t xml:space="preserve"> Smluvní strany si vyhrazují možnost upravit (tj. snížit) sjednanou cenu, a to dle skutečné spotřeby nealkoholických</w:t>
      </w:r>
      <w:r w:rsidR="00A12607">
        <w:rPr>
          <w:rFonts w:asciiTheme="minorHAnsi" w:hAnsiTheme="minorHAnsi" w:cstheme="minorHAnsi"/>
          <w:sz w:val="22"/>
        </w:rPr>
        <w:t xml:space="preserve"> a alkoholických</w:t>
      </w:r>
      <w:r>
        <w:rPr>
          <w:rFonts w:asciiTheme="minorHAnsi" w:hAnsiTheme="minorHAnsi" w:cstheme="minorHAnsi"/>
          <w:sz w:val="22"/>
        </w:rPr>
        <w:t xml:space="preserve"> nápojů dle Přílohy č. 1 této smlouvy; k uvedenému není třeba uzavírat Dodatek ke Smlouvě dle čl. VII odst. 1 této smlouvy, postačí vzájemné odsouhlasení nižší ceny za předmět plnění formou e-mailové korespondence. </w:t>
      </w:r>
    </w:p>
    <w:p w14:paraId="6F884B24" w14:textId="77777777" w:rsidR="00503B93" w:rsidRPr="006442A6" w:rsidRDefault="00503B93" w:rsidP="00503B93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</w:rPr>
      </w:pPr>
    </w:p>
    <w:p w14:paraId="5AB7A315" w14:textId="77777777" w:rsidR="00503B93" w:rsidRPr="006442A6" w:rsidRDefault="00503B93" w:rsidP="00503B93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</w:rPr>
      </w:pPr>
      <w:r w:rsidRPr="006442A6">
        <w:rPr>
          <w:rFonts w:asciiTheme="minorHAnsi" w:hAnsiTheme="minorHAnsi" w:cstheme="minorHAnsi"/>
          <w:sz w:val="22"/>
        </w:rPr>
        <w:lastRenderedPageBreak/>
        <w:t>3.</w:t>
      </w:r>
      <w:r w:rsidRPr="006442A6">
        <w:rPr>
          <w:rFonts w:asciiTheme="minorHAnsi" w:hAnsiTheme="minorHAnsi" w:cstheme="minorHAnsi"/>
          <w:sz w:val="22"/>
        </w:rPr>
        <w:tab/>
        <w:t>Cena za poskytnutí služeb je maximální a nemůže být navýšena ani v případě zvýšení sazby DPH.</w:t>
      </w:r>
    </w:p>
    <w:p w14:paraId="51F831F9" w14:textId="77777777" w:rsidR="00503B93" w:rsidRPr="006442A6" w:rsidRDefault="00503B93" w:rsidP="00503B93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39A1F307" w14:textId="77777777" w:rsidR="00503B93" w:rsidRPr="006442A6" w:rsidRDefault="00503B93" w:rsidP="00503B93">
      <w:pPr>
        <w:pStyle w:val="Nadpisodstavce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42A6">
        <w:rPr>
          <w:rFonts w:asciiTheme="minorHAnsi" w:hAnsiTheme="minorHAnsi" w:cstheme="minorHAnsi"/>
          <w:b/>
          <w:sz w:val="22"/>
          <w:szCs w:val="22"/>
        </w:rPr>
        <w:t>V.</w:t>
      </w:r>
    </w:p>
    <w:p w14:paraId="14F517A8" w14:textId="77777777" w:rsidR="00503B93" w:rsidRPr="006442A6" w:rsidRDefault="00503B93" w:rsidP="00503B93">
      <w:pPr>
        <w:pStyle w:val="Nadpisodstavce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42A6">
        <w:rPr>
          <w:rFonts w:asciiTheme="minorHAnsi" w:hAnsiTheme="minorHAnsi" w:cstheme="minorHAnsi"/>
          <w:b/>
          <w:sz w:val="22"/>
          <w:szCs w:val="22"/>
        </w:rPr>
        <w:t>Platební podmínky</w:t>
      </w:r>
    </w:p>
    <w:p w14:paraId="19993FC8" w14:textId="77777777" w:rsidR="00503B93" w:rsidRPr="006442A6" w:rsidRDefault="00503B93" w:rsidP="00503B93">
      <w:pPr>
        <w:pStyle w:val="Odstavecseseznamem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vanish/>
        </w:rPr>
      </w:pPr>
    </w:p>
    <w:p w14:paraId="6CB48685" w14:textId="515206CE" w:rsidR="00246122" w:rsidRPr="00246122" w:rsidRDefault="00246122" w:rsidP="00246122">
      <w:pPr>
        <w:rPr>
          <w:rFonts w:asciiTheme="minorHAnsi" w:hAnsiTheme="minorHAnsi" w:cstheme="minorHAnsi"/>
        </w:rPr>
      </w:pPr>
      <w:r w:rsidRPr="00246122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46122">
        <w:rPr>
          <w:rFonts w:asciiTheme="minorHAnsi" w:hAnsiTheme="minorHAnsi" w:cstheme="minorHAnsi"/>
          <w:sz w:val="22"/>
          <w:szCs w:val="22"/>
        </w:rPr>
        <w:t>Objednatel neposkytuje a poskytovatel není oprávněn požadovat zálohy. Cena bude objednatelem uhrazena na základě faktury vystavené poskytovatelem a doručené objednateli. Poskytovatel je oprávněn fakturu vystavit nejdříve po realizaci akce. Poskytovatel zpracuje fakturu dle reálného počtu účastníků akce, který bude zadavatelem sdělen nejpozději do 5 kalendářních dnů před zahájením akce</w:t>
      </w:r>
      <w:r w:rsidR="00D50D8E">
        <w:rPr>
          <w:rFonts w:asciiTheme="minorHAnsi" w:hAnsiTheme="minorHAnsi" w:cstheme="minorHAnsi"/>
          <w:sz w:val="22"/>
          <w:szCs w:val="22"/>
        </w:rPr>
        <w:t xml:space="preserve"> a dle skutečné spotřeby nealkoholických a alkoholických nápojů dle Přílohy č. 1 této smlouvy.</w:t>
      </w:r>
      <w:r w:rsidRPr="00246122">
        <w:rPr>
          <w:rFonts w:asciiTheme="minorHAnsi" w:hAnsiTheme="minorHAnsi" w:cstheme="minorHAnsi"/>
          <w:sz w:val="22"/>
          <w:szCs w:val="22"/>
        </w:rPr>
        <w:t xml:space="preserve"> Storno podmínky – změny v požadavcích </w:t>
      </w:r>
      <w:r w:rsidR="00D50D8E">
        <w:rPr>
          <w:rFonts w:asciiTheme="minorHAnsi" w:hAnsiTheme="minorHAnsi" w:cstheme="minorHAnsi"/>
          <w:sz w:val="22"/>
          <w:szCs w:val="22"/>
        </w:rPr>
        <w:t>objednatele</w:t>
      </w:r>
      <w:r w:rsidRPr="00246122">
        <w:rPr>
          <w:rFonts w:asciiTheme="minorHAnsi" w:hAnsiTheme="minorHAnsi" w:cstheme="minorHAnsi"/>
          <w:sz w:val="22"/>
          <w:szCs w:val="22"/>
        </w:rPr>
        <w:t xml:space="preserve"> nahlášené do 5 kalendářních dnů </w:t>
      </w:r>
      <w:r w:rsidR="00A12607">
        <w:rPr>
          <w:rFonts w:asciiTheme="minorHAnsi" w:hAnsiTheme="minorHAnsi" w:cstheme="minorHAnsi"/>
          <w:sz w:val="22"/>
          <w:szCs w:val="22"/>
        </w:rPr>
        <w:t xml:space="preserve">před datem konání akce </w:t>
      </w:r>
      <w:r w:rsidRPr="00246122">
        <w:rPr>
          <w:rFonts w:asciiTheme="minorHAnsi" w:hAnsiTheme="minorHAnsi" w:cstheme="minorHAnsi"/>
          <w:sz w:val="22"/>
          <w:szCs w:val="22"/>
        </w:rPr>
        <w:t xml:space="preserve">budou bez storno poplatku. Jiné storno podmínky stanoví </w:t>
      </w:r>
      <w:r w:rsidR="00D50D8E">
        <w:rPr>
          <w:rFonts w:asciiTheme="minorHAnsi" w:hAnsiTheme="minorHAnsi" w:cstheme="minorHAnsi"/>
          <w:sz w:val="22"/>
          <w:szCs w:val="22"/>
        </w:rPr>
        <w:t>poskytovatel</w:t>
      </w:r>
      <w:r w:rsidRPr="00246122">
        <w:rPr>
          <w:rFonts w:asciiTheme="minorHAnsi" w:hAnsiTheme="minorHAnsi" w:cstheme="minorHAnsi"/>
          <w:sz w:val="22"/>
          <w:szCs w:val="22"/>
        </w:rPr>
        <w:t xml:space="preserve"> v příloze č.2 této smlouvy.</w:t>
      </w:r>
    </w:p>
    <w:p w14:paraId="0DBED3B7" w14:textId="77777777" w:rsidR="00503B93" w:rsidRPr="006442A6" w:rsidRDefault="00503B93" w:rsidP="00503B93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</w:rPr>
      </w:pPr>
    </w:p>
    <w:p w14:paraId="343DD63B" w14:textId="52DBEB52" w:rsidR="00246122" w:rsidRPr="007A18F5" w:rsidRDefault="00503B93" w:rsidP="00246122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  <w:r w:rsidRPr="006442A6">
        <w:rPr>
          <w:rFonts w:asciiTheme="minorHAnsi" w:hAnsiTheme="minorHAnsi" w:cstheme="minorHAnsi"/>
          <w:sz w:val="22"/>
        </w:rPr>
        <w:t>2.</w:t>
      </w:r>
      <w:r w:rsidRPr="006442A6">
        <w:rPr>
          <w:rFonts w:asciiTheme="minorHAnsi" w:hAnsiTheme="minorHAnsi" w:cstheme="minorHAnsi"/>
          <w:sz w:val="22"/>
        </w:rPr>
        <w:tab/>
      </w:r>
      <w:r w:rsidR="00B17309" w:rsidRPr="00B17309">
        <w:rPr>
          <w:rFonts w:asciiTheme="minorHAnsi" w:hAnsiTheme="minorHAnsi"/>
          <w:sz w:val="22"/>
        </w:rPr>
        <w:t>P</w:t>
      </w:r>
      <w:r w:rsidR="00D50D8E">
        <w:rPr>
          <w:rFonts w:asciiTheme="minorHAnsi" w:hAnsiTheme="minorHAnsi"/>
          <w:sz w:val="22"/>
        </w:rPr>
        <w:t>oskytovatel</w:t>
      </w:r>
      <w:r w:rsidR="00B17309" w:rsidRPr="00B17309">
        <w:rPr>
          <w:rFonts w:asciiTheme="minorHAnsi" w:hAnsiTheme="minorHAnsi"/>
          <w:sz w:val="22"/>
        </w:rPr>
        <w:t xml:space="preserve"> je povinen vystavit fakturu s náležitostmi daňového dokladu podle zákona č. 235/2004 Sb., o dani z přidané hodnoty, v platném znění a splatností </w:t>
      </w:r>
      <w:r w:rsidR="00B82AB7">
        <w:rPr>
          <w:rFonts w:asciiTheme="minorHAnsi" w:hAnsiTheme="minorHAnsi"/>
          <w:sz w:val="22"/>
        </w:rPr>
        <w:t>60</w:t>
      </w:r>
      <w:r w:rsidR="00B82AB7" w:rsidRPr="00B17309">
        <w:rPr>
          <w:rFonts w:asciiTheme="minorHAnsi" w:hAnsiTheme="minorHAnsi"/>
          <w:sz w:val="22"/>
        </w:rPr>
        <w:t xml:space="preserve"> </w:t>
      </w:r>
      <w:r w:rsidR="00B17309" w:rsidRPr="00B17309">
        <w:rPr>
          <w:rFonts w:asciiTheme="minorHAnsi" w:hAnsiTheme="minorHAnsi"/>
          <w:sz w:val="22"/>
        </w:rPr>
        <w:t>kalendářních dnů ode dne doručení faktury kupujícímu prostřednictvím elektronické pošty na adresu fin@fnol.cz, a to každou fakturu samostatným emailem ve formátu PDF včetně standardu ISDOC (</w:t>
      </w:r>
      <w:proofErr w:type="spellStart"/>
      <w:r w:rsidR="00B17309" w:rsidRPr="00B17309">
        <w:rPr>
          <w:rFonts w:asciiTheme="minorHAnsi" w:hAnsiTheme="minorHAnsi"/>
          <w:sz w:val="22"/>
        </w:rPr>
        <w:t>Information</w:t>
      </w:r>
      <w:proofErr w:type="spellEnd"/>
      <w:r w:rsidR="00B17309" w:rsidRPr="00B17309">
        <w:rPr>
          <w:rFonts w:asciiTheme="minorHAnsi" w:hAnsiTheme="minorHAnsi"/>
          <w:sz w:val="22"/>
        </w:rPr>
        <w:t xml:space="preserve"> </w:t>
      </w:r>
      <w:proofErr w:type="spellStart"/>
      <w:r w:rsidR="00B17309" w:rsidRPr="00B17309">
        <w:rPr>
          <w:rFonts w:asciiTheme="minorHAnsi" w:hAnsiTheme="minorHAnsi"/>
          <w:sz w:val="22"/>
        </w:rPr>
        <w:t>System</w:t>
      </w:r>
      <w:proofErr w:type="spellEnd"/>
      <w:r w:rsidR="00B17309" w:rsidRPr="00B17309">
        <w:rPr>
          <w:rFonts w:asciiTheme="minorHAnsi" w:hAnsiTheme="minorHAnsi"/>
          <w:sz w:val="22"/>
        </w:rPr>
        <w:t xml:space="preserve"> </w:t>
      </w:r>
      <w:proofErr w:type="spellStart"/>
      <w:proofErr w:type="gramStart"/>
      <w:r w:rsidR="00B17309" w:rsidRPr="00B17309">
        <w:rPr>
          <w:rFonts w:asciiTheme="minorHAnsi" w:hAnsiTheme="minorHAnsi"/>
          <w:sz w:val="22"/>
        </w:rPr>
        <w:t>Document</w:t>
      </w:r>
      <w:proofErr w:type="spellEnd"/>
      <w:r w:rsidR="00B17309" w:rsidRPr="00B17309">
        <w:rPr>
          <w:rFonts w:asciiTheme="minorHAnsi" w:hAnsiTheme="minorHAnsi"/>
          <w:sz w:val="22"/>
        </w:rPr>
        <w:t xml:space="preserve"> - standard</w:t>
      </w:r>
      <w:proofErr w:type="gramEnd"/>
      <w:r w:rsidR="00B17309" w:rsidRPr="00B17309">
        <w:rPr>
          <w:rFonts w:asciiTheme="minorHAnsi" w:hAnsiTheme="minorHAnsi"/>
          <w:sz w:val="22"/>
        </w:rPr>
        <w:t xml:space="preserve"> pro elektronickou fakturaci v České republice), nedohodnou-li se smluvní strany jinak. Faktura ve standardu ISDOC může být přiložena i samostatně mimo PDF. Použitá verze ISDOC musí být ve verzi 6.0.1. a vyšší. </w:t>
      </w:r>
    </w:p>
    <w:p w14:paraId="6CCCD0B2" w14:textId="133F90FF" w:rsidR="00503B93" w:rsidRPr="007A18F5" w:rsidRDefault="00503B93" w:rsidP="00503B93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</w:rPr>
      </w:pPr>
    </w:p>
    <w:p w14:paraId="0D482D9A" w14:textId="4E2D7C7F" w:rsidR="007A18F5" w:rsidRPr="007A18F5" w:rsidRDefault="007A18F5" w:rsidP="007A18F5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b/>
          <w:sz w:val="22"/>
        </w:rPr>
      </w:pPr>
      <w:r w:rsidRPr="007A18F5">
        <w:rPr>
          <w:rFonts w:asciiTheme="minorHAnsi" w:hAnsiTheme="minorHAnsi" w:cstheme="minorHAnsi"/>
          <w:sz w:val="22"/>
        </w:rPr>
        <w:t>3.</w:t>
      </w:r>
      <w:r w:rsidRPr="007A18F5">
        <w:rPr>
          <w:rFonts w:asciiTheme="minorHAnsi" w:hAnsiTheme="minorHAnsi" w:cstheme="minorHAnsi"/>
          <w:sz w:val="22"/>
        </w:rPr>
        <w:tab/>
      </w:r>
      <w:r w:rsidRPr="007A18F5">
        <w:rPr>
          <w:rFonts w:asciiTheme="minorHAnsi" w:hAnsiTheme="minorHAnsi"/>
          <w:sz w:val="22"/>
        </w:rPr>
        <w:t>Poskytovatel je dále povinen na každé jednotlivé faktuře, vystavené v rámci obchodního vztahu založeného touto smlouvou, uvést interní evidenční číslo</w:t>
      </w:r>
      <w:r w:rsidR="00D86E22">
        <w:rPr>
          <w:rFonts w:asciiTheme="minorHAnsi" w:hAnsiTheme="minorHAnsi"/>
          <w:sz w:val="22"/>
        </w:rPr>
        <w:t xml:space="preserve"> </w:t>
      </w:r>
      <w:r w:rsidR="00B82AB7" w:rsidRPr="00B82AB7">
        <w:rPr>
          <w:rFonts w:ascii="Arial" w:hAnsi="Arial" w:cs="Arial"/>
          <w:bCs/>
          <w:sz w:val="20"/>
        </w:rPr>
        <w:t>VZ-2025-000823</w:t>
      </w:r>
      <w:r w:rsidR="00954500">
        <w:rPr>
          <w:b/>
          <w:bCs/>
          <w:sz w:val="22"/>
        </w:rPr>
        <w:t>.</w:t>
      </w:r>
    </w:p>
    <w:p w14:paraId="086F25DE" w14:textId="77777777" w:rsidR="00503B93" w:rsidRPr="006442A6" w:rsidRDefault="00503B93" w:rsidP="00503B93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</w:rPr>
      </w:pPr>
    </w:p>
    <w:p w14:paraId="2B0C6A06" w14:textId="09094F7E" w:rsidR="00503B93" w:rsidRPr="006442A6" w:rsidRDefault="007A18F5" w:rsidP="00503B93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4</w:t>
      </w:r>
      <w:r w:rsidR="00503B93" w:rsidRPr="006442A6">
        <w:rPr>
          <w:rFonts w:asciiTheme="minorHAnsi" w:hAnsiTheme="minorHAnsi" w:cstheme="minorHAnsi"/>
          <w:sz w:val="22"/>
        </w:rPr>
        <w:t>.</w:t>
      </w:r>
      <w:r w:rsidR="00503B93" w:rsidRPr="006442A6">
        <w:rPr>
          <w:rFonts w:asciiTheme="minorHAnsi" w:hAnsiTheme="minorHAnsi" w:cstheme="minorHAnsi"/>
          <w:sz w:val="22"/>
        </w:rPr>
        <w:tab/>
        <w:t xml:space="preserve">V případě, že faktura nebude splňovat veškeré náležitosti, je objednatel oprávněn fakturu </w:t>
      </w:r>
      <w:r w:rsidR="00503B93">
        <w:rPr>
          <w:rFonts w:asciiTheme="minorHAnsi" w:hAnsiTheme="minorHAnsi" w:cstheme="minorHAnsi"/>
          <w:sz w:val="22"/>
        </w:rPr>
        <w:t>poskytovateli</w:t>
      </w:r>
      <w:r w:rsidR="00503B93" w:rsidRPr="006442A6">
        <w:rPr>
          <w:rFonts w:asciiTheme="minorHAnsi" w:hAnsiTheme="minorHAnsi" w:cstheme="minorHAnsi"/>
          <w:sz w:val="22"/>
        </w:rPr>
        <w:t xml:space="preserve"> ve lhůtě splatnosti vrátit, přičemž lhůta splatnosti ceny začíná běžet znovu ode dne doručení řádně vystavené faktury objednateli.</w:t>
      </w:r>
    </w:p>
    <w:p w14:paraId="164C40BF" w14:textId="77777777" w:rsidR="00503B93" w:rsidRPr="006442A6" w:rsidRDefault="00503B93" w:rsidP="00503B93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</w:rPr>
      </w:pPr>
    </w:p>
    <w:p w14:paraId="065CADB1" w14:textId="115D6DC0" w:rsidR="00503B93" w:rsidRPr="006442A6" w:rsidRDefault="007A18F5" w:rsidP="00503B93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5</w:t>
      </w:r>
      <w:r w:rsidR="00503B93" w:rsidRPr="006442A6">
        <w:rPr>
          <w:rFonts w:asciiTheme="minorHAnsi" w:hAnsiTheme="minorHAnsi" w:cstheme="minorHAnsi"/>
          <w:sz w:val="22"/>
        </w:rPr>
        <w:t>.</w:t>
      </w:r>
      <w:r w:rsidR="00503B93" w:rsidRPr="006442A6">
        <w:rPr>
          <w:rFonts w:asciiTheme="minorHAnsi" w:hAnsiTheme="minorHAnsi" w:cstheme="minorHAnsi"/>
          <w:sz w:val="22"/>
        </w:rPr>
        <w:tab/>
        <w:t>Cena bude objednatelem uhrazena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14:paraId="2C800BA9" w14:textId="77777777" w:rsidR="00503B93" w:rsidRPr="006442A6" w:rsidRDefault="00503B93" w:rsidP="00503B93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474C1A40" w14:textId="77777777" w:rsidR="00503B93" w:rsidRPr="006442A6" w:rsidRDefault="00503B93" w:rsidP="00503B9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b/>
          <w:color w:val="000000"/>
          <w:sz w:val="22"/>
          <w:szCs w:val="22"/>
        </w:rPr>
        <w:t>VI.</w:t>
      </w:r>
    </w:p>
    <w:p w14:paraId="4D97EA82" w14:textId="77777777" w:rsidR="00503B93" w:rsidRPr="006442A6" w:rsidRDefault="00503B93" w:rsidP="00503B9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b/>
          <w:color w:val="000000"/>
          <w:sz w:val="22"/>
          <w:szCs w:val="22"/>
        </w:rPr>
        <w:t>Ukončení smlouvy</w:t>
      </w:r>
    </w:p>
    <w:p w14:paraId="3C463F15" w14:textId="18FB1455" w:rsidR="00503B93" w:rsidRPr="006442A6" w:rsidRDefault="00B40F2E" w:rsidP="00503B9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503B93" w:rsidRPr="006442A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503B93" w:rsidRPr="006442A6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Tato smlouva může být ukončena dále dohodou smluvních stran a odstoupením od smlouvy v případě jejího podstatného porušení některou ze smluvních stran. Odstoupit od smlouvy nemůže ta strana, která sama smlouvu podstatným způsobem porušila a pro toto porušení chce od smlouvy odstoupit. </w:t>
      </w:r>
    </w:p>
    <w:p w14:paraId="4CC1F194" w14:textId="77777777" w:rsidR="00503B93" w:rsidRDefault="00503B93" w:rsidP="00503B93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  <w:color w:val="000000"/>
          <w:sz w:val="22"/>
        </w:rPr>
      </w:pPr>
    </w:p>
    <w:p w14:paraId="475DA071" w14:textId="77777777" w:rsidR="00503B93" w:rsidRDefault="00503B93" w:rsidP="00503B93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  <w:color w:val="000000"/>
          <w:sz w:val="22"/>
        </w:rPr>
      </w:pPr>
    </w:p>
    <w:p w14:paraId="6DE0FB8B" w14:textId="77777777" w:rsidR="00503B93" w:rsidRPr="006442A6" w:rsidRDefault="00503B93" w:rsidP="00503B93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6442A6">
        <w:rPr>
          <w:rFonts w:asciiTheme="minorHAnsi" w:hAnsiTheme="minorHAnsi" w:cstheme="minorHAnsi"/>
          <w:b/>
          <w:color w:val="000000"/>
          <w:sz w:val="22"/>
        </w:rPr>
        <w:t>VII.</w:t>
      </w:r>
    </w:p>
    <w:p w14:paraId="6B1F044C" w14:textId="77777777" w:rsidR="00503B93" w:rsidRPr="006442A6" w:rsidRDefault="00503B93" w:rsidP="00503B93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6442A6">
        <w:rPr>
          <w:rFonts w:asciiTheme="minorHAnsi" w:hAnsiTheme="minorHAnsi" w:cstheme="minorHAnsi"/>
          <w:b/>
          <w:color w:val="000000"/>
          <w:sz w:val="22"/>
        </w:rPr>
        <w:t>Závěrečná ustanovení</w:t>
      </w:r>
    </w:p>
    <w:p w14:paraId="1FF4BABE" w14:textId="4071F2E4" w:rsidR="00503B93" w:rsidRPr="006442A6" w:rsidRDefault="00503B93" w:rsidP="00503B9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1.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  <w:t>Tuto smlouvu lze měnit pouze dohodou smluvních stran obsaženou v písemném, chronologicky očíslovaném dodatku k této smlouvě, podepsaném statutárními zástupci smluvních stran. Změna musí být výslovně označena jako “Dodatek ke Smlouvě”.</w:t>
      </w:r>
      <w:r w:rsidR="00D50D8E">
        <w:rPr>
          <w:rFonts w:asciiTheme="minorHAnsi" w:hAnsiTheme="minorHAnsi" w:cstheme="minorHAnsi"/>
          <w:color w:val="000000"/>
          <w:sz w:val="22"/>
          <w:szCs w:val="22"/>
        </w:rPr>
        <w:t xml:space="preserve"> Tuto smlouvu nelze dále postupovat, jakož ani pohledávky z ní vyplývající, nedohodnou-li se smluvní strany jinak.</w:t>
      </w:r>
    </w:p>
    <w:p w14:paraId="0AACCA7E" w14:textId="77777777" w:rsidR="00503B93" w:rsidRPr="006442A6" w:rsidRDefault="00503B93" w:rsidP="00503B9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1E0F17B" w14:textId="77777777" w:rsidR="00503B93" w:rsidRPr="006442A6" w:rsidRDefault="00503B93" w:rsidP="00503B9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2.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  <w:t>Nastanou-li u některé ze smluvních stran skutečnosti, bránící řádnému plnění této smlouvy, je povinna to ihned bez zbytečného odkladu oznámit druhé straně.</w:t>
      </w:r>
    </w:p>
    <w:p w14:paraId="4D9CCDE1" w14:textId="77777777" w:rsidR="00503B93" w:rsidRPr="006442A6" w:rsidRDefault="00503B93" w:rsidP="00503B9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393148C" w14:textId="4CD9F55A" w:rsidR="00503B93" w:rsidRPr="006442A6" w:rsidRDefault="00503B93" w:rsidP="00503B9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3.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  <w:t>Ve věcech touto smlouvou výslovně neupravených se bude tento smluvní vztah řídit ustanoveními obecně závazných právních předpisů, zejména zákonem č. 89/2012 Sb., občanským zákoníkem a předpisy souvisejícími.</w:t>
      </w:r>
      <w:r w:rsidR="00D50D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C87F03E" w14:textId="77777777" w:rsidR="00503B93" w:rsidRPr="006442A6" w:rsidRDefault="00503B93" w:rsidP="00503B9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6182289" w14:textId="77777777" w:rsidR="00503B93" w:rsidRPr="006442A6" w:rsidRDefault="00503B93" w:rsidP="00503B9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4.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Tato s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>mlouva je vyhotovena ve dvou stejnopisech, z nichž po jednom obdrží každá ze smluvních stran.</w:t>
      </w:r>
    </w:p>
    <w:p w14:paraId="76F1BB75" w14:textId="77777777" w:rsidR="00503B93" w:rsidRPr="006442A6" w:rsidRDefault="00503B93" w:rsidP="00503B9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2B1619A" w14:textId="77777777" w:rsidR="00503B93" w:rsidRPr="006442A6" w:rsidRDefault="00503B93" w:rsidP="00503B93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</w:rPr>
      </w:pPr>
      <w:r w:rsidRPr="006442A6">
        <w:rPr>
          <w:rFonts w:asciiTheme="minorHAnsi" w:hAnsiTheme="minorHAnsi" w:cstheme="minorHAnsi"/>
          <w:color w:val="000000"/>
          <w:sz w:val="22"/>
        </w:rPr>
        <w:t>5.</w:t>
      </w:r>
      <w:r w:rsidRPr="006442A6">
        <w:rPr>
          <w:rFonts w:asciiTheme="minorHAnsi" w:hAnsiTheme="minorHAnsi" w:cstheme="minorHAnsi"/>
          <w:color w:val="000000"/>
          <w:sz w:val="22"/>
        </w:rPr>
        <w:tab/>
      </w:r>
      <w:r>
        <w:rPr>
          <w:rFonts w:asciiTheme="minorHAnsi" w:hAnsiTheme="minorHAnsi" w:cstheme="minorHAnsi"/>
          <w:sz w:val="22"/>
        </w:rPr>
        <w:t>Tato s</w:t>
      </w:r>
      <w:r w:rsidRPr="006442A6">
        <w:rPr>
          <w:rFonts w:asciiTheme="minorHAnsi" w:hAnsiTheme="minorHAnsi" w:cstheme="minorHAnsi"/>
          <w:sz w:val="22"/>
        </w:rPr>
        <w:t xml:space="preserve">mlouva nabývá platnosti podpisem obou smluvních stran a </w:t>
      </w:r>
      <w:r>
        <w:rPr>
          <w:rFonts w:asciiTheme="minorHAnsi" w:hAnsiTheme="minorHAnsi" w:cstheme="minorHAnsi"/>
          <w:sz w:val="22"/>
        </w:rPr>
        <w:t xml:space="preserve">účinnosti dnem </w:t>
      </w:r>
      <w:r w:rsidRPr="006442A6">
        <w:rPr>
          <w:rFonts w:asciiTheme="minorHAnsi" w:hAnsiTheme="minorHAnsi" w:cstheme="minorHAnsi"/>
          <w:sz w:val="22"/>
        </w:rPr>
        <w:t>zveřejněním v registru smluv.</w:t>
      </w:r>
    </w:p>
    <w:p w14:paraId="59FA3293" w14:textId="77777777" w:rsidR="00503B93" w:rsidRPr="006442A6" w:rsidRDefault="00503B93" w:rsidP="00503B93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color w:val="000000"/>
          <w:sz w:val="22"/>
        </w:rPr>
      </w:pPr>
    </w:p>
    <w:p w14:paraId="6E73253D" w14:textId="77777777" w:rsidR="00503B93" w:rsidRPr="006442A6" w:rsidRDefault="00503B93" w:rsidP="00503B93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6.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14:paraId="52688E52" w14:textId="77777777" w:rsidR="00503B93" w:rsidRPr="006442A6" w:rsidRDefault="00503B93" w:rsidP="00503B9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28AEB1" w14:textId="77777777" w:rsidR="00503B93" w:rsidRDefault="00503B93" w:rsidP="00503B9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C27A0C" w14:textId="77777777" w:rsidR="00503B93" w:rsidRDefault="00503B93" w:rsidP="00503B9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6D0C53F" w14:textId="77777777" w:rsidR="00503B93" w:rsidRPr="006442A6" w:rsidRDefault="00503B93" w:rsidP="00503B9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22BE625" w14:textId="77777777" w:rsidR="00503B93" w:rsidRPr="006442A6" w:rsidRDefault="00503B93" w:rsidP="00503B9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V Olomouci dne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…………………. 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101644349"/>
          <w:placeholder>
            <w:docPart w:val="D38BABC8F58B40C78A80CA6E7F72DA38"/>
          </w:placeholder>
          <w:text/>
        </w:sdtPr>
        <w:sdtEndPr/>
        <w:sdtContent>
          <w:r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V …………………</w:t>
          </w:r>
          <w:proofErr w:type="gramStart"/>
          <w:r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…….</w:t>
          </w:r>
          <w:proofErr w:type="gramEnd"/>
          <w:r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. dne ……………</w:t>
          </w:r>
          <w:proofErr w:type="gramStart"/>
          <w:r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…….</w:t>
          </w:r>
          <w:proofErr w:type="gramEnd"/>
          <w:r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.</w:t>
          </w:r>
        </w:sdtContent>
      </w:sdt>
    </w:p>
    <w:p w14:paraId="0928CE45" w14:textId="77777777" w:rsidR="00503B93" w:rsidRPr="006442A6" w:rsidRDefault="00503B93" w:rsidP="00503B9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D7DE2B6" w14:textId="77777777" w:rsidR="00503B93" w:rsidRPr="006442A6" w:rsidRDefault="00503B93" w:rsidP="00503B9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16F626A" w14:textId="77777777" w:rsidR="00503B93" w:rsidRPr="006442A6" w:rsidRDefault="00503B93" w:rsidP="00503B9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1F77EB" w14:textId="05B503EE" w:rsidR="00503B93" w:rsidRPr="006442A6" w:rsidRDefault="00503B93" w:rsidP="00503B93">
      <w:pPr>
        <w:keepNext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               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75300600"/>
          <w:placeholder>
            <w:docPart w:val="AC2B58C85819427AADD346AC174BF74B"/>
          </w:placeholder>
          <w:text/>
        </w:sdtPr>
        <w:sdtEndPr/>
        <w:sdtContent>
          <w:r w:rsidR="00B40F2E" w:rsidRPr="00B40F2E">
            <w:rPr>
              <w:rFonts w:asciiTheme="minorHAnsi" w:hAnsiTheme="minorHAnsi" w:cstheme="minorHAnsi"/>
              <w:sz w:val="22"/>
              <w:szCs w:val="22"/>
            </w:rPr>
            <w:t>………………………………….......................</w:t>
          </w:r>
        </w:sdtContent>
      </w:sdt>
    </w:p>
    <w:p w14:paraId="17482C12" w14:textId="77777777" w:rsidR="00503B93" w:rsidRPr="006442A6" w:rsidRDefault="00503B93" w:rsidP="00503B9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6CF5CC5" w14:textId="77777777" w:rsidR="00503B93" w:rsidRPr="006442A6" w:rsidRDefault="00503B93" w:rsidP="00503B93">
      <w:pPr>
        <w:keepNext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prof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 xml:space="preserve">. MUDr. Roman Havlík, Ph.D.     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2589281"/>
          <w:placeholder>
            <w:docPart w:val="109B339E86FF4C74B531F582C7598273"/>
          </w:placeholder>
          <w:text/>
        </w:sdtPr>
        <w:sdtEndPr/>
        <w:sdtContent>
          <w:r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…………..……………………………………………</w:t>
          </w:r>
        </w:sdtContent>
      </w:sdt>
    </w:p>
    <w:p w14:paraId="1C26CE2E" w14:textId="77777777" w:rsidR="00503B93" w:rsidRPr="006442A6" w:rsidRDefault="00503B93" w:rsidP="00503B93">
      <w:pPr>
        <w:keepNext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ředitel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2589283"/>
          <w:placeholder>
            <w:docPart w:val="5B20B53277904F86B14886B787F7E8FC"/>
          </w:placeholder>
          <w:text/>
        </w:sdtPr>
        <w:sdtEndPr/>
        <w:sdtContent>
          <w:r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……</w:t>
          </w:r>
          <w:proofErr w:type="gramStart"/>
          <w:r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…….</w:t>
          </w:r>
          <w:proofErr w:type="gramEnd"/>
          <w:r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.……………………………………………</w:t>
          </w:r>
        </w:sdtContent>
      </w:sdt>
    </w:p>
    <w:p w14:paraId="17C081AC" w14:textId="77777777" w:rsidR="00503B93" w:rsidRPr="006442A6" w:rsidRDefault="00503B93" w:rsidP="00503B93">
      <w:pPr>
        <w:keepNext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Fakultní nemocnice Olomouc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2589282"/>
          <w:placeholder>
            <w:docPart w:val="9782611C4DA34CA6975203903C9D9D5A"/>
          </w:placeholder>
          <w:text/>
        </w:sdtPr>
        <w:sdtEndPr/>
        <w:sdtContent>
          <w:r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……</w:t>
          </w:r>
          <w:proofErr w:type="gramStart"/>
          <w:r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…….</w:t>
          </w:r>
          <w:proofErr w:type="gramEnd"/>
          <w:r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.……………………………………………</w:t>
          </w:r>
        </w:sdtContent>
      </w:sdt>
    </w:p>
    <w:p w14:paraId="4F3B577C" w14:textId="77777777" w:rsidR="00503B93" w:rsidRDefault="00503B93" w:rsidP="00503B9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2980C23" w14:textId="77777777" w:rsidR="00503B93" w:rsidRDefault="00503B93" w:rsidP="00503B9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165743" w14:textId="77777777" w:rsidR="00503B93" w:rsidRDefault="00503B93" w:rsidP="00503B9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A1E4FD4" w14:textId="77777777" w:rsidR="00503B93" w:rsidRDefault="00503B93" w:rsidP="00503B9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7E92B1E" w14:textId="77777777" w:rsidR="00503B93" w:rsidRPr="006442A6" w:rsidRDefault="00503B93" w:rsidP="00503B9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727F317" w14:textId="77777777" w:rsidR="00503B93" w:rsidRPr="006442A6" w:rsidRDefault="00503B93" w:rsidP="00503B9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b/>
          <w:color w:val="000000"/>
          <w:sz w:val="22"/>
          <w:szCs w:val="22"/>
        </w:rPr>
        <w:t>Přílohy:</w:t>
      </w:r>
    </w:p>
    <w:p w14:paraId="32A5A75A" w14:textId="088206F5" w:rsidR="00503B93" w:rsidRDefault="00503B93" w:rsidP="00503B9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 xml:space="preserve">Příloha č.1 – </w:t>
      </w:r>
      <w:r w:rsidR="00B82AB7">
        <w:rPr>
          <w:rFonts w:asciiTheme="minorHAnsi" w:hAnsiTheme="minorHAnsi" w:cstheme="minorHAnsi"/>
          <w:color w:val="000000"/>
          <w:sz w:val="22"/>
          <w:szCs w:val="22"/>
        </w:rPr>
        <w:t>Specifikace požadovaných služeb</w:t>
      </w:r>
    </w:p>
    <w:p w14:paraId="41BAD2D5" w14:textId="37C72D37" w:rsidR="00246122" w:rsidRDefault="00246122" w:rsidP="00503B9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Příloha č. 2 – Storno podmínky</w:t>
      </w:r>
    </w:p>
    <w:p w14:paraId="6F1E6820" w14:textId="23C9C417" w:rsidR="00B82AB7" w:rsidRPr="006442A6" w:rsidRDefault="00B82AB7" w:rsidP="00503B9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Příloha č. 3 – Položková nabídka s jednotkovými cenami </w:t>
      </w:r>
    </w:p>
    <w:p w14:paraId="1811F40D" w14:textId="77777777" w:rsidR="00503B93" w:rsidRDefault="00503B93" w:rsidP="00503B9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CC4DB9" w14:textId="77777777" w:rsidR="00503B93" w:rsidRDefault="00503B93" w:rsidP="00503B9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FCE721F" w14:textId="77777777" w:rsidR="00503B93" w:rsidRDefault="00503B93" w:rsidP="00503B9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DFCE6C7" w14:textId="77777777" w:rsidR="00503B93" w:rsidRDefault="00503B93" w:rsidP="00503B9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0B655F8" w14:textId="77777777" w:rsidR="00B82AB7" w:rsidRDefault="00B40F2E" w:rsidP="00332FBE">
      <w:pPr>
        <w:spacing w:after="160" w:line="259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br w:type="page"/>
      </w:r>
      <w:bookmarkStart w:id="0" w:name="_GoBack"/>
      <w:bookmarkEnd w:id="0"/>
    </w:p>
    <w:p w14:paraId="0B917A0C" w14:textId="11C1BE83" w:rsidR="00503B93" w:rsidRPr="00332FBE" w:rsidRDefault="00503B93" w:rsidP="00332FBE">
      <w:pPr>
        <w:spacing w:after="160" w:line="259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P</w:t>
      </w:r>
      <w:r w:rsidRPr="006442A6">
        <w:rPr>
          <w:rFonts w:asciiTheme="minorHAnsi" w:hAnsiTheme="minorHAnsi" w:cstheme="minorHAnsi"/>
          <w:b/>
          <w:color w:val="000000"/>
          <w:sz w:val="22"/>
          <w:szCs w:val="22"/>
        </w:rPr>
        <w:t>říloha č.1</w:t>
      </w:r>
      <w:r w:rsidR="00B318A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82AB7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="00B318A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82AB7">
        <w:rPr>
          <w:rFonts w:asciiTheme="minorHAnsi" w:hAnsiTheme="minorHAnsi" w:cstheme="minorHAnsi"/>
          <w:b/>
          <w:bCs/>
          <w:sz w:val="22"/>
          <w:szCs w:val="22"/>
        </w:rPr>
        <w:t>Specifikace služeb</w:t>
      </w:r>
    </w:p>
    <w:sdt>
      <w:sdtPr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  <w:id w:val="-1498107284"/>
        <w:placeholder>
          <w:docPart w:val="A4B22DF41C194A2A92FFCFFB49AFC18C"/>
        </w:placeholder>
      </w:sdtPr>
      <w:sdtEndPr/>
      <w:sdtContent>
        <w:p w14:paraId="4B007E04" w14:textId="77777777" w:rsidR="00954500" w:rsidRPr="00B82AB7" w:rsidRDefault="00954500" w:rsidP="00954500">
          <w:pPr>
            <w:suppressAutoHyphens/>
            <w:jc w:val="both"/>
            <w:rPr>
              <w:rFonts w:asciiTheme="minorHAnsi" w:hAnsiTheme="minorHAnsi" w:cstheme="minorHAnsi"/>
              <w:i/>
              <w:sz w:val="21"/>
              <w:szCs w:val="21"/>
              <w:u w:val="single"/>
            </w:rPr>
          </w:pPr>
          <w:r w:rsidRPr="00B82AB7">
            <w:rPr>
              <w:rFonts w:asciiTheme="minorHAnsi" w:hAnsiTheme="minorHAnsi" w:cstheme="minorHAnsi"/>
              <w:i/>
              <w:sz w:val="21"/>
              <w:szCs w:val="21"/>
              <w:u w:val="single"/>
            </w:rPr>
            <w:t>Požadované parametry:</w:t>
          </w:r>
        </w:p>
        <w:p w14:paraId="12625A5E" w14:textId="77777777" w:rsidR="00A906FC" w:rsidRPr="00B82AB7" w:rsidRDefault="00A906FC" w:rsidP="00A906FC">
          <w:pPr>
            <w:pStyle w:val="Odstavecseseznamem"/>
            <w:numPr>
              <w:ilvl w:val="0"/>
              <w:numId w:val="11"/>
            </w:numPr>
            <w:suppressAutoHyphens/>
            <w:spacing w:after="0" w:line="240" w:lineRule="auto"/>
            <w:jc w:val="both"/>
            <w:rPr>
              <w:rFonts w:asciiTheme="minorHAnsi" w:hAnsiTheme="minorHAnsi" w:cstheme="minorHAnsi"/>
              <w:sz w:val="21"/>
              <w:szCs w:val="21"/>
            </w:rPr>
          </w:pPr>
          <w:r w:rsidRPr="00B82AB7">
            <w:rPr>
              <w:rFonts w:asciiTheme="minorHAnsi" w:hAnsiTheme="minorHAnsi" w:cstheme="minorHAnsi"/>
              <w:sz w:val="21"/>
              <w:szCs w:val="21"/>
            </w:rPr>
            <w:t xml:space="preserve">doba konání dne 5. 9. 2025 cca od 14 do 22 hod. </w:t>
          </w:r>
        </w:p>
        <w:p w14:paraId="6231727B" w14:textId="77777777" w:rsidR="00A906FC" w:rsidRPr="00B82AB7" w:rsidRDefault="00A906FC" w:rsidP="00A906FC">
          <w:pPr>
            <w:pStyle w:val="Odstavecseseznamem"/>
            <w:numPr>
              <w:ilvl w:val="0"/>
              <w:numId w:val="11"/>
            </w:numPr>
            <w:suppressAutoHyphens/>
            <w:spacing w:after="0" w:line="240" w:lineRule="auto"/>
            <w:jc w:val="both"/>
            <w:rPr>
              <w:rFonts w:asciiTheme="minorHAnsi" w:hAnsiTheme="minorHAnsi" w:cstheme="minorHAnsi"/>
              <w:sz w:val="21"/>
              <w:szCs w:val="21"/>
            </w:rPr>
          </w:pPr>
          <w:r w:rsidRPr="00B82AB7">
            <w:rPr>
              <w:rFonts w:asciiTheme="minorHAnsi" w:hAnsiTheme="minorHAnsi" w:cstheme="minorHAnsi"/>
              <w:sz w:val="21"/>
              <w:szCs w:val="21"/>
            </w:rPr>
            <w:t xml:space="preserve">předpokládaný počet účastníků je 1000 osob </w:t>
          </w:r>
        </w:p>
        <w:p w14:paraId="1E01CA94" w14:textId="77777777" w:rsidR="00A906FC" w:rsidRPr="00B82AB7" w:rsidRDefault="00A906FC" w:rsidP="00A906FC">
          <w:pPr>
            <w:pStyle w:val="Odstavecseseznamem"/>
            <w:numPr>
              <w:ilvl w:val="0"/>
              <w:numId w:val="11"/>
            </w:numPr>
            <w:spacing w:after="0" w:line="240" w:lineRule="auto"/>
            <w:jc w:val="both"/>
            <w:rPr>
              <w:rFonts w:asciiTheme="minorHAnsi" w:eastAsia="Times New Roman" w:hAnsiTheme="minorHAnsi" w:cstheme="minorHAnsi"/>
              <w:iCs/>
              <w:sz w:val="21"/>
              <w:szCs w:val="21"/>
            </w:rPr>
          </w:pPr>
          <w:r w:rsidRPr="00B82AB7">
            <w:rPr>
              <w:rFonts w:asciiTheme="minorHAnsi" w:eastAsia="Times New Roman" w:hAnsiTheme="minorHAnsi" w:cstheme="minorHAnsi"/>
              <w:bCs/>
              <w:iCs/>
              <w:sz w:val="21"/>
              <w:szCs w:val="21"/>
            </w:rPr>
            <w:t xml:space="preserve">zajištění nápojů občerstvení </w:t>
          </w:r>
          <w:r w:rsidRPr="00B82AB7">
            <w:rPr>
              <w:rFonts w:asciiTheme="minorHAnsi" w:hAnsiTheme="minorHAnsi" w:cstheme="minorHAnsi"/>
              <w:sz w:val="21"/>
              <w:szCs w:val="21"/>
            </w:rPr>
            <w:t>s těmito minimálními požadavky:</w:t>
          </w:r>
        </w:p>
        <w:p w14:paraId="45C546D7" w14:textId="77777777" w:rsidR="00A906FC" w:rsidRPr="00B82AB7" w:rsidRDefault="00A906FC" w:rsidP="00A906FC">
          <w:pPr>
            <w:pStyle w:val="Odstavecseseznamem"/>
            <w:numPr>
              <w:ilvl w:val="1"/>
              <w:numId w:val="11"/>
            </w:numPr>
            <w:spacing w:after="0" w:line="240" w:lineRule="auto"/>
            <w:jc w:val="both"/>
            <w:rPr>
              <w:rFonts w:asciiTheme="minorHAnsi" w:eastAsia="Times New Roman" w:hAnsiTheme="minorHAnsi" w:cstheme="minorHAnsi"/>
              <w:iCs/>
              <w:sz w:val="21"/>
              <w:szCs w:val="21"/>
            </w:rPr>
          </w:pPr>
          <w:r w:rsidRPr="00B82AB7">
            <w:rPr>
              <w:rFonts w:asciiTheme="minorHAnsi" w:eastAsia="Times New Roman" w:hAnsiTheme="minorHAnsi" w:cstheme="minorHAnsi"/>
              <w:bCs/>
              <w:iCs/>
              <w:sz w:val="21"/>
              <w:szCs w:val="21"/>
            </w:rPr>
            <w:t>Nealko nápoje:</w:t>
          </w:r>
        </w:p>
        <w:p w14:paraId="3C3B6CFD" w14:textId="77777777" w:rsidR="00A906FC" w:rsidRPr="00B82AB7" w:rsidRDefault="00A906FC" w:rsidP="00A906FC">
          <w:pPr>
            <w:pStyle w:val="Default"/>
            <w:numPr>
              <w:ilvl w:val="2"/>
              <w:numId w:val="11"/>
            </w:numPr>
            <w:spacing w:after="18"/>
            <w:rPr>
              <w:rFonts w:asciiTheme="minorHAnsi" w:hAnsiTheme="minorHAnsi" w:cstheme="minorHAnsi"/>
              <w:sz w:val="21"/>
              <w:szCs w:val="21"/>
            </w:rPr>
          </w:pPr>
          <w:r w:rsidRPr="00B82AB7">
            <w:rPr>
              <w:rFonts w:asciiTheme="minorHAnsi" w:hAnsiTheme="minorHAnsi" w:cstheme="minorHAnsi"/>
              <w:sz w:val="21"/>
              <w:szCs w:val="21"/>
            </w:rPr>
            <w:t xml:space="preserve">voda (neperlivá a jemně perlivá 1:1, balená, min. 0,5 l/os.), </w:t>
          </w:r>
        </w:p>
        <w:p w14:paraId="4ED0F94E" w14:textId="77777777" w:rsidR="00A906FC" w:rsidRPr="00B82AB7" w:rsidRDefault="00A906FC" w:rsidP="00A906FC">
          <w:pPr>
            <w:pStyle w:val="Default"/>
            <w:numPr>
              <w:ilvl w:val="2"/>
              <w:numId w:val="11"/>
            </w:numPr>
            <w:spacing w:after="18"/>
            <w:rPr>
              <w:rFonts w:asciiTheme="minorHAnsi" w:hAnsiTheme="minorHAnsi" w:cstheme="minorHAnsi"/>
              <w:sz w:val="21"/>
              <w:szCs w:val="21"/>
            </w:rPr>
          </w:pPr>
          <w:r w:rsidRPr="00B82AB7">
            <w:rPr>
              <w:rFonts w:asciiTheme="minorHAnsi" w:hAnsiTheme="minorHAnsi" w:cstheme="minorHAnsi"/>
              <w:sz w:val="21"/>
              <w:szCs w:val="21"/>
            </w:rPr>
            <w:t xml:space="preserve">čepované nealko pivo ochucené min. 0,5l/os., </w:t>
          </w:r>
        </w:p>
        <w:p w14:paraId="41F9058B" w14:textId="77777777" w:rsidR="00A906FC" w:rsidRPr="00B82AB7" w:rsidRDefault="00A906FC" w:rsidP="00A906FC">
          <w:pPr>
            <w:pStyle w:val="Default"/>
            <w:numPr>
              <w:ilvl w:val="2"/>
              <w:numId w:val="11"/>
            </w:numPr>
            <w:spacing w:after="18"/>
            <w:rPr>
              <w:rFonts w:asciiTheme="minorHAnsi" w:hAnsiTheme="minorHAnsi" w:cstheme="minorHAnsi"/>
              <w:sz w:val="21"/>
              <w:szCs w:val="21"/>
            </w:rPr>
          </w:pPr>
          <w:r w:rsidRPr="00B82AB7">
            <w:rPr>
              <w:rFonts w:asciiTheme="minorHAnsi" w:hAnsiTheme="minorHAnsi" w:cstheme="minorHAnsi"/>
              <w:sz w:val="21"/>
              <w:szCs w:val="21"/>
            </w:rPr>
            <w:t xml:space="preserve">káva – min. 1 porce/os. (tři druhy kávy, </w:t>
          </w:r>
          <w:proofErr w:type="spellStart"/>
          <w:r w:rsidRPr="00B82AB7">
            <w:rPr>
              <w:rFonts w:asciiTheme="minorHAnsi" w:hAnsiTheme="minorHAnsi" w:cstheme="minorHAnsi"/>
              <w:sz w:val="21"/>
              <w:szCs w:val="21"/>
            </w:rPr>
            <w:t>presso</w:t>
          </w:r>
          <w:proofErr w:type="spellEnd"/>
          <w:r w:rsidRPr="00B82AB7">
            <w:rPr>
              <w:rFonts w:asciiTheme="minorHAnsi" w:hAnsiTheme="minorHAnsi" w:cstheme="minorHAnsi"/>
              <w:sz w:val="21"/>
              <w:szCs w:val="21"/>
            </w:rPr>
            <w:t xml:space="preserve"> malé i velké s mlékem, cukrem), přítomnost </w:t>
          </w:r>
          <w:proofErr w:type="spellStart"/>
          <w:r w:rsidRPr="00B82AB7">
            <w:rPr>
              <w:rFonts w:asciiTheme="minorHAnsi" w:hAnsiTheme="minorHAnsi" w:cstheme="minorHAnsi"/>
              <w:sz w:val="21"/>
              <w:szCs w:val="21"/>
            </w:rPr>
            <w:t>baristy</w:t>
          </w:r>
          <w:proofErr w:type="spellEnd"/>
          <w:r w:rsidRPr="00B82AB7">
            <w:rPr>
              <w:rFonts w:asciiTheme="minorHAnsi" w:hAnsiTheme="minorHAnsi" w:cstheme="minorHAnsi"/>
              <w:sz w:val="21"/>
              <w:szCs w:val="21"/>
            </w:rPr>
            <w:t xml:space="preserve"> po dobu 14 – 20.00</w:t>
          </w:r>
        </w:p>
        <w:p w14:paraId="09568808" w14:textId="77777777" w:rsidR="00A906FC" w:rsidRPr="00B82AB7" w:rsidRDefault="00A906FC" w:rsidP="00A906FC">
          <w:pPr>
            <w:pStyle w:val="Odstavecseseznamem"/>
            <w:numPr>
              <w:ilvl w:val="1"/>
              <w:numId w:val="1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 w:cstheme="minorHAnsi"/>
            </w:rPr>
          </w:pPr>
          <w:r w:rsidRPr="00B82AB7">
            <w:rPr>
              <w:rFonts w:asciiTheme="minorHAnsi" w:hAnsiTheme="minorHAnsi" w:cstheme="minorHAnsi"/>
            </w:rPr>
            <w:t>Alkoholické nápoje:</w:t>
          </w:r>
        </w:p>
        <w:p w14:paraId="57AD48E9" w14:textId="77777777" w:rsidR="00A906FC" w:rsidRPr="00B82AB7" w:rsidRDefault="00A906FC" w:rsidP="00A906FC">
          <w:pPr>
            <w:pStyle w:val="Odstavecseseznamem"/>
            <w:numPr>
              <w:ilvl w:val="2"/>
              <w:numId w:val="1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 w:cstheme="minorHAnsi"/>
              <w:sz w:val="21"/>
              <w:szCs w:val="21"/>
            </w:rPr>
          </w:pPr>
          <w:r w:rsidRPr="00B82AB7">
            <w:rPr>
              <w:rFonts w:asciiTheme="minorHAnsi" w:hAnsiTheme="minorHAnsi" w:cstheme="minorHAnsi"/>
              <w:sz w:val="21"/>
              <w:szCs w:val="21"/>
            </w:rPr>
            <w:t xml:space="preserve">Víno – bílé a červené v poměru 2:1, min. množství 1 dcl/os. </w:t>
          </w:r>
        </w:p>
        <w:p w14:paraId="2DD300B7" w14:textId="77777777" w:rsidR="00A906FC" w:rsidRPr="00B82AB7" w:rsidRDefault="00A906FC" w:rsidP="00A906FC">
          <w:pPr>
            <w:pStyle w:val="Odstavecseseznamem"/>
            <w:numPr>
              <w:ilvl w:val="2"/>
              <w:numId w:val="1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 w:cstheme="minorHAnsi"/>
              <w:sz w:val="21"/>
              <w:szCs w:val="21"/>
            </w:rPr>
          </w:pPr>
          <w:r w:rsidRPr="00B82AB7">
            <w:rPr>
              <w:rFonts w:asciiTheme="minorHAnsi" w:hAnsiTheme="minorHAnsi" w:cstheme="minorHAnsi"/>
              <w:sz w:val="21"/>
              <w:szCs w:val="21"/>
            </w:rPr>
            <w:t xml:space="preserve">Pivo točené – 11°, min. množství </w:t>
          </w:r>
          <w:proofErr w:type="gramStart"/>
          <w:r w:rsidRPr="00B82AB7">
            <w:rPr>
              <w:rFonts w:asciiTheme="minorHAnsi" w:hAnsiTheme="minorHAnsi" w:cstheme="minorHAnsi"/>
              <w:sz w:val="21"/>
              <w:szCs w:val="21"/>
            </w:rPr>
            <w:t>1l</w:t>
          </w:r>
          <w:proofErr w:type="gramEnd"/>
          <w:r w:rsidRPr="00B82AB7">
            <w:rPr>
              <w:rFonts w:asciiTheme="minorHAnsi" w:hAnsiTheme="minorHAnsi" w:cstheme="minorHAnsi"/>
              <w:sz w:val="21"/>
              <w:szCs w:val="21"/>
            </w:rPr>
            <w:t xml:space="preserve">/os. </w:t>
          </w:r>
        </w:p>
        <w:p w14:paraId="12CF3FCE" w14:textId="77777777" w:rsidR="00A906FC" w:rsidRPr="00B82AB7" w:rsidRDefault="00A906FC" w:rsidP="00A906FC">
          <w:pPr>
            <w:pStyle w:val="Odstavecseseznamem"/>
            <w:numPr>
              <w:ilvl w:val="2"/>
              <w:numId w:val="1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 w:cstheme="minorHAnsi"/>
              <w:sz w:val="21"/>
              <w:szCs w:val="21"/>
            </w:rPr>
          </w:pPr>
          <w:r w:rsidRPr="00B82AB7">
            <w:rPr>
              <w:rFonts w:asciiTheme="minorHAnsi" w:hAnsiTheme="minorHAnsi" w:cstheme="minorHAnsi"/>
              <w:sz w:val="21"/>
              <w:szCs w:val="21"/>
            </w:rPr>
            <w:t>Zajištění doplňkového prodeje nealko i alko nápojů (vč. míchaných drinků)</w:t>
          </w:r>
        </w:p>
        <w:p w14:paraId="33CF74B7" w14:textId="77777777" w:rsidR="00A906FC" w:rsidRPr="00B82AB7" w:rsidRDefault="00A906FC" w:rsidP="00A906FC">
          <w:pPr>
            <w:autoSpaceDE w:val="0"/>
            <w:autoSpaceDN w:val="0"/>
            <w:adjustRightInd w:val="0"/>
            <w:jc w:val="both"/>
            <w:rPr>
              <w:rFonts w:asciiTheme="minorHAnsi" w:hAnsiTheme="minorHAnsi" w:cstheme="minorHAnsi"/>
            </w:rPr>
          </w:pPr>
        </w:p>
        <w:p w14:paraId="38BD50C5" w14:textId="1A0F9A8F" w:rsidR="00A906FC" w:rsidRPr="00B82AB7" w:rsidRDefault="00A906FC" w:rsidP="00A906FC">
          <w:pPr>
            <w:autoSpaceDE w:val="0"/>
            <w:autoSpaceDN w:val="0"/>
            <w:adjustRightInd w:val="0"/>
            <w:jc w:val="both"/>
            <w:rPr>
              <w:rFonts w:asciiTheme="minorHAnsi" w:hAnsiTheme="minorHAnsi" w:cstheme="minorHAnsi"/>
              <w:b/>
              <w:iCs/>
              <w:sz w:val="21"/>
              <w:szCs w:val="21"/>
            </w:rPr>
          </w:pPr>
          <w:r w:rsidRPr="00B82AB7">
            <w:rPr>
              <w:rFonts w:asciiTheme="minorHAnsi" w:hAnsiTheme="minorHAnsi" w:cstheme="minorHAnsi"/>
              <w:b/>
            </w:rPr>
            <w:t xml:space="preserve">Zadavatel si vyhrazuje právo </w:t>
          </w:r>
          <w:r w:rsidR="00D50D8E" w:rsidRPr="00B82AB7">
            <w:rPr>
              <w:rFonts w:asciiTheme="minorHAnsi" w:hAnsiTheme="minorHAnsi" w:cstheme="minorHAnsi"/>
              <w:b/>
            </w:rPr>
            <w:t xml:space="preserve">požadovat po poskytovateli </w:t>
          </w:r>
          <w:r w:rsidRPr="00B82AB7">
            <w:rPr>
              <w:rFonts w:asciiTheme="minorHAnsi" w:hAnsiTheme="minorHAnsi" w:cstheme="minorHAnsi"/>
              <w:b/>
            </w:rPr>
            <w:t>zpětn</w:t>
          </w:r>
          <w:r w:rsidR="00D50D8E" w:rsidRPr="00B82AB7">
            <w:rPr>
              <w:rFonts w:asciiTheme="minorHAnsi" w:hAnsiTheme="minorHAnsi" w:cstheme="minorHAnsi"/>
              <w:b/>
            </w:rPr>
            <w:t>ý</w:t>
          </w:r>
          <w:r w:rsidRPr="00B82AB7">
            <w:rPr>
              <w:rFonts w:asciiTheme="minorHAnsi" w:hAnsiTheme="minorHAnsi" w:cstheme="minorHAnsi"/>
              <w:b/>
            </w:rPr>
            <w:t xml:space="preserve"> odběr nespotřebovaných nápojů, tj. nápojů v nenarušeném balení. Účtována bude pouze reálná spotřeba nápojů. </w:t>
          </w:r>
        </w:p>
        <w:p w14:paraId="51D0698F" w14:textId="77777777" w:rsidR="00A906FC" w:rsidRPr="00B82AB7" w:rsidRDefault="00A906FC" w:rsidP="00A906FC">
          <w:pPr>
            <w:autoSpaceDE w:val="0"/>
            <w:autoSpaceDN w:val="0"/>
            <w:adjustRightInd w:val="0"/>
            <w:jc w:val="both"/>
            <w:rPr>
              <w:rFonts w:asciiTheme="minorHAnsi" w:hAnsiTheme="minorHAnsi" w:cstheme="minorHAnsi"/>
            </w:rPr>
          </w:pPr>
        </w:p>
        <w:p w14:paraId="436E848A" w14:textId="77777777" w:rsidR="00A906FC" w:rsidRPr="00B82AB7" w:rsidRDefault="00A906FC" w:rsidP="00A906FC">
          <w:pPr>
            <w:rPr>
              <w:rFonts w:asciiTheme="minorHAnsi" w:hAnsiTheme="minorHAnsi" w:cstheme="minorHAnsi"/>
              <w:sz w:val="21"/>
              <w:szCs w:val="21"/>
              <w:u w:val="single"/>
            </w:rPr>
          </w:pPr>
          <w:r w:rsidRPr="00B82AB7">
            <w:rPr>
              <w:rFonts w:asciiTheme="minorHAnsi" w:hAnsiTheme="minorHAnsi" w:cstheme="minorHAnsi"/>
              <w:i/>
              <w:sz w:val="21"/>
              <w:szCs w:val="21"/>
              <w:u w:val="single"/>
            </w:rPr>
            <w:t>Další p</w:t>
          </w:r>
          <w:r w:rsidRPr="00B82AB7">
            <w:rPr>
              <w:rFonts w:asciiTheme="minorHAnsi" w:hAnsiTheme="minorHAnsi" w:cstheme="minorHAnsi"/>
              <w:sz w:val="21"/>
              <w:szCs w:val="21"/>
              <w:u w:val="single"/>
            </w:rPr>
            <w:t xml:space="preserve">ožadavky: </w:t>
          </w:r>
        </w:p>
        <w:p w14:paraId="01DF8A10" w14:textId="77777777" w:rsidR="00A906FC" w:rsidRPr="00B82AB7" w:rsidRDefault="00A906FC" w:rsidP="00A906FC">
          <w:pPr>
            <w:pStyle w:val="Odstavecseseznamem"/>
            <w:numPr>
              <w:ilvl w:val="0"/>
              <w:numId w:val="12"/>
            </w:numPr>
            <w:spacing w:after="0" w:line="240" w:lineRule="auto"/>
            <w:rPr>
              <w:rFonts w:asciiTheme="minorHAnsi" w:hAnsiTheme="minorHAnsi" w:cstheme="minorHAnsi"/>
              <w:sz w:val="21"/>
              <w:szCs w:val="21"/>
            </w:rPr>
          </w:pPr>
          <w:r w:rsidRPr="00B82AB7">
            <w:rPr>
              <w:rFonts w:asciiTheme="minorHAnsi" w:hAnsiTheme="minorHAnsi" w:cstheme="minorHAnsi"/>
              <w:sz w:val="21"/>
              <w:szCs w:val="21"/>
            </w:rPr>
            <w:t>Výdej nápojů minimálně na 3 výdejních místech.</w:t>
          </w:r>
        </w:p>
        <w:p w14:paraId="77C038D0" w14:textId="77777777" w:rsidR="00A906FC" w:rsidRPr="00B82AB7" w:rsidRDefault="00A906FC" w:rsidP="00A906FC">
          <w:pPr>
            <w:pStyle w:val="Odstavecseseznamem"/>
            <w:numPr>
              <w:ilvl w:val="0"/>
              <w:numId w:val="12"/>
            </w:numPr>
            <w:spacing w:after="0" w:line="240" w:lineRule="auto"/>
            <w:rPr>
              <w:rFonts w:asciiTheme="minorHAnsi" w:hAnsiTheme="minorHAnsi" w:cstheme="minorHAnsi"/>
              <w:sz w:val="21"/>
              <w:szCs w:val="21"/>
            </w:rPr>
          </w:pPr>
          <w:r w:rsidRPr="00B82AB7">
            <w:rPr>
              <w:rFonts w:asciiTheme="minorHAnsi" w:hAnsiTheme="minorHAnsi" w:cstheme="minorHAnsi"/>
              <w:sz w:val="21"/>
              <w:szCs w:val="21"/>
            </w:rPr>
            <w:t>Zajištění prodeje grilovaných specialit – min. tři druhy z nichž min. jedna je bezmasá, min. 2 porce/os včetně příloh (pečivo, zelenina aj.) Prodej zajištěn minimálně na dvou místech.</w:t>
          </w:r>
        </w:p>
        <w:p w14:paraId="24507BD4" w14:textId="77777777" w:rsidR="00A906FC" w:rsidRPr="00B82AB7" w:rsidRDefault="00A906FC" w:rsidP="00A906FC">
          <w:pPr>
            <w:pStyle w:val="Odstavecseseznamem"/>
            <w:numPr>
              <w:ilvl w:val="0"/>
              <w:numId w:val="12"/>
            </w:numPr>
            <w:spacing w:after="0" w:line="240" w:lineRule="auto"/>
            <w:rPr>
              <w:rFonts w:asciiTheme="minorHAnsi" w:hAnsiTheme="minorHAnsi" w:cstheme="minorHAnsi"/>
              <w:sz w:val="21"/>
              <w:szCs w:val="21"/>
            </w:rPr>
          </w:pPr>
          <w:r w:rsidRPr="00B82AB7">
            <w:rPr>
              <w:rFonts w:asciiTheme="minorHAnsi" w:hAnsiTheme="minorHAnsi" w:cstheme="minorHAnsi"/>
              <w:sz w:val="21"/>
              <w:szCs w:val="21"/>
            </w:rPr>
            <w:t>Další doplňkový prodej dle uvážení dodavatele.</w:t>
          </w:r>
        </w:p>
        <w:p w14:paraId="3EAB2C96" w14:textId="77777777" w:rsidR="00A906FC" w:rsidRPr="00B82AB7" w:rsidRDefault="00A906FC" w:rsidP="00A906FC">
          <w:pPr>
            <w:pStyle w:val="Odstavecseseznamem"/>
            <w:numPr>
              <w:ilvl w:val="0"/>
              <w:numId w:val="12"/>
            </w:numPr>
            <w:spacing w:after="0" w:line="240" w:lineRule="auto"/>
            <w:rPr>
              <w:rFonts w:asciiTheme="minorHAnsi" w:hAnsiTheme="minorHAnsi" w:cstheme="minorHAnsi"/>
              <w:sz w:val="21"/>
              <w:szCs w:val="21"/>
            </w:rPr>
          </w:pPr>
          <w:r w:rsidRPr="00B82AB7">
            <w:rPr>
              <w:rFonts w:asciiTheme="minorHAnsi" w:hAnsiTheme="minorHAnsi" w:cstheme="minorHAnsi"/>
              <w:sz w:val="21"/>
              <w:szCs w:val="21"/>
            </w:rPr>
            <w:t xml:space="preserve">Dodání 2000 ks vratných 0,5l kelímků transparentních s potiskem dle zadání zadavatele (potisk 2 barvy, rotační sítotisk) koncipovaných pro 300 mycích cyklů. Do těchto kelímků požaduje zadavatel čepovat v místě plnění nápoje. </w:t>
          </w:r>
        </w:p>
        <w:p w14:paraId="1BD0B695" w14:textId="77777777" w:rsidR="00B318A4" w:rsidRPr="00641598" w:rsidRDefault="00B318A4" w:rsidP="00B318A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30F92C93" w14:textId="77777777" w:rsidR="00B318A4" w:rsidRPr="00641598" w:rsidRDefault="00B318A4" w:rsidP="00B318A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38EC35C9" w14:textId="77777777" w:rsidR="00B318A4" w:rsidRDefault="00B8653D" w:rsidP="00B318A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</w:sdtContent>
    </w:sdt>
    <w:p w14:paraId="6703D3A2" w14:textId="7398CE62" w:rsidR="00246122" w:rsidRDefault="00246122">
      <w:pPr>
        <w:spacing w:after="160" w:line="259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br w:type="page"/>
      </w:r>
    </w:p>
    <w:p w14:paraId="48327C70" w14:textId="77777777" w:rsidR="00503B93" w:rsidRDefault="00503B93" w:rsidP="00503B9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8AFEDEC" w14:textId="40476867" w:rsidR="00246122" w:rsidRPr="00B318A4" w:rsidRDefault="00246122">
      <w:pPr>
        <w:rPr>
          <w:sz w:val="18"/>
          <w:szCs w:val="18"/>
        </w:rPr>
      </w:pPr>
    </w:p>
    <w:p w14:paraId="0E7CFFF4" w14:textId="4DB85274" w:rsidR="00246122" w:rsidRPr="00B318A4" w:rsidRDefault="0024612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318A4">
        <w:rPr>
          <w:rFonts w:asciiTheme="minorHAnsi" w:hAnsiTheme="minorHAnsi" w:cstheme="minorHAnsi"/>
          <w:b/>
          <w:bCs/>
          <w:sz w:val="22"/>
          <w:szCs w:val="22"/>
        </w:rPr>
        <w:t>Příloha č. 2</w:t>
      </w:r>
      <w:r w:rsidR="00B318A4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Pr="00B318A4">
        <w:rPr>
          <w:rFonts w:asciiTheme="minorHAnsi" w:hAnsiTheme="minorHAnsi" w:cstheme="minorHAnsi"/>
          <w:b/>
          <w:bCs/>
          <w:sz w:val="22"/>
          <w:szCs w:val="22"/>
        </w:rPr>
        <w:t xml:space="preserve"> storno podmínky</w:t>
      </w:r>
    </w:p>
    <w:p w14:paraId="1DD9A864" w14:textId="421DC644" w:rsidR="00246122" w:rsidRDefault="00246122"/>
    <w:sdt>
      <w:sdtPr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  <w:id w:val="2378414"/>
        <w:placeholder>
          <w:docPart w:val="5C3F0296C80343BD9399258F26164A57"/>
        </w:placeholder>
      </w:sdtPr>
      <w:sdtEndPr/>
      <w:sdtContent>
        <w:p w14:paraId="7BA4C883" w14:textId="77777777" w:rsidR="00246122" w:rsidRPr="00641598" w:rsidRDefault="00246122" w:rsidP="00246122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BAD39C1" w14:textId="77777777" w:rsidR="00246122" w:rsidRPr="00641598" w:rsidRDefault="00246122" w:rsidP="00246122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3F8D9E2B" w14:textId="77777777" w:rsidR="00246122" w:rsidRPr="00641598" w:rsidRDefault="00246122" w:rsidP="00246122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36F9B79B" w14:textId="77777777" w:rsidR="00246122" w:rsidRPr="00641598" w:rsidRDefault="00246122" w:rsidP="00246122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250582F0" w14:textId="77777777" w:rsidR="00246122" w:rsidRPr="00641598" w:rsidRDefault="00246122" w:rsidP="00246122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5F7CEB8E" w14:textId="77777777" w:rsidR="00246122" w:rsidRPr="00641598" w:rsidRDefault="00246122" w:rsidP="00246122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56659388" w14:textId="77777777" w:rsidR="00246122" w:rsidRPr="00641598" w:rsidRDefault="00246122" w:rsidP="00246122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11D9A64B" w14:textId="77777777" w:rsidR="00246122" w:rsidRPr="00641598" w:rsidRDefault="00246122" w:rsidP="00246122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65CD5593" w14:textId="77777777" w:rsidR="00246122" w:rsidRPr="00641598" w:rsidRDefault="00246122" w:rsidP="00246122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1158C970" w14:textId="77777777" w:rsidR="00246122" w:rsidRPr="00641598" w:rsidRDefault="00246122" w:rsidP="00246122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163489C8" w14:textId="77777777" w:rsidR="00246122" w:rsidRPr="00641598" w:rsidRDefault="00246122" w:rsidP="00246122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8968B0E" w14:textId="77777777" w:rsidR="00246122" w:rsidRPr="00641598" w:rsidRDefault="00246122" w:rsidP="00246122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42618A47" w14:textId="77777777" w:rsidR="00246122" w:rsidRPr="00641598" w:rsidRDefault="00246122" w:rsidP="00246122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330298BD" w14:textId="77777777" w:rsidR="00246122" w:rsidRPr="00641598" w:rsidRDefault="00246122" w:rsidP="00246122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05AA676D" w14:textId="77777777" w:rsidR="00246122" w:rsidRPr="00641598" w:rsidRDefault="00246122" w:rsidP="00246122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54E6F20" w14:textId="77777777" w:rsidR="00246122" w:rsidRPr="00641598" w:rsidRDefault="00246122" w:rsidP="00246122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5D0A171C" w14:textId="77777777" w:rsidR="00246122" w:rsidRPr="00641598" w:rsidRDefault="00246122" w:rsidP="00246122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67256A02" w14:textId="77777777" w:rsidR="00246122" w:rsidRPr="00641598" w:rsidRDefault="00246122" w:rsidP="00246122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2160AA97" w14:textId="77777777" w:rsidR="00246122" w:rsidRPr="00641598" w:rsidRDefault="00246122" w:rsidP="00246122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147D30DC" w14:textId="77777777" w:rsidR="00246122" w:rsidRPr="00641598" w:rsidRDefault="00246122" w:rsidP="00246122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21C81EC6" w14:textId="77777777" w:rsidR="00246122" w:rsidRDefault="00B8653D" w:rsidP="00246122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</w:sdtContent>
    </w:sdt>
    <w:p w14:paraId="0B4BF28D" w14:textId="18B21F79" w:rsidR="00B82AB7" w:rsidRDefault="00B82AB7">
      <w:pPr>
        <w:spacing w:after="160" w:line="259" w:lineRule="auto"/>
      </w:pPr>
      <w:r>
        <w:br w:type="page"/>
      </w:r>
    </w:p>
    <w:p w14:paraId="4D5DE854" w14:textId="5E33735A" w:rsidR="00B82AB7" w:rsidRDefault="00B82AB7"/>
    <w:p w14:paraId="76DD1E81" w14:textId="77777777" w:rsidR="00B82AB7" w:rsidRDefault="00B82AB7"/>
    <w:p w14:paraId="046E1630" w14:textId="783F2F1A" w:rsidR="00246122" w:rsidRPr="00B82AB7" w:rsidRDefault="00B82AB7">
      <w:pPr>
        <w:rPr>
          <w:rFonts w:ascii="Arial" w:hAnsi="Arial" w:cs="Arial"/>
          <w:b/>
        </w:rPr>
      </w:pPr>
      <w:r w:rsidRPr="00B82AB7">
        <w:rPr>
          <w:rFonts w:ascii="Arial" w:hAnsi="Arial" w:cs="Arial"/>
          <w:b/>
        </w:rPr>
        <w:t>Příloha č. 3 – Položková nabídka s jednotkovými cenami</w:t>
      </w:r>
    </w:p>
    <w:p w14:paraId="5698FA8F" w14:textId="41ED0CA5" w:rsidR="00B82AB7" w:rsidRDefault="00B82AB7"/>
    <w:sdt>
      <w:sdtPr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  <w:id w:val="-1977977658"/>
        <w:placeholder>
          <w:docPart w:val="26FD8CA159654E059B7AF370B8BBE99C"/>
        </w:placeholder>
      </w:sdtPr>
      <w:sdtContent>
        <w:p w14:paraId="1A30626B" w14:textId="77777777" w:rsidR="00B82AB7" w:rsidRPr="00641598" w:rsidRDefault="00B82AB7" w:rsidP="00B82AB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4D3C585F" w14:textId="77777777" w:rsidR="00B82AB7" w:rsidRPr="00641598" w:rsidRDefault="00B82AB7" w:rsidP="00B82AB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1F170284" w14:textId="77777777" w:rsidR="00B82AB7" w:rsidRPr="00641598" w:rsidRDefault="00B82AB7" w:rsidP="00B82AB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50C838CD" w14:textId="77777777" w:rsidR="00B82AB7" w:rsidRPr="00641598" w:rsidRDefault="00B82AB7" w:rsidP="00B82AB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2C37E8D1" w14:textId="77777777" w:rsidR="00B82AB7" w:rsidRPr="00641598" w:rsidRDefault="00B82AB7" w:rsidP="00B82AB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7EB5351" w14:textId="77777777" w:rsidR="00B82AB7" w:rsidRPr="00641598" w:rsidRDefault="00B82AB7" w:rsidP="00B82AB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19E84FE0" w14:textId="77777777" w:rsidR="00B82AB7" w:rsidRPr="00641598" w:rsidRDefault="00B82AB7" w:rsidP="00B82AB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004D0B30" w14:textId="77777777" w:rsidR="00B82AB7" w:rsidRPr="00641598" w:rsidRDefault="00B82AB7" w:rsidP="00B82AB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26B2D681" w14:textId="77777777" w:rsidR="00B82AB7" w:rsidRPr="00641598" w:rsidRDefault="00B82AB7" w:rsidP="00B82AB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35DBD0D5" w14:textId="77777777" w:rsidR="00B82AB7" w:rsidRPr="00641598" w:rsidRDefault="00B82AB7" w:rsidP="00B82AB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4CE7458F" w14:textId="77777777" w:rsidR="00B82AB7" w:rsidRPr="00641598" w:rsidRDefault="00B82AB7" w:rsidP="00B82AB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5F64520B" w14:textId="77777777" w:rsidR="00B82AB7" w:rsidRPr="00641598" w:rsidRDefault="00B82AB7" w:rsidP="00B82AB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26AC5AB2" w14:textId="77777777" w:rsidR="00B82AB7" w:rsidRPr="00641598" w:rsidRDefault="00B82AB7" w:rsidP="00B82AB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3D202B51" w14:textId="77777777" w:rsidR="00B82AB7" w:rsidRPr="00641598" w:rsidRDefault="00B82AB7" w:rsidP="00B82AB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162A954D" w14:textId="77777777" w:rsidR="00B82AB7" w:rsidRPr="00641598" w:rsidRDefault="00B82AB7" w:rsidP="00B82AB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AAE5A66" w14:textId="77777777" w:rsidR="00B82AB7" w:rsidRPr="00641598" w:rsidRDefault="00B82AB7" w:rsidP="00B82AB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0DCEFA70" w14:textId="77777777" w:rsidR="00B82AB7" w:rsidRPr="00641598" w:rsidRDefault="00B82AB7" w:rsidP="00B82AB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586A4612" w14:textId="77777777" w:rsidR="00B82AB7" w:rsidRPr="00641598" w:rsidRDefault="00B82AB7" w:rsidP="00B82AB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000F00E7" w14:textId="77777777" w:rsidR="00B82AB7" w:rsidRPr="00641598" w:rsidRDefault="00B82AB7" w:rsidP="00B82AB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5AA241A8" w14:textId="77777777" w:rsidR="00B82AB7" w:rsidRPr="00641598" w:rsidRDefault="00B82AB7" w:rsidP="00B82AB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1DBDBC87" w14:textId="77777777" w:rsidR="00B82AB7" w:rsidRDefault="00B82AB7" w:rsidP="00B82AB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</w:sdtContent>
    </w:sdt>
    <w:p w14:paraId="3E0AF2B4" w14:textId="77777777" w:rsidR="00B82AB7" w:rsidRDefault="00B82AB7"/>
    <w:sectPr w:rsidR="00B82A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C14A8" w14:textId="77777777" w:rsidR="00503B93" w:rsidRDefault="00503B93" w:rsidP="00503B93">
      <w:r>
        <w:separator/>
      </w:r>
    </w:p>
  </w:endnote>
  <w:endnote w:type="continuationSeparator" w:id="0">
    <w:p w14:paraId="4B6357C2" w14:textId="77777777" w:rsidR="00503B93" w:rsidRDefault="00503B93" w:rsidP="0050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503B93" w:rsidRPr="00311328" w14:paraId="62052C1B" w14:textId="77777777" w:rsidTr="002645D2">
      <w:trPr>
        <w:trHeight w:val="898"/>
      </w:trPr>
      <w:tc>
        <w:tcPr>
          <w:tcW w:w="2480" w:type="dxa"/>
        </w:tcPr>
        <w:p w14:paraId="5105047F" w14:textId="184D69AA" w:rsidR="00503B93" w:rsidRPr="00311328" w:rsidRDefault="00D86E22" w:rsidP="00503B9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 248/7</w:t>
          </w:r>
        </w:p>
        <w:p w14:paraId="488A4DE2" w14:textId="77777777" w:rsidR="00503B93" w:rsidRPr="00311328" w:rsidRDefault="00503B93" w:rsidP="00503B9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779 0</w:t>
          </w:r>
          <w:r w:rsidRPr="00311328">
            <w:rPr>
              <w:rFonts w:ascii="Arial" w:hAnsi="Arial" w:cs="Arial"/>
              <w:color w:val="00529C"/>
              <w:sz w:val="15"/>
              <w:szCs w:val="15"/>
            </w:rPr>
            <w:t>0 Olomouc</w:t>
          </w:r>
        </w:p>
        <w:p w14:paraId="7CDAB775" w14:textId="77777777" w:rsidR="00503B93" w:rsidRPr="00311328" w:rsidRDefault="00503B93" w:rsidP="00503B9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14:paraId="6DBCF3F8" w14:textId="77777777" w:rsidR="00503B93" w:rsidRPr="00311328" w:rsidRDefault="00503B93" w:rsidP="00503B9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2308" w:type="dxa"/>
        </w:tcPr>
        <w:p w14:paraId="04E863AA" w14:textId="77777777" w:rsidR="00503B93" w:rsidRPr="00311328" w:rsidRDefault="00503B93" w:rsidP="00503B9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14:paraId="624419E4" w14:textId="77777777" w:rsidR="00503B93" w:rsidRPr="00311328" w:rsidRDefault="00503B93" w:rsidP="00503B9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Pr="00311328">
              <w:rPr>
                <w:rFonts w:ascii="Arial" w:hAnsi="Arial" w:cs="Arial"/>
                <w:b/>
                <w:color w:val="00529C"/>
                <w:sz w:val="15"/>
                <w:szCs w:val="15"/>
              </w:rPr>
              <w:t>info@fnol.cz</w:t>
            </w:r>
          </w:smartTag>
        </w:p>
        <w:p w14:paraId="69A23550" w14:textId="77777777" w:rsidR="00503B93" w:rsidRPr="00311328" w:rsidRDefault="00503B93" w:rsidP="00503B9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</w:rPr>
          </w:pPr>
          <w:r w:rsidRPr="00311328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14:paraId="0EE43713" w14:textId="77777777" w:rsidR="00503B93" w:rsidRPr="00311328" w:rsidRDefault="00503B93" w:rsidP="00503B9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3240" w:type="dxa"/>
        </w:tcPr>
        <w:p w14:paraId="642194CA" w14:textId="77777777" w:rsidR="00503B93" w:rsidRPr="00CD67C1" w:rsidRDefault="00503B93" w:rsidP="00503B9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 xml:space="preserve">Bank. spojení: </w:t>
          </w:r>
          <w:r w:rsidRPr="00CD67C1">
            <w:rPr>
              <w:rFonts w:ascii="Arial" w:hAnsi="Arial" w:cs="Arial"/>
              <w:color w:val="00529C"/>
              <w:sz w:val="15"/>
              <w:szCs w:val="15"/>
            </w:rPr>
            <w:t xml:space="preserve">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14:paraId="7755EEC2" w14:textId="77777777" w:rsidR="00503B93" w:rsidRPr="00CD67C1" w:rsidRDefault="00503B93" w:rsidP="00503B9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  <w:r w:rsidRPr="00CD67C1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14:paraId="36B57F77" w14:textId="77777777" w:rsidR="00503B93" w:rsidRPr="00311328" w:rsidRDefault="00503B93" w:rsidP="00503B9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1643" w:type="dxa"/>
        </w:tcPr>
        <w:p w14:paraId="6BE7BCCA" w14:textId="77777777" w:rsidR="00503B93" w:rsidRPr="00311328" w:rsidRDefault="00503B93" w:rsidP="00503B9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14:paraId="344272F1" w14:textId="77777777" w:rsidR="00503B93" w:rsidRPr="00311328" w:rsidRDefault="00503B93" w:rsidP="00503B9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14:paraId="74404E35" w14:textId="77777777" w:rsidR="00503B93" w:rsidRPr="00311328" w:rsidRDefault="00503B93" w:rsidP="00503B9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</w:tr>
  </w:tbl>
  <w:p w14:paraId="7B79F487" w14:textId="77777777" w:rsidR="00503B93" w:rsidRDefault="00503B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0AD18" w14:textId="77777777" w:rsidR="00503B93" w:rsidRDefault="00503B93" w:rsidP="00503B93">
      <w:r>
        <w:separator/>
      </w:r>
    </w:p>
  </w:footnote>
  <w:footnote w:type="continuationSeparator" w:id="0">
    <w:p w14:paraId="0DEF8824" w14:textId="77777777" w:rsidR="00503B93" w:rsidRDefault="00503B93" w:rsidP="00503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C16DC" w14:textId="77777777" w:rsidR="00503B93" w:rsidRDefault="00503B9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CF06AD" wp14:editId="734025FD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2138400" cy="604800"/>
          <wp:effectExtent l="0" t="0" r="0" b="5080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4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C2E7C5C"/>
    <w:multiLevelType w:val="hybridMultilevel"/>
    <w:tmpl w:val="38904F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2FD10ECD"/>
    <w:multiLevelType w:val="hybridMultilevel"/>
    <w:tmpl w:val="DE60C750"/>
    <w:lvl w:ilvl="0" w:tplc="5240B0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E5BF6"/>
    <w:multiLevelType w:val="hybridMultilevel"/>
    <w:tmpl w:val="8BE68100"/>
    <w:lvl w:ilvl="0" w:tplc="857C8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D2F7E"/>
    <w:multiLevelType w:val="hybridMultilevel"/>
    <w:tmpl w:val="4664C0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466C4F"/>
    <w:multiLevelType w:val="hybridMultilevel"/>
    <w:tmpl w:val="A63E3838"/>
    <w:lvl w:ilvl="0" w:tplc="48FAF7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3598C"/>
    <w:multiLevelType w:val="hybridMultilevel"/>
    <w:tmpl w:val="784A0910"/>
    <w:lvl w:ilvl="0" w:tplc="857C8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73A40"/>
    <w:multiLevelType w:val="hybridMultilevel"/>
    <w:tmpl w:val="D212AC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DA2809"/>
    <w:multiLevelType w:val="hybridMultilevel"/>
    <w:tmpl w:val="2EE68E6E"/>
    <w:lvl w:ilvl="0" w:tplc="48FAF7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14F72"/>
    <w:multiLevelType w:val="hybridMultilevel"/>
    <w:tmpl w:val="7558229A"/>
    <w:lvl w:ilvl="0" w:tplc="9D928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16D6C"/>
    <w:multiLevelType w:val="hybridMultilevel"/>
    <w:tmpl w:val="E9180588"/>
    <w:lvl w:ilvl="0" w:tplc="989E5E02">
      <w:start w:val="1"/>
      <w:numFmt w:val="decimal"/>
      <w:lvlText w:val="%1."/>
      <w:lvlJc w:val="left"/>
      <w:pPr>
        <w:ind w:left="710" w:hanging="71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1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ezbu8q2Koa08agZJd0nb25XjPBtqGgYIaGUZgSezAvF14wGzu6FJra7HZGAwWV8AjIXXNZKOZ9bgbC5vcZoxQ==" w:salt="4fslwDrgdOJQNXDBBgALt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93"/>
    <w:rsid w:val="000F1EB1"/>
    <w:rsid w:val="00246122"/>
    <w:rsid w:val="00254CD7"/>
    <w:rsid w:val="00281E59"/>
    <w:rsid w:val="00332FBE"/>
    <w:rsid w:val="004C23D0"/>
    <w:rsid w:val="00503B93"/>
    <w:rsid w:val="0054703D"/>
    <w:rsid w:val="0057077B"/>
    <w:rsid w:val="00582E05"/>
    <w:rsid w:val="007A18F5"/>
    <w:rsid w:val="007A1B79"/>
    <w:rsid w:val="00954500"/>
    <w:rsid w:val="00991154"/>
    <w:rsid w:val="00A12607"/>
    <w:rsid w:val="00A906FC"/>
    <w:rsid w:val="00B17309"/>
    <w:rsid w:val="00B318A4"/>
    <w:rsid w:val="00B40F2E"/>
    <w:rsid w:val="00B82AB7"/>
    <w:rsid w:val="00B8653D"/>
    <w:rsid w:val="00BB12CB"/>
    <w:rsid w:val="00CE5ACD"/>
    <w:rsid w:val="00D22A03"/>
    <w:rsid w:val="00D50D8E"/>
    <w:rsid w:val="00D8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F40A76F"/>
  <w15:chartTrackingRefBased/>
  <w15:docId w15:val="{8F0AFBFE-C8B4-4BCD-B667-4A81CEF3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3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03B93"/>
    <w:pPr>
      <w:keepNext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503B9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03B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03B9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03B9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03B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3B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eodsazen">
    <w:name w:val="Normal neodsazený"/>
    <w:basedOn w:val="Normln"/>
    <w:rsid w:val="00503B93"/>
    <w:pPr>
      <w:jc w:val="both"/>
    </w:pPr>
    <w:rPr>
      <w:sz w:val="24"/>
    </w:rPr>
  </w:style>
  <w:style w:type="character" w:customStyle="1" w:styleId="preformatted">
    <w:name w:val="preformatted"/>
    <w:basedOn w:val="Standardnpsmoodstavce"/>
    <w:rsid w:val="00503B93"/>
  </w:style>
  <w:style w:type="character" w:customStyle="1" w:styleId="nowrap">
    <w:name w:val="nowrap"/>
    <w:basedOn w:val="Standardnpsmoodstavce"/>
    <w:rsid w:val="00503B93"/>
  </w:style>
  <w:style w:type="paragraph" w:customStyle="1" w:styleId="Odstavec">
    <w:name w:val="Odstavec"/>
    <w:basedOn w:val="Normln"/>
    <w:link w:val="OdstavecChar"/>
    <w:qFormat/>
    <w:rsid w:val="00503B93"/>
    <w:pPr>
      <w:numPr>
        <w:ilvl w:val="1"/>
        <w:numId w:val="1"/>
      </w:numPr>
      <w:spacing w:before="60"/>
      <w:jc w:val="both"/>
    </w:pPr>
    <w:rPr>
      <w:rFonts w:ascii="Calibri" w:hAnsi="Calibri"/>
      <w:sz w:val="24"/>
      <w:szCs w:val="22"/>
    </w:rPr>
  </w:style>
  <w:style w:type="character" w:customStyle="1" w:styleId="OdstavecChar">
    <w:name w:val="Odstavec Char"/>
    <w:link w:val="Odstavec"/>
    <w:rsid w:val="00503B93"/>
    <w:rPr>
      <w:rFonts w:ascii="Calibri" w:eastAsia="Times New Roman" w:hAnsi="Calibri" w:cs="Times New Roman"/>
      <w:sz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03B93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03B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odstavce">
    <w:name w:val="Nadpis odstavce"/>
    <w:basedOn w:val="Nadpis4"/>
    <w:link w:val="NadpisodstavceChar"/>
    <w:autoRedefine/>
    <w:qFormat/>
    <w:rsid w:val="00503B93"/>
    <w:pPr>
      <w:keepLines w:val="0"/>
      <w:spacing w:before="0" w:line="276" w:lineRule="auto"/>
      <w:jc w:val="both"/>
    </w:pPr>
    <w:rPr>
      <w:rFonts w:ascii="Calibri" w:hAnsi="Calibri"/>
      <w:b w:val="0"/>
      <w:bCs w:val="0"/>
      <w:i w:val="0"/>
      <w:iCs w:val="0"/>
      <w:color w:val="auto"/>
    </w:rPr>
  </w:style>
  <w:style w:type="character" w:customStyle="1" w:styleId="NadpisodstavceChar">
    <w:name w:val="Nadpis odstavce Char"/>
    <w:link w:val="Nadpisodstavce"/>
    <w:rsid w:val="00503B93"/>
    <w:rPr>
      <w:rFonts w:ascii="Calibri" w:eastAsia="Times New Roman" w:hAnsi="Calibri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503B9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03B93"/>
  </w:style>
  <w:style w:type="character" w:customStyle="1" w:styleId="TextkomenteChar">
    <w:name w:val="Text komentáře Char"/>
    <w:basedOn w:val="Standardnpsmoodstavce"/>
    <w:link w:val="Textkomente"/>
    <w:semiHidden/>
    <w:rsid w:val="00503B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3B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B9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3B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3B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3B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3B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82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rsid w:val="00246122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18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18A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B1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A906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8BABC8F58B40C78A80CA6E7F72DA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F73B3-8931-4D36-9C1F-5B607D289E2B}"/>
      </w:docPartPr>
      <w:docPartBody>
        <w:p w:rsidR="00563E96" w:rsidRDefault="00BC5E1D" w:rsidP="00BC5E1D">
          <w:pPr>
            <w:pStyle w:val="D38BABC8F58B40C78A80CA6E7F72DA38"/>
          </w:pPr>
          <w:r w:rsidRPr="00157464">
            <w:rPr>
              <w:rStyle w:val="Zstupntext"/>
            </w:rPr>
            <w:t>Klikněte sem a zadejte text.</w:t>
          </w:r>
        </w:p>
      </w:docPartBody>
    </w:docPart>
    <w:docPart>
      <w:docPartPr>
        <w:name w:val="109B339E86FF4C74B531F582C75982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C41316-7D45-492F-A69F-A88A0AECB1EF}"/>
      </w:docPartPr>
      <w:docPartBody>
        <w:p w:rsidR="00563E96" w:rsidRDefault="00BC5E1D" w:rsidP="00BC5E1D">
          <w:pPr>
            <w:pStyle w:val="109B339E86FF4C74B531F582C7598273"/>
          </w:pPr>
          <w:r w:rsidRPr="00157464">
            <w:rPr>
              <w:rStyle w:val="Zstupntext"/>
            </w:rPr>
            <w:t>Klikněte sem a zadejte text.</w:t>
          </w:r>
        </w:p>
      </w:docPartBody>
    </w:docPart>
    <w:docPart>
      <w:docPartPr>
        <w:name w:val="5B20B53277904F86B14886B787F7E8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051887-D9B2-4308-A25E-24346C0B9425}"/>
      </w:docPartPr>
      <w:docPartBody>
        <w:p w:rsidR="00563E96" w:rsidRDefault="00BC5E1D" w:rsidP="00BC5E1D">
          <w:pPr>
            <w:pStyle w:val="5B20B53277904F86B14886B787F7E8FC"/>
          </w:pPr>
          <w:r w:rsidRPr="00157464">
            <w:rPr>
              <w:rStyle w:val="Zstupntext"/>
            </w:rPr>
            <w:t>Klikněte sem a zadejte text.</w:t>
          </w:r>
        </w:p>
      </w:docPartBody>
    </w:docPart>
    <w:docPart>
      <w:docPartPr>
        <w:name w:val="9782611C4DA34CA6975203903C9D9D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ABD86C-B9B6-4CD7-8649-06049BF19BD5}"/>
      </w:docPartPr>
      <w:docPartBody>
        <w:p w:rsidR="00563E96" w:rsidRDefault="00BC5E1D" w:rsidP="00BC5E1D">
          <w:pPr>
            <w:pStyle w:val="9782611C4DA34CA6975203903C9D9D5A"/>
          </w:pPr>
          <w:r w:rsidRPr="00157464">
            <w:rPr>
              <w:rStyle w:val="Zstupntext"/>
            </w:rPr>
            <w:t>Klikněte sem a zadejte text.</w:t>
          </w:r>
        </w:p>
      </w:docPartBody>
    </w:docPart>
    <w:docPart>
      <w:docPartPr>
        <w:name w:val="5C3F0296C80343BD9399258F26164A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742FE-7D1D-448A-A1C8-7537BC4ECACE}"/>
      </w:docPartPr>
      <w:docPartBody>
        <w:p w:rsidR="00CB77DF" w:rsidRDefault="00431A90" w:rsidP="00431A90">
          <w:pPr>
            <w:pStyle w:val="5C3F0296C80343BD9399258F26164A57"/>
          </w:pPr>
          <w:r w:rsidRPr="00BC4EB6">
            <w:rPr>
              <w:rStyle w:val="Zstupntext"/>
            </w:rPr>
            <w:t>Klepněte sem a zadejte text.</w:t>
          </w:r>
        </w:p>
      </w:docPartBody>
    </w:docPart>
    <w:docPart>
      <w:docPartPr>
        <w:name w:val="3685A5779DDB43EBB92DA7B30E7F3B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24C322-E35C-40DD-889E-3A6959D630D0}"/>
      </w:docPartPr>
      <w:docPartBody>
        <w:p w:rsidR="00CB77DF" w:rsidRDefault="00431A90" w:rsidP="00431A90">
          <w:pPr>
            <w:pStyle w:val="3685A5779DDB43EBB92DA7B30E7F3B8B"/>
          </w:pPr>
          <w:r w:rsidRPr="00157464">
            <w:rPr>
              <w:rStyle w:val="Zstupntext"/>
            </w:rPr>
            <w:t>Klikněte sem a zadejte text.</w:t>
          </w:r>
        </w:p>
      </w:docPartBody>
    </w:docPart>
    <w:docPart>
      <w:docPartPr>
        <w:name w:val="A4B22DF41C194A2A92FFCFFB49AFC1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BA5013-C113-4FE9-8DFA-72C73CE4A16A}"/>
      </w:docPartPr>
      <w:docPartBody>
        <w:p w:rsidR="00CB77DF" w:rsidRDefault="00431A90" w:rsidP="00431A90">
          <w:pPr>
            <w:pStyle w:val="A4B22DF41C194A2A92FFCFFB49AFC18C"/>
          </w:pPr>
          <w:r w:rsidRPr="00BC4EB6">
            <w:rPr>
              <w:rStyle w:val="Zstupntext"/>
            </w:rPr>
            <w:t>Klepněte sem a zadejte text.</w:t>
          </w:r>
        </w:p>
      </w:docPartBody>
    </w:docPart>
    <w:docPart>
      <w:docPartPr>
        <w:name w:val="218D49D7261141C2898B432EB91E7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74E59-0E06-493B-A0EC-7A5DB62F3212}"/>
      </w:docPartPr>
      <w:docPartBody>
        <w:p w:rsidR="00F10E7C" w:rsidRDefault="00C01F02" w:rsidP="00C01F02">
          <w:pPr>
            <w:pStyle w:val="218D49D7261141C2898B432EB91E79FE"/>
          </w:pPr>
          <w:r w:rsidRPr="00157464">
            <w:rPr>
              <w:rStyle w:val="Zstupntext"/>
            </w:rPr>
            <w:t>Klikněte sem a zadejte text.</w:t>
          </w:r>
        </w:p>
      </w:docPartBody>
    </w:docPart>
    <w:docPart>
      <w:docPartPr>
        <w:name w:val="A5508487ACD0488DA9BE93932096BA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54429F-9DD6-4496-A0A1-991E6DE4D654}"/>
      </w:docPartPr>
      <w:docPartBody>
        <w:p w:rsidR="00F10E7C" w:rsidRDefault="00C01F02" w:rsidP="00C01F02">
          <w:pPr>
            <w:pStyle w:val="A5508487ACD0488DA9BE93932096BA92"/>
          </w:pPr>
          <w:r w:rsidRPr="00157464">
            <w:rPr>
              <w:rStyle w:val="Zstupntext"/>
            </w:rPr>
            <w:t>Klikněte sem a zadejte text.</w:t>
          </w:r>
        </w:p>
      </w:docPartBody>
    </w:docPart>
    <w:docPart>
      <w:docPartPr>
        <w:name w:val="DEC948CFDF98458FA4F8915854EFDC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C56D6D-16BE-48A9-BFC9-9DD6AD25F38F}"/>
      </w:docPartPr>
      <w:docPartBody>
        <w:p w:rsidR="00F10E7C" w:rsidRDefault="00C01F02" w:rsidP="00C01F02">
          <w:pPr>
            <w:pStyle w:val="DEC948CFDF98458FA4F8915854EFDC42"/>
          </w:pPr>
          <w:r w:rsidRPr="00157464">
            <w:rPr>
              <w:rStyle w:val="Zstupntext"/>
            </w:rPr>
            <w:t>Klikněte sem a zadejte text.</w:t>
          </w:r>
        </w:p>
      </w:docPartBody>
    </w:docPart>
    <w:docPart>
      <w:docPartPr>
        <w:name w:val="1ACA0074222C4C8D87DC9E262E58B1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42C49B-ED8D-43CA-944C-C9FDBBB404C5}"/>
      </w:docPartPr>
      <w:docPartBody>
        <w:p w:rsidR="00F10E7C" w:rsidRDefault="00C01F02" w:rsidP="00C01F02">
          <w:pPr>
            <w:pStyle w:val="1ACA0074222C4C8D87DC9E262E58B10A"/>
          </w:pPr>
          <w:r w:rsidRPr="00157464">
            <w:rPr>
              <w:rStyle w:val="Zstupntext"/>
            </w:rPr>
            <w:t>Klikněte sem a zadejte text.</w:t>
          </w:r>
        </w:p>
      </w:docPartBody>
    </w:docPart>
    <w:docPart>
      <w:docPartPr>
        <w:name w:val="AC2B58C85819427AADD346AC174BF7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C501A0-F1B0-4541-AE8E-3AC8C04DDD21}"/>
      </w:docPartPr>
      <w:docPartBody>
        <w:p w:rsidR="00F10E7C" w:rsidRDefault="00C01F02" w:rsidP="00C01F02">
          <w:pPr>
            <w:pStyle w:val="AC2B58C85819427AADD346AC174BF74B"/>
          </w:pPr>
          <w:r w:rsidRPr="00157464">
            <w:rPr>
              <w:rStyle w:val="Zstupntext"/>
            </w:rPr>
            <w:t>Klikněte sem a zadejte text.</w:t>
          </w:r>
        </w:p>
      </w:docPartBody>
    </w:docPart>
    <w:docPart>
      <w:docPartPr>
        <w:name w:val="02748382B2364134B530DB050FED70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60A8C2-8D62-40D8-BA69-563E050DC30F}"/>
      </w:docPartPr>
      <w:docPartBody>
        <w:p w:rsidR="00AE58CE" w:rsidRDefault="00F10E7C" w:rsidP="00F10E7C">
          <w:pPr>
            <w:pStyle w:val="02748382B2364134B530DB050FED7052"/>
          </w:pPr>
          <w:r w:rsidRPr="00157464">
            <w:rPr>
              <w:rStyle w:val="Zstupntext"/>
            </w:rPr>
            <w:t>Klikněte sem a zadejte text.</w:t>
          </w:r>
        </w:p>
      </w:docPartBody>
    </w:docPart>
    <w:docPart>
      <w:docPartPr>
        <w:name w:val="26FD8CA159654E059B7AF370B8BBE9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09BB0C-EC45-4526-B201-1C689D990082}"/>
      </w:docPartPr>
      <w:docPartBody>
        <w:p w:rsidR="00000000" w:rsidRDefault="00B66E75" w:rsidP="00B66E75">
          <w:pPr>
            <w:pStyle w:val="26FD8CA159654E059B7AF370B8BBE99C"/>
          </w:pPr>
          <w:r w:rsidRPr="00BC4EB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1D"/>
    <w:rsid w:val="00431A90"/>
    <w:rsid w:val="00563E96"/>
    <w:rsid w:val="00AE58CE"/>
    <w:rsid w:val="00B66E75"/>
    <w:rsid w:val="00BC5E1D"/>
    <w:rsid w:val="00C01F02"/>
    <w:rsid w:val="00CB77DF"/>
    <w:rsid w:val="00F1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6E75"/>
    <w:rPr>
      <w:color w:val="808080"/>
    </w:rPr>
  </w:style>
  <w:style w:type="paragraph" w:customStyle="1" w:styleId="D38BABC8F58B40C78A80CA6E7F72DA38">
    <w:name w:val="D38BABC8F58B40C78A80CA6E7F72DA38"/>
    <w:rsid w:val="00BC5E1D"/>
  </w:style>
  <w:style w:type="paragraph" w:customStyle="1" w:styleId="109B339E86FF4C74B531F582C7598273">
    <w:name w:val="109B339E86FF4C74B531F582C7598273"/>
    <w:rsid w:val="00BC5E1D"/>
  </w:style>
  <w:style w:type="paragraph" w:customStyle="1" w:styleId="5B20B53277904F86B14886B787F7E8FC">
    <w:name w:val="5B20B53277904F86B14886B787F7E8FC"/>
    <w:rsid w:val="00BC5E1D"/>
  </w:style>
  <w:style w:type="paragraph" w:customStyle="1" w:styleId="9782611C4DA34CA6975203903C9D9D5A">
    <w:name w:val="9782611C4DA34CA6975203903C9D9D5A"/>
    <w:rsid w:val="00BC5E1D"/>
  </w:style>
  <w:style w:type="paragraph" w:customStyle="1" w:styleId="5C3F0296C80343BD9399258F26164A57">
    <w:name w:val="5C3F0296C80343BD9399258F26164A57"/>
    <w:rsid w:val="00431A90"/>
  </w:style>
  <w:style w:type="paragraph" w:customStyle="1" w:styleId="3685A5779DDB43EBB92DA7B30E7F3B8B">
    <w:name w:val="3685A5779DDB43EBB92DA7B30E7F3B8B"/>
    <w:rsid w:val="00431A90"/>
  </w:style>
  <w:style w:type="paragraph" w:customStyle="1" w:styleId="A4B22DF41C194A2A92FFCFFB49AFC18C">
    <w:name w:val="A4B22DF41C194A2A92FFCFFB49AFC18C"/>
    <w:rsid w:val="00431A90"/>
  </w:style>
  <w:style w:type="paragraph" w:customStyle="1" w:styleId="218D49D7261141C2898B432EB91E79FE">
    <w:name w:val="218D49D7261141C2898B432EB91E79FE"/>
    <w:rsid w:val="00C01F02"/>
  </w:style>
  <w:style w:type="paragraph" w:customStyle="1" w:styleId="A5508487ACD0488DA9BE93932096BA92">
    <w:name w:val="A5508487ACD0488DA9BE93932096BA92"/>
    <w:rsid w:val="00C01F02"/>
  </w:style>
  <w:style w:type="paragraph" w:customStyle="1" w:styleId="DEC948CFDF98458FA4F8915854EFDC42">
    <w:name w:val="DEC948CFDF98458FA4F8915854EFDC42"/>
    <w:rsid w:val="00C01F02"/>
  </w:style>
  <w:style w:type="paragraph" w:customStyle="1" w:styleId="90C4DEC8E6044879860B7FF1D53FDB7A">
    <w:name w:val="90C4DEC8E6044879860B7FF1D53FDB7A"/>
    <w:rsid w:val="00C01F02"/>
  </w:style>
  <w:style w:type="paragraph" w:customStyle="1" w:styleId="1ACA0074222C4C8D87DC9E262E58B10A">
    <w:name w:val="1ACA0074222C4C8D87DC9E262E58B10A"/>
    <w:rsid w:val="00C01F02"/>
  </w:style>
  <w:style w:type="paragraph" w:customStyle="1" w:styleId="AC2B58C85819427AADD346AC174BF74B">
    <w:name w:val="AC2B58C85819427AADD346AC174BF74B"/>
    <w:rsid w:val="00C01F02"/>
  </w:style>
  <w:style w:type="paragraph" w:customStyle="1" w:styleId="02748382B2364134B530DB050FED7052">
    <w:name w:val="02748382B2364134B530DB050FED7052"/>
    <w:rsid w:val="00F10E7C"/>
    <w:rPr>
      <w:kern w:val="2"/>
      <w14:ligatures w14:val="standardContextual"/>
    </w:rPr>
  </w:style>
  <w:style w:type="paragraph" w:customStyle="1" w:styleId="26FD8CA159654E059B7AF370B8BBE99C">
    <w:name w:val="26FD8CA159654E059B7AF370B8BBE99C"/>
    <w:rsid w:val="00B66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1299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Hrabálek Petr, Ing.</dc:creator>
  <cp:keywords/>
  <dc:description/>
  <cp:lastModifiedBy>Jeřábková Veronika, Ing.</cp:lastModifiedBy>
  <cp:revision>3</cp:revision>
  <cp:lastPrinted>2025-07-08T08:00:00Z</cp:lastPrinted>
  <dcterms:created xsi:type="dcterms:W3CDTF">2025-07-08T11:03:00Z</dcterms:created>
  <dcterms:modified xsi:type="dcterms:W3CDTF">2025-07-08T11:04:00Z</dcterms:modified>
</cp:coreProperties>
</file>